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2DA8B" w14:textId="77777777" w:rsidR="00462AAF" w:rsidRPr="00462AAF" w:rsidRDefault="00462AAF" w:rsidP="00462AAF">
      <w:pPr>
        <w:pStyle w:val="NoSpacing"/>
        <w:jc w:val="center"/>
        <w:rPr>
          <w:b/>
          <w:sz w:val="28"/>
          <w:u w:val="single"/>
        </w:rPr>
      </w:pPr>
      <w:bookmarkStart w:id="0" w:name="_GoBack"/>
      <w:bookmarkEnd w:id="0"/>
      <w:r w:rsidRPr="00462AAF">
        <w:rPr>
          <w:b/>
          <w:sz w:val="28"/>
          <w:u w:val="single"/>
        </w:rPr>
        <w:t>Capital Gains Tax Issues</w:t>
      </w:r>
    </w:p>
    <w:p w14:paraId="3D82DA8C" w14:textId="77777777" w:rsidR="00462AAF" w:rsidRDefault="00462AAF" w:rsidP="00462AAF">
      <w:pPr>
        <w:pStyle w:val="NoSpacing"/>
      </w:pPr>
    </w:p>
    <w:p w14:paraId="3D82DA8D" w14:textId="77777777" w:rsidR="00462AAF" w:rsidRDefault="009F3FE3" w:rsidP="00462AAF">
      <w:pPr>
        <w:pStyle w:val="NoSpacing"/>
      </w:pPr>
      <w:r>
        <w:t xml:space="preserve">There has been comment recently that the 50% discount on capital gains made on assets held for more than one year is too generous.  Whilst there is probably room for reform, we must not lose track of how the value of money changes over time and that a 2015 dollar does not buy as much as a 1985 dollar, if fact it only buys about one third.  There needs to be a fair, simple method to recognise this in the taxation of capital gains. </w:t>
      </w:r>
    </w:p>
    <w:p w14:paraId="3D82DA8E" w14:textId="77777777" w:rsidR="009F3FE3" w:rsidRDefault="009F3FE3" w:rsidP="00462AAF">
      <w:pPr>
        <w:pStyle w:val="NoSpacing"/>
      </w:pPr>
    </w:p>
    <w:p w14:paraId="3D82DA8F" w14:textId="77777777" w:rsidR="009F3FE3" w:rsidRDefault="009F3FE3" w:rsidP="00462AAF">
      <w:pPr>
        <w:pStyle w:val="NoSpacing"/>
      </w:pPr>
      <w:r>
        <w:t xml:space="preserve">Additionally capital gains tax requirements impose a daunting record keeping </w:t>
      </w:r>
      <w:r w:rsidR="00436C44">
        <w:t>obligation</w:t>
      </w:r>
      <w:r>
        <w:t xml:space="preserve">.  Capital gains tax has been with us since 1985 (30 years).  Whereas for normal income tax purposes we only need to keep records for 5 years, for capital gains tax calculation purposes, we need to keep records going back over 30 years.  What will </w:t>
      </w:r>
      <w:r w:rsidR="005641C4">
        <w:t>the record keeping load be in 50 or 100 years?</w:t>
      </w:r>
    </w:p>
    <w:p w14:paraId="3D82DA90" w14:textId="77777777" w:rsidR="009F3FE3" w:rsidRDefault="009F3FE3" w:rsidP="00462AAF">
      <w:pPr>
        <w:pStyle w:val="NoSpacing"/>
      </w:pPr>
    </w:p>
    <w:p w14:paraId="3D82DA91" w14:textId="77777777" w:rsidR="009F3FE3" w:rsidRDefault="005641C4" w:rsidP="00462AAF">
      <w:pPr>
        <w:pStyle w:val="NoSpacing"/>
      </w:pPr>
      <w:r>
        <w:t>When capital gains tax was first introduced in 1985, this time changing of purchasing power was recognised by a method system called indexation.   At the time of disposal, the acquisition cost was indexed up by a factor equal to the CPI at time of disposal divided by the CPI at time of purchase and the taxable amount was equal to the difference between the Disposal Consideration and the Indexed Cost Base.  This system was fair but involved complicated calc</w:t>
      </w:r>
      <w:r w:rsidR="00436C44">
        <w:t>ulations.  Following t</w:t>
      </w:r>
      <w:r>
        <w:t>he Ralph review in 1999, indexation was ceased for new assets and frozen for existing assets.  Instead a simplified method of a 50% discount for assets held more than one year was introduced.</w:t>
      </w:r>
      <w:r w:rsidR="00436C44">
        <w:t xml:space="preserve">  This significantly simplified the calculation process.</w:t>
      </w:r>
    </w:p>
    <w:p w14:paraId="3D82DA92" w14:textId="77777777" w:rsidR="005641C4" w:rsidRDefault="005641C4" w:rsidP="00462AAF">
      <w:pPr>
        <w:pStyle w:val="NoSpacing"/>
      </w:pPr>
    </w:p>
    <w:p w14:paraId="3D82DA93" w14:textId="77777777" w:rsidR="009F3FE3" w:rsidRDefault="005641C4" w:rsidP="00462AAF">
      <w:pPr>
        <w:pStyle w:val="NoSpacing"/>
      </w:pPr>
      <w:r>
        <w:t>This 50% discount for assets held for more than one year is generous for assets held for one</w:t>
      </w:r>
      <w:r w:rsidR="00436C44">
        <w:t xml:space="preserve"> or two</w:t>
      </w:r>
      <w:r>
        <w:t xml:space="preserve"> year</w:t>
      </w:r>
      <w:r w:rsidR="00436C44">
        <w:t>s</w:t>
      </w:r>
      <w:r>
        <w:t xml:space="preserve"> </w:t>
      </w:r>
      <w:r w:rsidR="00641B82">
        <w:t xml:space="preserve">(indexation would </w:t>
      </w:r>
      <w:r w:rsidR="00436C44">
        <w:t>have given a discount of about 6</w:t>
      </w:r>
      <w:r w:rsidR="00641B82">
        <w:t>%), but is unfair for assets which have been held for significantly longer periods (say 20 years +).</w:t>
      </w:r>
    </w:p>
    <w:p w14:paraId="3D82DA94" w14:textId="77777777" w:rsidR="005641C4" w:rsidRDefault="005641C4" w:rsidP="00462AAF">
      <w:pPr>
        <w:pStyle w:val="NoSpacing"/>
      </w:pPr>
    </w:p>
    <w:p w14:paraId="3D82DA95" w14:textId="77777777" w:rsidR="005641C4" w:rsidRDefault="00641B82" w:rsidP="00462AAF">
      <w:pPr>
        <w:pStyle w:val="NoSpacing"/>
      </w:pPr>
      <w:r>
        <w:t>The following is suggested as a fairer method:</w:t>
      </w:r>
    </w:p>
    <w:p w14:paraId="3D82DA96" w14:textId="77777777" w:rsidR="00641B82" w:rsidRDefault="00641B82" w:rsidP="00462AAF">
      <w:pPr>
        <w:pStyle w:val="NoSpacing"/>
      </w:pPr>
      <w:r>
        <w:t>Assets held:</w:t>
      </w:r>
    </w:p>
    <w:p w14:paraId="3D82DA97" w14:textId="77777777" w:rsidR="005641C4" w:rsidRDefault="00641B82" w:rsidP="00641B82">
      <w:pPr>
        <w:pStyle w:val="NoSpacing"/>
        <w:numPr>
          <w:ilvl w:val="0"/>
          <w:numId w:val="1"/>
        </w:numPr>
      </w:pPr>
      <w:r>
        <w:t>1 to 15 years  25% discount</w:t>
      </w:r>
    </w:p>
    <w:p w14:paraId="3D82DA98" w14:textId="77777777" w:rsidR="00641B82" w:rsidRDefault="00641B82" w:rsidP="00641B82">
      <w:pPr>
        <w:pStyle w:val="NoSpacing"/>
        <w:numPr>
          <w:ilvl w:val="0"/>
          <w:numId w:val="1"/>
        </w:numPr>
      </w:pPr>
      <w:r>
        <w:t>16 to 30 years 60% discount</w:t>
      </w:r>
    </w:p>
    <w:p w14:paraId="3D82DA99" w14:textId="77777777" w:rsidR="00641B82" w:rsidRDefault="00641B82" w:rsidP="00641B82">
      <w:pPr>
        <w:pStyle w:val="NoSpacing"/>
        <w:numPr>
          <w:ilvl w:val="0"/>
          <w:numId w:val="1"/>
        </w:numPr>
      </w:pPr>
      <w:r>
        <w:t>Over 30 years 100% discount</w:t>
      </w:r>
    </w:p>
    <w:p w14:paraId="3D82DA9A" w14:textId="77777777" w:rsidR="005641C4" w:rsidRDefault="005641C4" w:rsidP="00462AAF">
      <w:pPr>
        <w:pStyle w:val="NoSpacing"/>
      </w:pPr>
    </w:p>
    <w:p w14:paraId="3D82DA9B" w14:textId="77777777" w:rsidR="005641C4" w:rsidRDefault="00641B82" w:rsidP="00462AAF">
      <w:pPr>
        <w:pStyle w:val="NoSpacing"/>
      </w:pPr>
      <w:r>
        <w:t>This would give a simple fair system and would limit the length of time asset records would need to be held.</w:t>
      </w:r>
    </w:p>
    <w:p w14:paraId="3D82DA9C" w14:textId="77777777" w:rsidR="005641C4" w:rsidRDefault="005641C4" w:rsidP="00462AAF">
      <w:pPr>
        <w:pStyle w:val="NoSpacing"/>
      </w:pPr>
    </w:p>
    <w:sectPr w:rsidR="005641C4" w:rsidSect="00462AAF">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2B2124"/>
    <w:multiLevelType w:val="hybridMultilevel"/>
    <w:tmpl w:val="590E00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D38"/>
    <w:rsid w:val="00000F7F"/>
    <w:rsid w:val="00001243"/>
    <w:rsid w:val="00001A37"/>
    <w:rsid w:val="00020825"/>
    <w:rsid w:val="000242F3"/>
    <w:rsid w:val="00026323"/>
    <w:rsid w:val="00026498"/>
    <w:rsid w:val="0002726E"/>
    <w:rsid w:val="00027FB6"/>
    <w:rsid w:val="00031198"/>
    <w:rsid w:val="00035D6C"/>
    <w:rsid w:val="00041BC1"/>
    <w:rsid w:val="0004254C"/>
    <w:rsid w:val="00043988"/>
    <w:rsid w:val="00047D52"/>
    <w:rsid w:val="000566ED"/>
    <w:rsid w:val="00060026"/>
    <w:rsid w:val="000646D1"/>
    <w:rsid w:val="000757C1"/>
    <w:rsid w:val="00084F5D"/>
    <w:rsid w:val="00090411"/>
    <w:rsid w:val="000977BC"/>
    <w:rsid w:val="000B701A"/>
    <w:rsid w:val="000B7039"/>
    <w:rsid w:val="000C05E9"/>
    <w:rsid w:val="000C178F"/>
    <w:rsid w:val="000D0078"/>
    <w:rsid w:val="000D4DA1"/>
    <w:rsid w:val="000D4F2D"/>
    <w:rsid w:val="000D5551"/>
    <w:rsid w:val="000D5994"/>
    <w:rsid w:val="000D7CA8"/>
    <w:rsid w:val="000F0E9C"/>
    <w:rsid w:val="0010085F"/>
    <w:rsid w:val="001116C1"/>
    <w:rsid w:val="0011484C"/>
    <w:rsid w:val="00116823"/>
    <w:rsid w:val="00123E6B"/>
    <w:rsid w:val="00132D1F"/>
    <w:rsid w:val="0014303B"/>
    <w:rsid w:val="00146ED9"/>
    <w:rsid w:val="001510D0"/>
    <w:rsid w:val="00151DE0"/>
    <w:rsid w:val="00153AFE"/>
    <w:rsid w:val="001629FB"/>
    <w:rsid w:val="001839D4"/>
    <w:rsid w:val="001A2A5B"/>
    <w:rsid w:val="001A5376"/>
    <w:rsid w:val="001B0690"/>
    <w:rsid w:val="001B24FB"/>
    <w:rsid w:val="001B69E8"/>
    <w:rsid w:val="001C216E"/>
    <w:rsid w:val="001C40CF"/>
    <w:rsid w:val="001C7A9D"/>
    <w:rsid w:val="001D10EF"/>
    <w:rsid w:val="001D5DD4"/>
    <w:rsid w:val="001E7113"/>
    <w:rsid w:val="001F194E"/>
    <w:rsid w:val="001F4B02"/>
    <w:rsid w:val="001F6074"/>
    <w:rsid w:val="001F6B70"/>
    <w:rsid w:val="00202668"/>
    <w:rsid w:val="00207501"/>
    <w:rsid w:val="00210D0A"/>
    <w:rsid w:val="00210ED9"/>
    <w:rsid w:val="00215023"/>
    <w:rsid w:val="00235FF1"/>
    <w:rsid w:val="002435AD"/>
    <w:rsid w:val="00244C7C"/>
    <w:rsid w:val="002473A3"/>
    <w:rsid w:val="0024754F"/>
    <w:rsid w:val="00252DD5"/>
    <w:rsid w:val="00276283"/>
    <w:rsid w:val="00280125"/>
    <w:rsid w:val="00282E08"/>
    <w:rsid w:val="00287B03"/>
    <w:rsid w:val="00291F35"/>
    <w:rsid w:val="00295164"/>
    <w:rsid w:val="002A049A"/>
    <w:rsid w:val="002A5C85"/>
    <w:rsid w:val="002A5E93"/>
    <w:rsid w:val="002A74E9"/>
    <w:rsid w:val="002B6910"/>
    <w:rsid w:val="002B7228"/>
    <w:rsid w:val="002C634D"/>
    <w:rsid w:val="002D1B9A"/>
    <w:rsid w:val="002E3675"/>
    <w:rsid w:val="002E568B"/>
    <w:rsid w:val="002E6FB2"/>
    <w:rsid w:val="002F004B"/>
    <w:rsid w:val="002F22D9"/>
    <w:rsid w:val="00310447"/>
    <w:rsid w:val="003134B3"/>
    <w:rsid w:val="00314F71"/>
    <w:rsid w:val="003167F2"/>
    <w:rsid w:val="003205CD"/>
    <w:rsid w:val="003212D9"/>
    <w:rsid w:val="0032370F"/>
    <w:rsid w:val="00326898"/>
    <w:rsid w:val="00336F4F"/>
    <w:rsid w:val="003376CB"/>
    <w:rsid w:val="00337CC2"/>
    <w:rsid w:val="003549C7"/>
    <w:rsid w:val="003556C1"/>
    <w:rsid w:val="00355739"/>
    <w:rsid w:val="003626B4"/>
    <w:rsid w:val="00364FCF"/>
    <w:rsid w:val="003658E8"/>
    <w:rsid w:val="003714BC"/>
    <w:rsid w:val="003718E5"/>
    <w:rsid w:val="00373BC2"/>
    <w:rsid w:val="00375D9A"/>
    <w:rsid w:val="00376B3B"/>
    <w:rsid w:val="00384B9C"/>
    <w:rsid w:val="00387777"/>
    <w:rsid w:val="00387A3C"/>
    <w:rsid w:val="00390BD2"/>
    <w:rsid w:val="00392757"/>
    <w:rsid w:val="003937E1"/>
    <w:rsid w:val="00395257"/>
    <w:rsid w:val="003A79CC"/>
    <w:rsid w:val="003B0047"/>
    <w:rsid w:val="003B045F"/>
    <w:rsid w:val="003B04AC"/>
    <w:rsid w:val="003B0B76"/>
    <w:rsid w:val="003B18A9"/>
    <w:rsid w:val="003B5F9E"/>
    <w:rsid w:val="003E04F2"/>
    <w:rsid w:val="003E08E2"/>
    <w:rsid w:val="003E26F8"/>
    <w:rsid w:val="003E4068"/>
    <w:rsid w:val="00400FD8"/>
    <w:rsid w:val="004047C7"/>
    <w:rsid w:val="00410477"/>
    <w:rsid w:val="00412379"/>
    <w:rsid w:val="004213F4"/>
    <w:rsid w:val="00422FA4"/>
    <w:rsid w:val="00425AB5"/>
    <w:rsid w:val="004351FA"/>
    <w:rsid w:val="00436C44"/>
    <w:rsid w:val="00440472"/>
    <w:rsid w:val="00447C65"/>
    <w:rsid w:val="00456790"/>
    <w:rsid w:val="00462AAF"/>
    <w:rsid w:val="00463D18"/>
    <w:rsid w:val="0046449C"/>
    <w:rsid w:val="00464E28"/>
    <w:rsid w:val="0047284E"/>
    <w:rsid w:val="00472D71"/>
    <w:rsid w:val="00497FC4"/>
    <w:rsid w:val="004A0812"/>
    <w:rsid w:val="004A6CAA"/>
    <w:rsid w:val="004A6ED3"/>
    <w:rsid w:val="004B2FF6"/>
    <w:rsid w:val="004C2715"/>
    <w:rsid w:val="004C632B"/>
    <w:rsid w:val="004D05C2"/>
    <w:rsid w:val="004D0BB4"/>
    <w:rsid w:val="004D0E1C"/>
    <w:rsid w:val="004D2A1A"/>
    <w:rsid w:val="004D58FB"/>
    <w:rsid w:val="004E5487"/>
    <w:rsid w:val="004E5918"/>
    <w:rsid w:val="004E5D75"/>
    <w:rsid w:val="004F1231"/>
    <w:rsid w:val="0050241A"/>
    <w:rsid w:val="005074A9"/>
    <w:rsid w:val="00511DA3"/>
    <w:rsid w:val="00520B9C"/>
    <w:rsid w:val="00521B47"/>
    <w:rsid w:val="005223E8"/>
    <w:rsid w:val="00525468"/>
    <w:rsid w:val="00532270"/>
    <w:rsid w:val="00533A54"/>
    <w:rsid w:val="00536BB1"/>
    <w:rsid w:val="0054702F"/>
    <w:rsid w:val="0055032D"/>
    <w:rsid w:val="00551946"/>
    <w:rsid w:val="00552988"/>
    <w:rsid w:val="0055445F"/>
    <w:rsid w:val="0055623C"/>
    <w:rsid w:val="005641C4"/>
    <w:rsid w:val="00564AD1"/>
    <w:rsid w:val="005817FC"/>
    <w:rsid w:val="0058703D"/>
    <w:rsid w:val="00592D05"/>
    <w:rsid w:val="0059652A"/>
    <w:rsid w:val="00597D63"/>
    <w:rsid w:val="005A1627"/>
    <w:rsid w:val="005B2413"/>
    <w:rsid w:val="005B2AF7"/>
    <w:rsid w:val="005B6613"/>
    <w:rsid w:val="005C3398"/>
    <w:rsid w:val="005D7868"/>
    <w:rsid w:val="005D7C00"/>
    <w:rsid w:val="005F092A"/>
    <w:rsid w:val="006038BE"/>
    <w:rsid w:val="00607908"/>
    <w:rsid w:val="00615B10"/>
    <w:rsid w:val="006221DC"/>
    <w:rsid w:val="00623B15"/>
    <w:rsid w:val="00626A60"/>
    <w:rsid w:val="00641B82"/>
    <w:rsid w:val="00646BEF"/>
    <w:rsid w:val="006564EC"/>
    <w:rsid w:val="006565CA"/>
    <w:rsid w:val="00660A66"/>
    <w:rsid w:val="00661EF5"/>
    <w:rsid w:val="00667A5A"/>
    <w:rsid w:val="00670734"/>
    <w:rsid w:val="00671D3E"/>
    <w:rsid w:val="00671F6B"/>
    <w:rsid w:val="00680975"/>
    <w:rsid w:val="006851A4"/>
    <w:rsid w:val="006863DE"/>
    <w:rsid w:val="00690B66"/>
    <w:rsid w:val="0069497C"/>
    <w:rsid w:val="00694BFA"/>
    <w:rsid w:val="006A013E"/>
    <w:rsid w:val="006A24C9"/>
    <w:rsid w:val="006B1D08"/>
    <w:rsid w:val="006B5573"/>
    <w:rsid w:val="006C1042"/>
    <w:rsid w:val="006C1613"/>
    <w:rsid w:val="006C1E72"/>
    <w:rsid w:val="006C47D1"/>
    <w:rsid w:val="006D6C06"/>
    <w:rsid w:val="006D7A3B"/>
    <w:rsid w:val="006E0120"/>
    <w:rsid w:val="006E6018"/>
    <w:rsid w:val="006F38BD"/>
    <w:rsid w:val="00701BF1"/>
    <w:rsid w:val="00703BA7"/>
    <w:rsid w:val="007051E6"/>
    <w:rsid w:val="00706232"/>
    <w:rsid w:val="00717128"/>
    <w:rsid w:val="007204C2"/>
    <w:rsid w:val="00721648"/>
    <w:rsid w:val="00721E55"/>
    <w:rsid w:val="00734567"/>
    <w:rsid w:val="0073681B"/>
    <w:rsid w:val="0073696C"/>
    <w:rsid w:val="0074078F"/>
    <w:rsid w:val="0074230E"/>
    <w:rsid w:val="00744A74"/>
    <w:rsid w:val="00745EF9"/>
    <w:rsid w:val="007468E0"/>
    <w:rsid w:val="00747BC7"/>
    <w:rsid w:val="00751E73"/>
    <w:rsid w:val="00752F93"/>
    <w:rsid w:val="00755AF9"/>
    <w:rsid w:val="00771E04"/>
    <w:rsid w:val="0077224D"/>
    <w:rsid w:val="00774871"/>
    <w:rsid w:val="00774EF3"/>
    <w:rsid w:val="0078178C"/>
    <w:rsid w:val="00783E6C"/>
    <w:rsid w:val="007847F5"/>
    <w:rsid w:val="00784D38"/>
    <w:rsid w:val="00787A5D"/>
    <w:rsid w:val="007954FE"/>
    <w:rsid w:val="007A5216"/>
    <w:rsid w:val="007B01BA"/>
    <w:rsid w:val="007D6B81"/>
    <w:rsid w:val="007D7649"/>
    <w:rsid w:val="007E45E0"/>
    <w:rsid w:val="007E5DC6"/>
    <w:rsid w:val="007E715B"/>
    <w:rsid w:val="007F5D00"/>
    <w:rsid w:val="008006CB"/>
    <w:rsid w:val="00801105"/>
    <w:rsid w:val="00807977"/>
    <w:rsid w:val="0081124C"/>
    <w:rsid w:val="008124A6"/>
    <w:rsid w:val="0082061C"/>
    <w:rsid w:val="0082576B"/>
    <w:rsid w:val="00825AF6"/>
    <w:rsid w:val="00833B32"/>
    <w:rsid w:val="008364AC"/>
    <w:rsid w:val="008379DA"/>
    <w:rsid w:val="00843DA3"/>
    <w:rsid w:val="00844D0F"/>
    <w:rsid w:val="00847676"/>
    <w:rsid w:val="00850C80"/>
    <w:rsid w:val="0086250D"/>
    <w:rsid w:val="00863EF0"/>
    <w:rsid w:val="00866503"/>
    <w:rsid w:val="00866B3B"/>
    <w:rsid w:val="00870777"/>
    <w:rsid w:val="00884A02"/>
    <w:rsid w:val="008A2716"/>
    <w:rsid w:val="008A2BFB"/>
    <w:rsid w:val="008A43F1"/>
    <w:rsid w:val="008A4AC4"/>
    <w:rsid w:val="008A615A"/>
    <w:rsid w:val="008A6455"/>
    <w:rsid w:val="008B0351"/>
    <w:rsid w:val="008B5CB3"/>
    <w:rsid w:val="008C0526"/>
    <w:rsid w:val="008C1766"/>
    <w:rsid w:val="008C3C7A"/>
    <w:rsid w:val="008D033F"/>
    <w:rsid w:val="008D3CCC"/>
    <w:rsid w:val="008D3DAE"/>
    <w:rsid w:val="008E1012"/>
    <w:rsid w:val="008E7B33"/>
    <w:rsid w:val="008F3F40"/>
    <w:rsid w:val="009010B1"/>
    <w:rsid w:val="00907717"/>
    <w:rsid w:val="00915BF6"/>
    <w:rsid w:val="0093338D"/>
    <w:rsid w:val="00943C34"/>
    <w:rsid w:val="00952D0B"/>
    <w:rsid w:val="009544DB"/>
    <w:rsid w:val="0095736B"/>
    <w:rsid w:val="009712CC"/>
    <w:rsid w:val="0097677F"/>
    <w:rsid w:val="00980C36"/>
    <w:rsid w:val="009844E7"/>
    <w:rsid w:val="0098519D"/>
    <w:rsid w:val="00995499"/>
    <w:rsid w:val="00997A8D"/>
    <w:rsid w:val="009A1134"/>
    <w:rsid w:val="009C3546"/>
    <w:rsid w:val="009C6331"/>
    <w:rsid w:val="009E1138"/>
    <w:rsid w:val="009F1C51"/>
    <w:rsid w:val="009F3FE3"/>
    <w:rsid w:val="009F4FA0"/>
    <w:rsid w:val="00A033D1"/>
    <w:rsid w:val="00A042C5"/>
    <w:rsid w:val="00A04C1B"/>
    <w:rsid w:val="00A05EA1"/>
    <w:rsid w:val="00A067B7"/>
    <w:rsid w:val="00A27098"/>
    <w:rsid w:val="00A271E2"/>
    <w:rsid w:val="00A33E2C"/>
    <w:rsid w:val="00A42446"/>
    <w:rsid w:val="00A440A5"/>
    <w:rsid w:val="00A47AEA"/>
    <w:rsid w:val="00A53C7F"/>
    <w:rsid w:val="00A55B23"/>
    <w:rsid w:val="00A63E7A"/>
    <w:rsid w:val="00A84251"/>
    <w:rsid w:val="00A86831"/>
    <w:rsid w:val="00A87339"/>
    <w:rsid w:val="00AB0752"/>
    <w:rsid w:val="00AB1F50"/>
    <w:rsid w:val="00AC3A87"/>
    <w:rsid w:val="00AC6A3C"/>
    <w:rsid w:val="00AC6EFF"/>
    <w:rsid w:val="00AD2278"/>
    <w:rsid w:val="00AD71CB"/>
    <w:rsid w:val="00AD7779"/>
    <w:rsid w:val="00AE55A5"/>
    <w:rsid w:val="00AF0007"/>
    <w:rsid w:val="00AF0A17"/>
    <w:rsid w:val="00AF72F6"/>
    <w:rsid w:val="00B001E3"/>
    <w:rsid w:val="00B01497"/>
    <w:rsid w:val="00B039CB"/>
    <w:rsid w:val="00B046AD"/>
    <w:rsid w:val="00B07D3C"/>
    <w:rsid w:val="00B12B4E"/>
    <w:rsid w:val="00B14EDD"/>
    <w:rsid w:val="00B215CE"/>
    <w:rsid w:val="00B227D5"/>
    <w:rsid w:val="00B27D60"/>
    <w:rsid w:val="00B3317D"/>
    <w:rsid w:val="00B336D8"/>
    <w:rsid w:val="00B63059"/>
    <w:rsid w:val="00B63385"/>
    <w:rsid w:val="00B67F8E"/>
    <w:rsid w:val="00B75446"/>
    <w:rsid w:val="00B76E57"/>
    <w:rsid w:val="00B76FFE"/>
    <w:rsid w:val="00B808D5"/>
    <w:rsid w:val="00B819FE"/>
    <w:rsid w:val="00B8240E"/>
    <w:rsid w:val="00B837E9"/>
    <w:rsid w:val="00B83ABC"/>
    <w:rsid w:val="00B84336"/>
    <w:rsid w:val="00B8791F"/>
    <w:rsid w:val="00BA43E6"/>
    <w:rsid w:val="00BB4ACF"/>
    <w:rsid w:val="00BC24C7"/>
    <w:rsid w:val="00BC7A4B"/>
    <w:rsid w:val="00BD6F32"/>
    <w:rsid w:val="00BE4114"/>
    <w:rsid w:val="00BF6F52"/>
    <w:rsid w:val="00BF7596"/>
    <w:rsid w:val="00C02D41"/>
    <w:rsid w:val="00C0347C"/>
    <w:rsid w:val="00C04EC8"/>
    <w:rsid w:val="00C102FE"/>
    <w:rsid w:val="00C122BA"/>
    <w:rsid w:val="00C24BED"/>
    <w:rsid w:val="00C3474E"/>
    <w:rsid w:val="00C34E40"/>
    <w:rsid w:val="00C35AAE"/>
    <w:rsid w:val="00C406A7"/>
    <w:rsid w:val="00C40E34"/>
    <w:rsid w:val="00C56880"/>
    <w:rsid w:val="00C7798A"/>
    <w:rsid w:val="00C8187C"/>
    <w:rsid w:val="00C90544"/>
    <w:rsid w:val="00C93FCA"/>
    <w:rsid w:val="00CA0358"/>
    <w:rsid w:val="00CB5258"/>
    <w:rsid w:val="00CB7A7B"/>
    <w:rsid w:val="00CC2D51"/>
    <w:rsid w:val="00CC6675"/>
    <w:rsid w:val="00CC67C5"/>
    <w:rsid w:val="00CD0FA1"/>
    <w:rsid w:val="00CE2C65"/>
    <w:rsid w:val="00D043E4"/>
    <w:rsid w:val="00D05802"/>
    <w:rsid w:val="00D05B3E"/>
    <w:rsid w:val="00D07B0C"/>
    <w:rsid w:val="00D11F56"/>
    <w:rsid w:val="00D15FF4"/>
    <w:rsid w:val="00D1606A"/>
    <w:rsid w:val="00D27F17"/>
    <w:rsid w:val="00D27F9C"/>
    <w:rsid w:val="00D32B6D"/>
    <w:rsid w:val="00D35441"/>
    <w:rsid w:val="00D41C03"/>
    <w:rsid w:val="00D42A65"/>
    <w:rsid w:val="00D45925"/>
    <w:rsid w:val="00D52B66"/>
    <w:rsid w:val="00D63154"/>
    <w:rsid w:val="00D7081B"/>
    <w:rsid w:val="00D81E02"/>
    <w:rsid w:val="00D86D30"/>
    <w:rsid w:val="00D934B8"/>
    <w:rsid w:val="00DA3FFF"/>
    <w:rsid w:val="00DA6AC6"/>
    <w:rsid w:val="00DB30DA"/>
    <w:rsid w:val="00DB7C9A"/>
    <w:rsid w:val="00DC1231"/>
    <w:rsid w:val="00DC2026"/>
    <w:rsid w:val="00DC6934"/>
    <w:rsid w:val="00DD00B3"/>
    <w:rsid w:val="00DD0F5C"/>
    <w:rsid w:val="00DD4355"/>
    <w:rsid w:val="00DD6487"/>
    <w:rsid w:val="00DE2AFC"/>
    <w:rsid w:val="00DE4AB4"/>
    <w:rsid w:val="00DF0546"/>
    <w:rsid w:val="00DF334A"/>
    <w:rsid w:val="00DF5C50"/>
    <w:rsid w:val="00E00CC6"/>
    <w:rsid w:val="00E146FB"/>
    <w:rsid w:val="00E15438"/>
    <w:rsid w:val="00E21573"/>
    <w:rsid w:val="00E22576"/>
    <w:rsid w:val="00E27DB1"/>
    <w:rsid w:val="00E35CFD"/>
    <w:rsid w:val="00E375E9"/>
    <w:rsid w:val="00E40A82"/>
    <w:rsid w:val="00E74ECE"/>
    <w:rsid w:val="00E844FF"/>
    <w:rsid w:val="00E862BB"/>
    <w:rsid w:val="00E93107"/>
    <w:rsid w:val="00E93FB8"/>
    <w:rsid w:val="00E952A2"/>
    <w:rsid w:val="00EA1207"/>
    <w:rsid w:val="00EA345D"/>
    <w:rsid w:val="00EB7BF4"/>
    <w:rsid w:val="00EC3406"/>
    <w:rsid w:val="00ED6F08"/>
    <w:rsid w:val="00ED7D96"/>
    <w:rsid w:val="00EE2C01"/>
    <w:rsid w:val="00EE3308"/>
    <w:rsid w:val="00EE5681"/>
    <w:rsid w:val="00EF33E4"/>
    <w:rsid w:val="00EF66A3"/>
    <w:rsid w:val="00F144A7"/>
    <w:rsid w:val="00F211B5"/>
    <w:rsid w:val="00F2136E"/>
    <w:rsid w:val="00F30DAF"/>
    <w:rsid w:val="00F356A8"/>
    <w:rsid w:val="00F51AA4"/>
    <w:rsid w:val="00F60619"/>
    <w:rsid w:val="00F6153A"/>
    <w:rsid w:val="00F77C1A"/>
    <w:rsid w:val="00F9340B"/>
    <w:rsid w:val="00F93CF0"/>
    <w:rsid w:val="00F97736"/>
    <w:rsid w:val="00FA0144"/>
    <w:rsid w:val="00FA5C31"/>
    <w:rsid w:val="00FA66C3"/>
    <w:rsid w:val="00FA7891"/>
    <w:rsid w:val="00FB1B82"/>
    <w:rsid w:val="00FB1E56"/>
    <w:rsid w:val="00FB39E1"/>
    <w:rsid w:val="00FB487B"/>
    <w:rsid w:val="00FC0E99"/>
    <w:rsid w:val="00FC11C3"/>
    <w:rsid w:val="00FC5D22"/>
    <w:rsid w:val="00FD2BAA"/>
    <w:rsid w:val="00FE25D7"/>
    <w:rsid w:val="00FE2E00"/>
    <w:rsid w:val="00FE56F1"/>
    <w:rsid w:val="00FE62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2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40E"/>
  </w:style>
  <w:style w:type="paragraph" w:styleId="Heading1">
    <w:name w:val="heading 1"/>
    <w:basedOn w:val="Normal"/>
    <w:next w:val="Normal"/>
    <w:link w:val="Heading1Char"/>
    <w:uiPriority w:val="9"/>
    <w:qFormat/>
    <w:rsid w:val="00B84336"/>
    <w:pPr>
      <w:keepNext/>
      <w:keepLines/>
      <w:spacing w:before="480" w:after="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link w:val="Heading2Char"/>
    <w:uiPriority w:val="9"/>
    <w:qFormat/>
    <w:rsid w:val="00B84336"/>
    <w:pPr>
      <w:spacing w:after="120" w:line="240" w:lineRule="auto"/>
      <w:outlineLvl w:val="1"/>
    </w:pPr>
    <w:rPr>
      <w:rFonts w:ascii="Verdana" w:eastAsia="Times New Roman" w:hAnsi="Verdana" w:cs="Helvetica"/>
      <w:b/>
      <w:bCs/>
      <w:sz w:val="24"/>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8240E"/>
    <w:pPr>
      <w:spacing w:after="0" w:line="240" w:lineRule="auto"/>
    </w:pPr>
  </w:style>
  <w:style w:type="character" w:customStyle="1" w:styleId="Heading1Char">
    <w:name w:val="Heading 1 Char"/>
    <w:basedOn w:val="DefaultParagraphFont"/>
    <w:link w:val="Heading1"/>
    <w:uiPriority w:val="9"/>
    <w:rsid w:val="00B84336"/>
    <w:rPr>
      <w:rFonts w:asciiTheme="majorHAnsi" w:eastAsiaTheme="majorEastAsia" w:hAnsiTheme="majorHAnsi" w:cstheme="majorBidi"/>
      <w:b/>
      <w:bCs/>
      <w:color w:val="000000" w:themeColor="text1"/>
      <w:sz w:val="28"/>
      <w:szCs w:val="28"/>
    </w:rPr>
  </w:style>
  <w:style w:type="character" w:customStyle="1" w:styleId="Heading2Char">
    <w:name w:val="Heading 2 Char"/>
    <w:basedOn w:val="DefaultParagraphFont"/>
    <w:link w:val="Heading2"/>
    <w:uiPriority w:val="9"/>
    <w:rsid w:val="00B84336"/>
    <w:rPr>
      <w:rFonts w:ascii="Verdana" w:eastAsia="Times New Roman" w:hAnsi="Verdana" w:cs="Helvetica"/>
      <w:b/>
      <w:bCs/>
      <w:sz w:val="24"/>
      <w:szCs w:val="36"/>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40E"/>
  </w:style>
  <w:style w:type="paragraph" w:styleId="Heading1">
    <w:name w:val="heading 1"/>
    <w:basedOn w:val="Normal"/>
    <w:next w:val="Normal"/>
    <w:link w:val="Heading1Char"/>
    <w:uiPriority w:val="9"/>
    <w:qFormat/>
    <w:rsid w:val="00B84336"/>
    <w:pPr>
      <w:keepNext/>
      <w:keepLines/>
      <w:spacing w:before="480" w:after="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link w:val="Heading2Char"/>
    <w:uiPriority w:val="9"/>
    <w:qFormat/>
    <w:rsid w:val="00B84336"/>
    <w:pPr>
      <w:spacing w:after="120" w:line="240" w:lineRule="auto"/>
      <w:outlineLvl w:val="1"/>
    </w:pPr>
    <w:rPr>
      <w:rFonts w:ascii="Verdana" w:eastAsia="Times New Roman" w:hAnsi="Verdana" w:cs="Helvetica"/>
      <w:b/>
      <w:bCs/>
      <w:sz w:val="24"/>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8240E"/>
    <w:pPr>
      <w:spacing w:after="0" w:line="240" w:lineRule="auto"/>
    </w:pPr>
  </w:style>
  <w:style w:type="character" w:customStyle="1" w:styleId="Heading1Char">
    <w:name w:val="Heading 1 Char"/>
    <w:basedOn w:val="DefaultParagraphFont"/>
    <w:link w:val="Heading1"/>
    <w:uiPriority w:val="9"/>
    <w:rsid w:val="00B84336"/>
    <w:rPr>
      <w:rFonts w:asciiTheme="majorHAnsi" w:eastAsiaTheme="majorEastAsia" w:hAnsiTheme="majorHAnsi" w:cstheme="majorBidi"/>
      <w:b/>
      <w:bCs/>
      <w:color w:val="000000" w:themeColor="text1"/>
      <w:sz w:val="28"/>
      <w:szCs w:val="28"/>
    </w:rPr>
  </w:style>
  <w:style w:type="character" w:customStyle="1" w:styleId="Heading2Char">
    <w:name w:val="Heading 2 Char"/>
    <w:basedOn w:val="DefaultParagraphFont"/>
    <w:link w:val="Heading2"/>
    <w:uiPriority w:val="9"/>
    <w:rsid w:val="00B84336"/>
    <w:rPr>
      <w:rFonts w:ascii="Verdana" w:eastAsia="Times New Roman" w:hAnsi="Verdana" w:cs="Helvetica"/>
      <w:b/>
      <w:bCs/>
      <w:sz w:val="24"/>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2.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2014RG-82-7848</_dlc_DocId>
    <TaxCatchAll xmlns="9f7bc583-7cbe-45b9-a2bd-8bbb6543b37e">
      <Value>20</Value>
    </TaxCatchAll>
    <_dlc_DocIdUrl xmlns="9f7bc583-7cbe-45b9-a2bd-8bbb6543b37e">
      <Url>http://tweb13/sites/rg/project/twptf/_layouts/15/DocIdRedir.aspx?ID=2014RG-82-7848</Url>
      <Description>2014RG-82-7848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E3A13D-37E4-4081-8BEF-61FA26BF8E37}"/>
</file>

<file path=customXml/itemProps2.xml><?xml version="1.0" encoding="utf-8"?>
<ds:datastoreItem xmlns:ds="http://schemas.openxmlformats.org/officeDocument/2006/customXml" ds:itemID="{82DD8AEE-955A-48E9-9014-0AD039E28390}"/>
</file>

<file path=customXml/itemProps3.xml><?xml version="1.0" encoding="utf-8"?>
<ds:datastoreItem xmlns:ds="http://schemas.openxmlformats.org/officeDocument/2006/customXml" ds:itemID="{200C4E72-882C-4B97-9890-04F201FD5F4D}"/>
</file>

<file path=customXml/itemProps4.xml><?xml version="1.0" encoding="utf-8"?>
<ds:datastoreItem xmlns:ds="http://schemas.openxmlformats.org/officeDocument/2006/customXml" ds:itemID="{290A8515-02F9-47D3-B469-D08EA27FBAE0}"/>
</file>

<file path=docProps/app.xml><?xml version="1.0" encoding="utf-8"?>
<Properties xmlns="http://schemas.openxmlformats.org/officeDocument/2006/extended-properties" xmlns:vt="http://schemas.openxmlformats.org/officeDocument/2006/docPropsVTypes">
  <Template>Normal.dotm</Template>
  <TotalTime>54</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William Adams - submission to Tax DP</vt:lpstr>
    </vt:vector>
  </TitlesOfParts>
  <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William Adams - submission to Tax DP</dc:title>
  <dc:creator>Adams, William</dc:creator>
  <cp:lastModifiedBy>McLeod, Caitlin</cp:lastModifiedBy>
  <cp:revision>7</cp:revision>
  <dcterms:created xsi:type="dcterms:W3CDTF">2015-04-27T01:34:00Z</dcterms:created>
  <dcterms:modified xsi:type="dcterms:W3CDTF">2015-05-28T03:48:00Z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SYRecordClass">
    <vt:lpwstr>20;#TSY RA-9152 - Retain as national archives|9ab56360-fc55-4e73-997a-d8add4432252</vt:lpwstr>
  </property>
</Properties>
</file>