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7249E5" w:rsidRPr="007249E5" w:rsidTr="007249E5">
        <w:tc>
          <w:tcPr>
            <w:tcW w:w="7087" w:type="dxa"/>
            <w:shd w:val="clear" w:color="auto" w:fill="auto"/>
          </w:tcPr>
          <w:p w:rsidR="007249E5" w:rsidRPr="007249E5" w:rsidRDefault="007249E5" w:rsidP="007249E5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7249E5">
              <w:rPr>
                <w:b/>
                <w:sz w:val="26"/>
              </w:rPr>
              <w:t>EXPOSURE DRAFT</w:t>
            </w:r>
          </w:p>
          <w:p w:rsidR="007249E5" w:rsidRPr="007249E5" w:rsidRDefault="007249E5" w:rsidP="007249E5">
            <w:pPr>
              <w:rPr>
                <w:b/>
                <w:sz w:val="20"/>
              </w:rPr>
            </w:pPr>
          </w:p>
        </w:tc>
      </w:tr>
    </w:tbl>
    <w:p w:rsidR="007249E5" w:rsidRPr="007249E5" w:rsidRDefault="007249E5" w:rsidP="007249E5">
      <w:pPr>
        <w:rPr>
          <w:sz w:val="32"/>
          <w:szCs w:val="32"/>
        </w:rPr>
      </w:pPr>
    </w:p>
    <w:p w:rsidR="00664C63" w:rsidRPr="007249E5" w:rsidRDefault="00664C63" w:rsidP="007249E5">
      <w:pPr>
        <w:rPr>
          <w:sz w:val="32"/>
          <w:szCs w:val="32"/>
        </w:rPr>
      </w:pPr>
      <w:r w:rsidRPr="007249E5">
        <w:rPr>
          <w:sz w:val="32"/>
          <w:szCs w:val="32"/>
        </w:rPr>
        <w:t>Inserts for</w:t>
      </w:r>
    </w:p>
    <w:p w:rsidR="00664C63" w:rsidRPr="007249E5" w:rsidRDefault="004C14A7" w:rsidP="007249E5">
      <w:pPr>
        <w:pStyle w:val="ShortT"/>
        <w:rPr>
          <w:color w:val="000000" w:themeColor="text1"/>
        </w:rPr>
      </w:pPr>
      <w:r w:rsidRPr="007249E5">
        <w:rPr>
          <w:color w:val="000000" w:themeColor="text1"/>
          <w:szCs w:val="22"/>
        </w:rPr>
        <w:t>Financial Regulator Reform (No.</w:t>
      </w:r>
      <w:r w:rsidR="007249E5" w:rsidRPr="007249E5">
        <w:rPr>
          <w:color w:val="000000" w:themeColor="text1"/>
          <w:szCs w:val="22"/>
        </w:rPr>
        <w:t> </w:t>
      </w:r>
      <w:r w:rsidRPr="007249E5">
        <w:rPr>
          <w:color w:val="000000" w:themeColor="text1"/>
          <w:szCs w:val="22"/>
        </w:rPr>
        <w:t>1) Bill 2019</w:t>
      </w:r>
      <w:r w:rsidR="00B63459" w:rsidRPr="007249E5">
        <w:rPr>
          <w:color w:val="000000" w:themeColor="text1"/>
        </w:rPr>
        <w:t>:</w:t>
      </w:r>
      <w:r w:rsidRPr="007249E5">
        <w:rPr>
          <w:color w:val="000000" w:themeColor="text1"/>
        </w:rPr>
        <w:t xml:space="preserve"> </w:t>
      </w:r>
      <w:r w:rsidR="00B63459" w:rsidRPr="007249E5">
        <w:rPr>
          <w:color w:val="000000" w:themeColor="text1"/>
        </w:rPr>
        <w:t xml:space="preserve">Access to telecommunications interception </w:t>
      </w:r>
      <w:r w:rsidR="00E05665" w:rsidRPr="007249E5">
        <w:rPr>
          <w:color w:val="000000" w:themeColor="text1"/>
        </w:rPr>
        <w:t>information</w:t>
      </w:r>
    </w:p>
    <w:p w:rsidR="00664C63" w:rsidRPr="007249E5" w:rsidRDefault="00664C63" w:rsidP="007249E5">
      <w:pPr>
        <w:jc w:val="center"/>
      </w:pPr>
    </w:p>
    <w:p w:rsidR="00664C63" w:rsidRPr="007249E5" w:rsidRDefault="00664C63" w:rsidP="007249E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7249E5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Commencement information</w:t>
            </w:r>
          </w:p>
        </w:tc>
      </w:tr>
      <w:tr w:rsidR="00664C63" w:rsidRPr="007249E5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Column 3</w:t>
            </w:r>
          </w:p>
        </w:tc>
      </w:tr>
      <w:tr w:rsidR="00664C63" w:rsidRPr="007249E5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Heading"/>
            </w:pPr>
            <w:r w:rsidRPr="007249E5">
              <w:t>Date/Details</w:t>
            </w:r>
          </w:p>
        </w:tc>
      </w:tr>
      <w:tr w:rsidR="00664C63" w:rsidRPr="007249E5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  <w:r w:rsidRPr="007249E5">
              <w:t xml:space="preserve">1.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</w:p>
        </w:tc>
      </w:tr>
      <w:tr w:rsidR="00664C63" w:rsidRPr="007249E5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  <w:r w:rsidRPr="007249E5">
              <w:t xml:space="preserve">2.  </w:t>
            </w:r>
            <w:r w:rsidR="00AC4A03" w:rsidRPr="007249E5">
              <w:t>Schedule 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Pr="007249E5" w:rsidRDefault="00AC4A03" w:rsidP="007249E5">
            <w:pPr>
              <w:pStyle w:val="Tabletext"/>
            </w:pPr>
            <w:r w:rsidRPr="007249E5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</w:p>
        </w:tc>
      </w:tr>
      <w:tr w:rsidR="00664C63" w:rsidRPr="007249E5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Pr="007249E5" w:rsidRDefault="00EC1778" w:rsidP="007249E5">
            <w:pPr>
              <w:pStyle w:val="Tabletext"/>
            </w:pPr>
            <w:r w:rsidRPr="007249E5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Pr="007249E5" w:rsidRDefault="00664C63" w:rsidP="007249E5">
            <w:pPr>
              <w:pStyle w:val="Tabletext"/>
            </w:pPr>
          </w:p>
        </w:tc>
      </w:tr>
    </w:tbl>
    <w:p w:rsidR="00AC4A03" w:rsidRPr="007249E5" w:rsidRDefault="00AC4A03" w:rsidP="007249E5">
      <w:pPr>
        <w:pStyle w:val="ActHead6"/>
        <w:pageBreakBefore/>
      </w:pPr>
      <w:bookmarkStart w:id="1" w:name="_Toc17965785"/>
      <w:bookmarkStart w:id="2" w:name="opcAmSched"/>
      <w:bookmarkStart w:id="3" w:name="opcCurrentFind"/>
      <w:r w:rsidRPr="007249E5">
        <w:rPr>
          <w:rStyle w:val="CharAmSchNo"/>
        </w:rPr>
        <w:lastRenderedPageBreak/>
        <w:t>Schedule #</w:t>
      </w:r>
      <w:r w:rsidRPr="007249E5">
        <w:t>—</w:t>
      </w:r>
      <w:r w:rsidRPr="007249E5">
        <w:rPr>
          <w:rStyle w:val="CharAmSchText"/>
        </w:rPr>
        <w:t xml:space="preserve">Access to telecommunications interception </w:t>
      </w:r>
      <w:r w:rsidR="00E05665" w:rsidRPr="007249E5">
        <w:rPr>
          <w:rStyle w:val="CharAmSchText"/>
        </w:rPr>
        <w:t>information</w:t>
      </w:r>
      <w:bookmarkEnd w:id="1"/>
    </w:p>
    <w:bookmarkEnd w:id="2"/>
    <w:bookmarkEnd w:id="3"/>
    <w:p w:rsidR="00A63B5A" w:rsidRPr="007249E5" w:rsidRDefault="00A63B5A" w:rsidP="007249E5">
      <w:pPr>
        <w:pStyle w:val="Header"/>
      </w:pPr>
      <w:r w:rsidRPr="007249E5">
        <w:rPr>
          <w:rStyle w:val="CharAmPartNo"/>
        </w:rPr>
        <w:t xml:space="preserve"> </w:t>
      </w:r>
      <w:r w:rsidRPr="007249E5">
        <w:rPr>
          <w:rStyle w:val="CharAmPartText"/>
        </w:rPr>
        <w:t xml:space="preserve"> </w:t>
      </w:r>
    </w:p>
    <w:p w:rsidR="00AC4A03" w:rsidRPr="007249E5" w:rsidRDefault="00EF76BE" w:rsidP="007249E5">
      <w:pPr>
        <w:pStyle w:val="ActHead9"/>
        <w:rPr>
          <w:i w:val="0"/>
        </w:rPr>
      </w:pPr>
      <w:bookmarkStart w:id="4" w:name="_Toc17965786"/>
      <w:r w:rsidRPr="007249E5">
        <w:t>Telecommunications (Interception and Access) Act 1979</w:t>
      </w:r>
      <w:bookmarkEnd w:id="4"/>
    </w:p>
    <w:p w:rsidR="0008678C" w:rsidRPr="007249E5" w:rsidRDefault="00A63B5A" w:rsidP="007249E5">
      <w:pPr>
        <w:pStyle w:val="ItemHead"/>
      </w:pPr>
      <w:r w:rsidRPr="007249E5">
        <w:t>1</w:t>
      </w:r>
      <w:r w:rsidR="0008678C" w:rsidRPr="007249E5">
        <w:t xml:space="preserve">  Subsection</w:t>
      </w:r>
      <w:r w:rsidR="007249E5" w:rsidRPr="007249E5">
        <w:t> </w:t>
      </w:r>
      <w:r w:rsidR="0008678C" w:rsidRPr="007249E5">
        <w:t>5(1)</w:t>
      </w:r>
    </w:p>
    <w:p w:rsidR="0008678C" w:rsidRPr="007249E5" w:rsidRDefault="0008678C" w:rsidP="007249E5">
      <w:pPr>
        <w:pStyle w:val="Item"/>
      </w:pPr>
      <w:r w:rsidRPr="007249E5">
        <w:t>Insert:</w:t>
      </w:r>
    </w:p>
    <w:p w:rsidR="0008678C" w:rsidRPr="007249E5" w:rsidRDefault="0008678C" w:rsidP="007249E5">
      <w:pPr>
        <w:pStyle w:val="Definition"/>
      </w:pPr>
      <w:r w:rsidRPr="007249E5">
        <w:rPr>
          <w:b/>
          <w:i/>
        </w:rPr>
        <w:t>ASIC</w:t>
      </w:r>
      <w:r w:rsidRPr="007249E5">
        <w:t xml:space="preserve"> means the Australian Securities and Investments Commission.</w:t>
      </w:r>
    </w:p>
    <w:p w:rsidR="002C4B9C" w:rsidRPr="007249E5" w:rsidRDefault="00A63B5A" w:rsidP="007249E5">
      <w:pPr>
        <w:pStyle w:val="ItemHead"/>
      </w:pPr>
      <w:r w:rsidRPr="007249E5">
        <w:t>2</w:t>
      </w:r>
      <w:r w:rsidR="002C4B9C" w:rsidRPr="007249E5">
        <w:t xml:space="preserve">  </w:t>
      </w:r>
      <w:r w:rsidR="00334D4D" w:rsidRPr="007249E5">
        <w:t>Subsection</w:t>
      </w:r>
      <w:r w:rsidR="007249E5" w:rsidRPr="007249E5">
        <w:t> </w:t>
      </w:r>
      <w:r w:rsidR="00334D4D" w:rsidRPr="007249E5">
        <w:t xml:space="preserve">5(1) (definition of </w:t>
      </w:r>
      <w:r w:rsidR="00334D4D" w:rsidRPr="007249E5">
        <w:rPr>
          <w:i/>
        </w:rPr>
        <w:t>permitted purpose</w:t>
      </w:r>
      <w:r w:rsidR="00334D4D" w:rsidRPr="007249E5">
        <w:t>)</w:t>
      </w:r>
    </w:p>
    <w:p w:rsidR="00334D4D" w:rsidRPr="007249E5" w:rsidRDefault="00334D4D" w:rsidP="007249E5">
      <w:pPr>
        <w:pStyle w:val="Item"/>
      </w:pPr>
      <w:r w:rsidRPr="007249E5">
        <w:t>Omit “or an eligible authority of a State,”, substitute “, an eligible authority of a State or ASIC,”.</w:t>
      </w:r>
    </w:p>
    <w:p w:rsidR="00ED6E5E" w:rsidRPr="007249E5" w:rsidRDefault="00A63B5A" w:rsidP="007249E5">
      <w:pPr>
        <w:pStyle w:val="ItemHead"/>
      </w:pPr>
      <w:r w:rsidRPr="007249E5">
        <w:t>3</w:t>
      </w:r>
      <w:r w:rsidR="00ED6E5E" w:rsidRPr="007249E5">
        <w:t xml:space="preserve">  Subsection</w:t>
      </w:r>
      <w:r w:rsidR="007249E5" w:rsidRPr="007249E5">
        <w:t> </w:t>
      </w:r>
      <w:r w:rsidR="00ED6E5E" w:rsidRPr="007249E5">
        <w:t>5(1) (</w:t>
      </w:r>
      <w:r w:rsidR="007249E5" w:rsidRPr="007249E5">
        <w:t>paragraph (</w:t>
      </w:r>
      <w:r w:rsidR="00ED6E5E" w:rsidRPr="007249E5">
        <w:t xml:space="preserve">a) of the definition of </w:t>
      </w:r>
      <w:r w:rsidR="00ED6E5E" w:rsidRPr="007249E5">
        <w:rPr>
          <w:i/>
        </w:rPr>
        <w:t>permitted purpose</w:t>
      </w:r>
      <w:r w:rsidR="00ED6E5E" w:rsidRPr="007249E5">
        <w:t>)</w:t>
      </w:r>
    </w:p>
    <w:p w:rsidR="00ED6E5E" w:rsidRPr="007249E5" w:rsidRDefault="00ED6E5E" w:rsidP="007249E5">
      <w:pPr>
        <w:pStyle w:val="Item"/>
      </w:pPr>
      <w:r w:rsidRPr="007249E5">
        <w:t>After “Immigration and Border Protection Department”, insert “or ASIC”.</w:t>
      </w:r>
    </w:p>
    <w:p w:rsidR="00F145B2" w:rsidRPr="007249E5" w:rsidRDefault="00A63B5A" w:rsidP="007249E5">
      <w:pPr>
        <w:pStyle w:val="ItemHead"/>
      </w:pPr>
      <w:r w:rsidRPr="007249E5">
        <w:t>4</w:t>
      </w:r>
      <w:r w:rsidR="00F145B2" w:rsidRPr="007249E5">
        <w:t xml:space="preserve">  </w:t>
      </w:r>
      <w:r w:rsidR="00D22EA2" w:rsidRPr="007249E5">
        <w:t>Subsection</w:t>
      </w:r>
      <w:r w:rsidR="007249E5" w:rsidRPr="007249E5">
        <w:t> </w:t>
      </w:r>
      <w:r w:rsidR="00D22EA2" w:rsidRPr="007249E5">
        <w:t xml:space="preserve">5(1) (at the end of the definition of </w:t>
      </w:r>
      <w:r w:rsidR="00D22EA2" w:rsidRPr="007249E5">
        <w:rPr>
          <w:i/>
        </w:rPr>
        <w:t>permitted purpose</w:t>
      </w:r>
      <w:r w:rsidR="00D22EA2" w:rsidRPr="007249E5">
        <w:t>)</w:t>
      </w:r>
    </w:p>
    <w:p w:rsidR="00D22EA2" w:rsidRPr="007249E5" w:rsidRDefault="00D22EA2" w:rsidP="007249E5">
      <w:pPr>
        <w:pStyle w:val="Item"/>
      </w:pPr>
      <w:r w:rsidRPr="007249E5">
        <w:t>Add:</w:t>
      </w:r>
    </w:p>
    <w:p w:rsidR="00D22EA2" w:rsidRPr="007249E5" w:rsidRDefault="00D22EA2" w:rsidP="007249E5">
      <w:pPr>
        <w:pStyle w:val="paragraph"/>
      </w:pPr>
      <w:r w:rsidRPr="007249E5">
        <w:tab/>
        <w:t>; or (j)</w:t>
      </w:r>
      <w:r w:rsidRPr="007249E5">
        <w:tab/>
        <w:t>in the case of ASIC:</w:t>
      </w:r>
    </w:p>
    <w:p w:rsidR="00D22EA2" w:rsidRPr="007249E5" w:rsidRDefault="00D22EA2" w:rsidP="007249E5">
      <w:pPr>
        <w:pStyle w:val="paragraphsub"/>
      </w:pPr>
      <w:r w:rsidRPr="007249E5">
        <w:tab/>
        <w:t>(i)</w:t>
      </w:r>
      <w:r w:rsidRPr="007249E5">
        <w:tab/>
        <w:t xml:space="preserve">an investigation </w:t>
      </w:r>
      <w:r w:rsidR="00CF1787" w:rsidRPr="007249E5">
        <w:t xml:space="preserve">by </w:t>
      </w:r>
      <w:r w:rsidR="00D8568F" w:rsidRPr="007249E5">
        <w:t>ASIC</w:t>
      </w:r>
      <w:r w:rsidR="00CA039E" w:rsidRPr="007249E5">
        <w:t xml:space="preserve"> of a seri</w:t>
      </w:r>
      <w:r w:rsidR="0002375D" w:rsidRPr="007249E5">
        <w:t>ous offence</w:t>
      </w:r>
      <w:r w:rsidR="008B5BAF" w:rsidRPr="007249E5">
        <w:t xml:space="preserve"> or of the likely commission of a serious offence</w:t>
      </w:r>
      <w:r w:rsidRPr="007249E5">
        <w:t>; or</w:t>
      </w:r>
    </w:p>
    <w:p w:rsidR="00D22EA2" w:rsidRPr="007249E5" w:rsidRDefault="00D22EA2" w:rsidP="007249E5">
      <w:pPr>
        <w:pStyle w:val="paragraphsub"/>
      </w:pPr>
      <w:r w:rsidRPr="007249E5">
        <w:tab/>
        <w:t>(ii)</w:t>
      </w:r>
      <w:r w:rsidRPr="007249E5">
        <w:tab/>
        <w:t>a report</w:t>
      </w:r>
      <w:r w:rsidR="00EB22F9" w:rsidRPr="007249E5">
        <w:t xml:space="preserve"> </w:t>
      </w:r>
      <w:r w:rsidRPr="007249E5">
        <w:t>on s</w:t>
      </w:r>
      <w:r w:rsidR="00EB22F9" w:rsidRPr="007249E5">
        <w:t>uch an investigation; or</w:t>
      </w:r>
    </w:p>
    <w:p w:rsidR="00EB22F9" w:rsidRPr="007249E5" w:rsidRDefault="000F5536" w:rsidP="007249E5">
      <w:pPr>
        <w:pStyle w:val="paragraphsub"/>
      </w:pPr>
      <w:r w:rsidRPr="007249E5">
        <w:tab/>
      </w:r>
      <w:r w:rsidR="00EB22F9" w:rsidRPr="007249E5">
        <w:t>(iii)</w:t>
      </w:r>
      <w:r w:rsidR="00EB22F9" w:rsidRPr="007249E5">
        <w:tab/>
        <w:t>the making of a decision whether or not to begin</w:t>
      </w:r>
      <w:r w:rsidR="004D1EDA" w:rsidRPr="007249E5">
        <w:t xml:space="preserve"> a prosecution</w:t>
      </w:r>
      <w:r w:rsidR="00EB22F9" w:rsidRPr="007249E5">
        <w:t xml:space="preserve"> arising </w:t>
      </w:r>
      <w:r w:rsidRPr="007249E5">
        <w:t xml:space="preserve">from </w:t>
      </w:r>
      <w:r w:rsidR="00EB22F9" w:rsidRPr="007249E5">
        <w:t>or rel</w:t>
      </w:r>
      <w:r w:rsidRPr="007249E5">
        <w:t>ating to such an investi</w:t>
      </w:r>
      <w:r w:rsidR="00BB62EA" w:rsidRPr="007249E5">
        <w:t>gation; or</w:t>
      </w:r>
    </w:p>
    <w:p w:rsidR="00BB62EA" w:rsidRPr="007249E5" w:rsidRDefault="00BB62EA" w:rsidP="007249E5">
      <w:pPr>
        <w:pStyle w:val="paragraphsub"/>
      </w:pPr>
      <w:r w:rsidRPr="007249E5">
        <w:tab/>
        <w:t>(iv)</w:t>
      </w:r>
      <w:r w:rsidRPr="007249E5">
        <w:tab/>
        <w:t>a prosecution arising from or rel</w:t>
      </w:r>
      <w:r w:rsidR="00C05413" w:rsidRPr="007249E5">
        <w:t>ating to such an investigation.</w:t>
      </w:r>
    </w:p>
    <w:p w:rsidR="0008678C" w:rsidRPr="007249E5" w:rsidRDefault="00A63B5A" w:rsidP="007249E5">
      <w:pPr>
        <w:pStyle w:val="ItemHead"/>
      </w:pPr>
      <w:r w:rsidRPr="007249E5">
        <w:t>5</w:t>
      </w:r>
      <w:r w:rsidR="0008678C" w:rsidRPr="007249E5">
        <w:t xml:space="preserve">  Subsection</w:t>
      </w:r>
      <w:r w:rsidR="007249E5" w:rsidRPr="007249E5">
        <w:t> </w:t>
      </w:r>
      <w:r w:rsidR="0008678C" w:rsidRPr="007249E5">
        <w:t>5(1)</w:t>
      </w:r>
    </w:p>
    <w:p w:rsidR="0008678C" w:rsidRPr="007249E5" w:rsidRDefault="0008678C" w:rsidP="007249E5">
      <w:pPr>
        <w:pStyle w:val="Item"/>
      </w:pPr>
      <w:r w:rsidRPr="007249E5">
        <w:t>Insert:</w:t>
      </w:r>
    </w:p>
    <w:p w:rsidR="0008678C" w:rsidRPr="007249E5" w:rsidRDefault="0008678C" w:rsidP="007249E5">
      <w:pPr>
        <w:pStyle w:val="Definition"/>
      </w:pPr>
      <w:r w:rsidRPr="007249E5">
        <w:rPr>
          <w:b/>
          <w:i/>
        </w:rPr>
        <w:t>staff member of ASIC</w:t>
      </w:r>
      <w:r w:rsidRPr="007249E5">
        <w:t xml:space="preserve"> has the same meaning as </w:t>
      </w:r>
      <w:r w:rsidRPr="007249E5">
        <w:rPr>
          <w:b/>
          <w:i/>
        </w:rPr>
        <w:t>staff member</w:t>
      </w:r>
      <w:r w:rsidRPr="007249E5">
        <w:t xml:space="preserve"> in the </w:t>
      </w:r>
      <w:r w:rsidRPr="007249E5">
        <w:rPr>
          <w:i/>
        </w:rPr>
        <w:t>Australian Securities and Investments Commission Act 2001</w:t>
      </w:r>
      <w:r w:rsidRPr="007249E5">
        <w:t>.</w:t>
      </w:r>
    </w:p>
    <w:p w:rsidR="00A63B5A" w:rsidRPr="007249E5" w:rsidRDefault="00A63B5A" w:rsidP="007249E5">
      <w:pPr>
        <w:pStyle w:val="ItemHead"/>
      </w:pPr>
      <w:r w:rsidRPr="007249E5">
        <w:lastRenderedPageBreak/>
        <w:t>6  Paragraph 5D(5C)(g)</w:t>
      </w:r>
    </w:p>
    <w:p w:rsidR="00A63B5A" w:rsidRPr="007249E5" w:rsidRDefault="00A63B5A" w:rsidP="007249E5">
      <w:pPr>
        <w:pStyle w:val="Item"/>
      </w:pPr>
      <w:r w:rsidRPr="007249E5">
        <w:t>Omit “subsection</w:t>
      </w:r>
      <w:r w:rsidR="007249E5" w:rsidRPr="007249E5">
        <w:t> </w:t>
      </w:r>
      <w:r w:rsidRPr="007249E5">
        <w:t>1041G(1)”, substitute “section</w:t>
      </w:r>
      <w:r w:rsidR="007249E5" w:rsidRPr="007249E5">
        <w:t> </w:t>
      </w:r>
      <w:r w:rsidRPr="007249E5">
        <w:t>1041G”.</w:t>
      </w:r>
    </w:p>
    <w:p w:rsidR="00C75AD6" w:rsidRPr="007249E5" w:rsidRDefault="00A63B5A" w:rsidP="007249E5">
      <w:pPr>
        <w:pStyle w:val="ItemHead"/>
      </w:pPr>
      <w:r w:rsidRPr="007249E5">
        <w:t>7</w:t>
      </w:r>
      <w:r w:rsidR="00C75AD6" w:rsidRPr="007249E5">
        <w:t xml:space="preserve">  Section</w:t>
      </w:r>
      <w:r w:rsidR="007249E5" w:rsidRPr="007249E5">
        <w:t> </w:t>
      </w:r>
      <w:r w:rsidR="00C75AD6" w:rsidRPr="007249E5">
        <w:t>67 (heading)</w:t>
      </w:r>
    </w:p>
    <w:p w:rsidR="00C75AD6" w:rsidRPr="007249E5" w:rsidRDefault="00C75AD6" w:rsidP="007249E5">
      <w:pPr>
        <w:pStyle w:val="Item"/>
      </w:pPr>
      <w:r w:rsidRPr="007249E5">
        <w:t>Repeal the heading, substitute:</w:t>
      </w:r>
    </w:p>
    <w:p w:rsidR="00C75AD6" w:rsidRPr="007249E5" w:rsidRDefault="00C75AD6" w:rsidP="007249E5">
      <w:pPr>
        <w:pStyle w:val="ActHead5"/>
      </w:pPr>
      <w:bookmarkStart w:id="5" w:name="_Toc17965787"/>
      <w:r w:rsidRPr="007249E5">
        <w:rPr>
          <w:rStyle w:val="CharSectno"/>
        </w:rPr>
        <w:t>67</w:t>
      </w:r>
      <w:r w:rsidRPr="007249E5">
        <w:t xml:space="preserve">  Dealing for permitted purposes</w:t>
      </w:r>
      <w:bookmarkEnd w:id="5"/>
    </w:p>
    <w:p w:rsidR="00C75AD6" w:rsidRPr="007249E5" w:rsidRDefault="00A63B5A" w:rsidP="007249E5">
      <w:pPr>
        <w:pStyle w:val="ItemHead"/>
      </w:pPr>
      <w:r w:rsidRPr="007249E5">
        <w:t>8</w:t>
      </w:r>
      <w:r w:rsidR="00C75AD6" w:rsidRPr="007249E5">
        <w:t xml:space="preserve">  Before subsection</w:t>
      </w:r>
      <w:r w:rsidR="007249E5" w:rsidRPr="007249E5">
        <w:t> </w:t>
      </w:r>
      <w:r w:rsidR="00C75AD6" w:rsidRPr="007249E5">
        <w:t>67(1)</w:t>
      </w:r>
    </w:p>
    <w:p w:rsidR="00C75AD6" w:rsidRPr="007249E5" w:rsidRDefault="00C75AD6" w:rsidP="007249E5">
      <w:pPr>
        <w:pStyle w:val="Item"/>
      </w:pPr>
      <w:r w:rsidRPr="007249E5">
        <w:t>Insert:</w:t>
      </w:r>
    </w:p>
    <w:p w:rsidR="00C75AD6" w:rsidRPr="007249E5" w:rsidRDefault="00C75AD6" w:rsidP="007249E5">
      <w:pPr>
        <w:pStyle w:val="SubsectionHead"/>
      </w:pPr>
      <w:r w:rsidRPr="007249E5">
        <w:t>Dealing for permitted purposes in relation to an agency</w:t>
      </w:r>
    </w:p>
    <w:p w:rsidR="00C75AD6" w:rsidRPr="007249E5" w:rsidRDefault="00A63B5A" w:rsidP="007249E5">
      <w:pPr>
        <w:pStyle w:val="ItemHead"/>
      </w:pPr>
      <w:r w:rsidRPr="007249E5">
        <w:t>9</w:t>
      </w:r>
      <w:r w:rsidR="00C75AD6" w:rsidRPr="007249E5">
        <w:t xml:space="preserve">  Before subsection</w:t>
      </w:r>
      <w:r w:rsidR="007249E5" w:rsidRPr="007249E5">
        <w:t> </w:t>
      </w:r>
      <w:r w:rsidR="00C75AD6" w:rsidRPr="007249E5">
        <w:t>67(2)</w:t>
      </w:r>
    </w:p>
    <w:p w:rsidR="00C75AD6" w:rsidRPr="007249E5" w:rsidRDefault="00C75AD6" w:rsidP="007249E5">
      <w:pPr>
        <w:pStyle w:val="Item"/>
      </w:pPr>
      <w:r w:rsidRPr="007249E5">
        <w:t>Insert:</w:t>
      </w:r>
    </w:p>
    <w:p w:rsidR="00C75AD6" w:rsidRPr="007249E5" w:rsidRDefault="00C75AD6" w:rsidP="007249E5">
      <w:pPr>
        <w:pStyle w:val="SubsectionHead"/>
      </w:pPr>
      <w:r w:rsidRPr="007249E5">
        <w:t>Dealing for permitted purposes in relation to an eligible Commonwealth authority</w:t>
      </w:r>
    </w:p>
    <w:p w:rsidR="00330066" w:rsidRPr="007249E5" w:rsidRDefault="00A63B5A" w:rsidP="007249E5">
      <w:pPr>
        <w:pStyle w:val="ItemHead"/>
      </w:pPr>
      <w:r w:rsidRPr="007249E5">
        <w:t>10</w:t>
      </w:r>
      <w:r w:rsidR="00330066" w:rsidRPr="007249E5">
        <w:t xml:space="preserve">  At the end of section</w:t>
      </w:r>
      <w:r w:rsidR="007249E5" w:rsidRPr="007249E5">
        <w:t> </w:t>
      </w:r>
      <w:r w:rsidR="00330066" w:rsidRPr="007249E5">
        <w:t>67</w:t>
      </w:r>
    </w:p>
    <w:p w:rsidR="00330066" w:rsidRPr="007249E5" w:rsidRDefault="00330066" w:rsidP="007249E5">
      <w:pPr>
        <w:pStyle w:val="Item"/>
      </w:pPr>
      <w:r w:rsidRPr="007249E5">
        <w:t>Add:</w:t>
      </w:r>
    </w:p>
    <w:p w:rsidR="00C75AD6" w:rsidRPr="007249E5" w:rsidRDefault="00C75AD6" w:rsidP="007249E5">
      <w:pPr>
        <w:pStyle w:val="SubsectionHead"/>
      </w:pPr>
      <w:r w:rsidRPr="007249E5">
        <w:t>Dealing for permitted purposes in relation to ASIC</w:t>
      </w:r>
    </w:p>
    <w:p w:rsidR="00330066" w:rsidRPr="007249E5" w:rsidRDefault="00330066" w:rsidP="007249E5">
      <w:pPr>
        <w:pStyle w:val="subsection"/>
      </w:pPr>
      <w:r w:rsidRPr="007249E5">
        <w:tab/>
        <w:t>(3)</w:t>
      </w:r>
      <w:r w:rsidRPr="007249E5">
        <w:tab/>
        <w:t>A staff member</w:t>
      </w:r>
      <w:r w:rsidR="00AB7AD1" w:rsidRPr="007249E5">
        <w:t xml:space="preserve"> of ASIC</w:t>
      </w:r>
      <w:r w:rsidRPr="007249E5">
        <w:t xml:space="preserve"> may, for a permitted purpose, or permitted purposes, in relation to </w:t>
      </w:r>
      <w:r w:rsidR="00AB7AD1" w:rsidRPr="007249E5">
        <w:t>ASIC</w:t>
      </w:r>
      <w:r w:rsidRPr="007249E5">
        <w:t>, and for no other purpose, communicate to another person, make use of, or make a record of the following:</w:t>
      </w:r>
    </w:p>
    <w:p w:rsidR="00330066" w:rsidRPr="007249E5" w:rsidRDefault="00330066" w:rsidP="007249E5">
      <w:pPr>
        <w:pStyle w:val="paragraph"/>
      </w:pPr>
      <w:r w:rsidRPr="007249E5">
        <w:tab/>
        <w:t>(a)</w:t>
      </w:r>
      <w:r w:rsidRPr="007249E5">
        <w:tab/>
        <w:t>lawfully intercepted information other than foreign intelligence information;</w:t>
      </w:r>
    </w:p>
    <w:p w:rsidR="00330066" w:rsidRPr="007249E5" w:rsidRDefault="00330066" w:rsidP="007249E5">
      <w:pPr>
        <w:pStyle w:val="paragraph"/>
      </w:pPr>
      <w:r w:rsidRPr="007249E5">
        <w:tab/>
        <w:t>(b)</w:t>
      </w:r>
      <w:r w:rsidRPr="007249E5">
        <w:tab/>
        <w:t>interception warrant information.</w:t>
      </w:r>
    </w:p>
    <w:p w:rsidR="00EF76BE" w:rsidRPr="007249E5" w:rsidRDefault="00A63B5A" w:rsidP="007249E5">
      <w:pPr>
        <w:pStyle w:val="ItemHead"/>
      </w:pPr>
      <w:r w:rsidRPr="007249E5">
        <w:t>11</w:t>
      </w:r>
      <w:r w:rsidR="00EF76BE" w:rsidRPr="007249E5">
        <w:t xml:space="preserve">  </w:t>
      </w:r>
      <w:r w:rsidR="008B546E" w:rsidRPr="007249E5">
        <w:t>At the end of section</w:t>
      </w:r>
      <w:r w:rsidR="007249E5" w:rsidRPr="007249E5">
        <w:t> </w:t>
      </w:r>
      <w:r w:rsidR="008B546E" w:rsidRPr="007249E5">
        <w:t>68</w:t>
      </w:r>
    </w:p>
    <w:p w:rsidR="008B546E" w:rsidRPr="007249E5" w:rsidRDefault="008B546E" w:rsidP="007249E5">
      <w:pPr>
        <w:pStyle w:val="Item"/>
      </w:pPr>
      <w:r w:rsidRPr="007249E5">
        <w:t>Add:</w:t>
      </w:r>
    </w:p>
    <w:p w:rsidR="008B5BAF" w:rsidRPr="007249E5" w:rsidRDefault="0002375D" w:rsidP="007249E5">
      <w:pPr>
        <w:pStyle w:val="paragraph"/>
      </w:pPr>
      <w:r w:rsidRPr="007249E5">
        <w:tab/>
        <w:t>; and (p)</w:t>
      </w:r>
      <w:r w:rsidRPr="007249E5">
        <w:tab/>
        <w:t>to a staff member of ASIC, if the information relates, or appears to relate, to a matter that may g</w:t>
      </w:r>
      <w:r w:rsidR="00F03B37" w:rsidRPr="007249E5">
        <w:t xml:space="preserve">ive rise to an investigation by </w:t>
      </w:r>
      <w:r w:rsidR="008B5BAF" w:rsidRPr="007249E5">
        <w:t>ASIC</w:t>
      </w:r>
      <w:r w:rsidRPr="007249E5">
        <w:t xml:space="preserve"> of</w:t>
      </w:r>
      <w:r w:rsidR="008B5BAF" w:rsidRPr="007249E5">
        <w:t>:</w:t>
      </w:r>
    </w:p>
    <w:p w:rsidR="008B5BAF" w:rsidRPr="007249E5" w:rsidRDefault="008B5BAF" w:rsidP="007249E5">
      <w:pPr>
        <w:pStyle w:val="paragraphsub"/>
      </w:pPr>
      <w:r w:rsidRPr="007249E5">
        <w:tab/>
        <w:t>(i)</w:t>
      </w:r>
      <w:r w:rsidRPr="007249E5">
        <w:tab/>
      </w:r>
      <w:r w:rsidR="0002375D" w:rsidRPr="007249E5">
        <w:t>a serious offence</w:t>
      </w:r>
      <w:r w:rsidRPr="007249E5">
        <w:t>; or</w:t>
      </w:r>
    </w:p>
    <w:p w:rsidR="0002375D" w:rsidRPr="007249E5" w:rsidRDefault="008B5BAF" w:rsidP="007249E5">
      <w:pPr>
        <w:pStyle w:val="paragraphsub"/>
      </w:pPr>
      <w:r w:rsidRPr="007249E5">
        <w:tab/>
        <w:t>(ii)</w:t>
      </w:r>
      <w:r w:rsidRPr="007249E5">
        <w:tab/>
        <w:t>the likely commission of a serious offence</w:t>
      </w:r>
      <w:r w:rsidR="0002375D" w:rsidRPr="007249E5">
        <w:t>.</w:t>
      </w:r>
    </w:p>
    <w:p w:rsidR="00506948" w:rsidRPr="007249E5" w:rsidRDefault="00A63B5A" w:rsidP="007249E5">
      <w:pPr>
        <w:pStyle w:val="Transitional"/>
      </w:pPr>
      <w:r w:rsidRPr="007249E5">
        <w:lastRenderedPageBreak/>
        <w:t>12</w:t>
      </w:r>
      <w:r w:rsidR="00506948" w:rsidRPr="007249E5">
        <w:t xml:space="preserve">  Application of amendments</w:t>
      </w:r>
    </w:p>
    <w:p w:rsidR="00506948" w:rsidRPr="007249E5" w:rsidRDefault="00506948" w:rsidP="007249E5">
      <w:pPr>
        <w:pStyle w:val="Item"/>
      </w:pPr>
      <w:r w:rsidRPr="007249E5">
        <w:t xml:space="preserve">The amendments made by </w:t>
      </w:r>
      <w:r w:rsidR="00A63B5A" w:rsidRPr="007249E5">
        <w:t>this Schedule (other than item</w:t>
      </w:r>
      <w:r w:rsidR="007249E5" w:rsidRPr="007249E5">
        <w:t> </w:t>
      </w:r>
      <w:r w:rsidR="00A63B5A" w:rsidRPr="007249E5">
        <w:t>6)</w:t>
      </w:r>
      <w:r w:rsidRPr="007249E5">
        <w:t xml:space="preserve"> apply in relation to lawfully intercepted information, or interception warrant information, that was originally obtained by an agency before, at or after the commencement of this </w:t>
      </w:r>
      <w:r w:rsidR="00A63B5A" w:rsidRPr="007249E5">
        <w:t>Schedule</w:t>
      </w:r>
      <w:r w:rsidRPr="007249E5">
        <w:t>.</w:t>
      </w:r>
    </w:p>
    <w:sectPr w:rsidR="00506948" w:rsidRPr="007249E5" w:rsidSect="00724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03" w:rsidRDefault="00AC4A03" w:rsidP="00664C63">
      <w:pPr>
        <w:spacing w:line="240" w:lineRule="auto"/>
      </w:pPr>
      <w:r>
        <w:separator/>
      </w:r>
    </w:p>
  </w:endnote>
  <w:endnote w:type="continuationSeparator" w:id="0">
    <w:p w:rsidR="00AC4A03" w:rsidRDefault="00AC4A03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7249E5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7249E5">
      <w:rPr>
        <w:i/>
        <w:noProof/>
        <w:sz w:val="18"/>
      </w:rPr>
      <w:t>4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2D" w:rsidRDefault="007249E5" w:rsidP="007249E5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E5" w:rsidRPr="007249E5" w:rsidRDefault="007249E5" w:rsidP="00724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4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dA/gIAAJsGAAAOAAAAZHJzL2Uyb0RvYy54bWysVVtv2jAUfp+0/2D5nSahKZCooaKtmCah&#10;tVo79dk4NkR1bM82EDbtv+/YSSi0e1in8eAc+3znfuHyqqkF2jJjKyULnJzFGDFJVVnJVYG/Pc4H&#10;E4ysI7IkQklW4D2z+Gr68cPlTudsqNZKlMwgUCJtvtMFXjun8yiydM1qYs+UZhKYXJmaOLiaVVQa&#10;sgPttYiGcTyKdsqU2ijKrIXX25aJp0E/54y6O84tc0gUGHxz4TThXPozml6SfGWIXle0c4P8gxc1&#10;qSQYPai6JY6gjaneqKorapRV3J1RVUeK84qyEANEk8SvonlYE81CLJAcqw9psv9PLf2yvTeoKgs8&#10;xkiSGkr0yBqHrlWDxj47O21zAD1ogLkGnqHKIVKrF4o+W4BER5hWwALaZ6PhpvZfiBOBIBRgf0i6&#10;t0LhMU2TJJsAiwLvPBsN01CV6EVaG+s+MVUjTxTYQFGDB2S7sM7bJ3kP8casElU5r4QIF7Na3giD&#10;tgQaYB5+PioQOYEJiXYFHp1fxEGzVF6+xQnp9bDQS609uDUOyPAOUYQ6/8wS8Px6mA3mo8l4kM7T&#10;i0E2jieDOMmus1GcZunt/JfXnqT5uipLJheVZH3PJenf1bTr/rZbQtedOH4SlE/KIfalIPT5bejR&#10;qTshMxBd/w1Rhvq2JfWVtm4vmI9dyK+MQ++EyvqHMLXsYJJQyqRLOqMB7VEcUvsewQ7vRdsqvEf4&#10;IBEsK+kOwnUllQnVfuV2+dy7zFs8JOMobk+6ZtmEoTnvR2Spyj1MiFHQoNDLVtN5BelfEOvuiYGV&#10;Ao+wJt0dHFwoaDbVURitlfnxp3ePh64ALkY7WFEFtt83xDCMxGcJOyBLUpgV5MIlvRgP4WKOOctj&#10;jtzUNwqGIAneBdLjnehJblT9BNt05q0Ci0gKtgvsevLGtYsTtjFls1kAwRbTxC3kg6b9YvBt99g8&#10;EaO7gXXQUF9Uv8xI/mpuW6yvj1SzjVO8CkPt89xmtcs/bMDQlt229iv2+B5QL/8p098AAAD//wMA&#10;UEsDBBQABgAIAAAAIQB67Cuk3gAAAAoBAAAPAAAAZHJzL2Rvd25yZXYueG1sTI/BTsMwEETvSPyD&#10;tUjcqAMloQ5xKlQJISH1QKB3N94mEfE6ip02/Xu2J3rcmdHsvGI9u14ccQydJw2PiwQEUu1tR42G&#10;n+/3hxWIEA1Z03tCDWcMsC5vbwqTW3+iLzxWsRFcQiE3GtoYh1zKULfoTFj4AYm9gx+diXyOjbSj&#10;OXG56+VTkmTSmY74Q2sG3LRY/1aT0/BZZRsM82G7e1H1h0wmVTXnrdb3d/PbK4iIc/wPw2U+T4eS&#10;N+39RDaIXgODRFbT5TIFwX6mnhllf5FUqkCWhbxGKP8AAAD//wMAUEsBAi0AFAAGAAgAAAAhALaD&#10;OJL+AAAA4QEAABMAAAAAAAAAAAAAAAAAAAAAAFtDb250ZW50X1R5cGVzXS54bWxQSwECLQAUAAYA&#10;CAAAACEAOP0h/9YAAACUAQAACwAAAAAAAAAAAAAAAAAvAQAAX3JlbHMvLnJlbHNQSwECLQAUAAYA&#10;CAAAACEAf/zHQP4CAACbBgAADgAAAAAAAAAAAAAAAAAuAgAAZHJzL2Uyb0RvYy54bWxQSwECLQAU&#10;AAYACAAAACEAeuwrpN4AAAAKAQAADwAAAAAAAAAAAAAAAABYBQAAZHJzL2Rvd25yZXYueG1sUEsF&#10;BgAAAAAEAAQA8wAAAGMGAAAAAA==&#10;" stroked="f" strokeweight=".5pt">
              <v:path arrowok="t"/>
              <v:textbox>
                <w:txbxContent>
                  <w:p w:rsidR="007249E5" w:rsidRPr="007249E5" w:rsidRDefault="007249E5" w:rsidP="00724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06E1C" wp14:editId="3F8CF8F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E5" w:rsidRPr="007249E5" w:rsidRDefault="007249E5" w:rsidP="00724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4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4e+gIAAJQGAAAOAAAAZHJzL2Uyb0RvYy54bWysVV1P2zAUfZ+0/2D5vSQpoTQRKSqgTpMq&#10;QIOJZ9dxWgvH9my3TYf233ftJKWFPYxpfXCu7XO/j28vLptaoA0zlitZ4OQkxohJqkoulwX+/jgb&#10;jDGyjsiSCCVZgXfM4svJ508XW52zoVopUTKDwIi0+VYXeOWczqPI0hWriT1Rmkm4rJSpiYOtWUal&#10;IVuwXotoGMejaKtMqY2izFo4vWkv8STYrypG3V1VWeaQKDDE5sJqwrrwazS5IPnSEL3itAuD/EMU&#10;NeESnO5N3RBH0Nrwd6ZqTo2yqnInVNWRqipOWcgBskniN9k8rIhmIRcojtX7Mtn/Z5bebu4N4mWB&#10;RxhJUkOLHlnj0JVq0MhXZ6ttDqAHDTDXwDF0OWRq9VzRZwuQ6ADTKlhA+2o0lan9F/JEoAgN2O2L&#10;7r1QOEzTJMnGcEXh7jQbDdPQlehVWxvrvjBVIy8U2EBTQwRkM7fO+yd5D/HOrBK8nHEhwsYsF9fC&#10;oA0BAszCz2cFKkcwIdEWSnB6FgfLUnn9Fiekt8MCl1p/sGsciOEcsgh9fskSiPxqmA1mo/H5IJ2l&#10;Z4PsPB4P4iS7ykZxmqU3s1/eepLmK16WTM65ZD3nkvTvetqxv2VLYN1R4EdJ+aLsc18IQp/fpx4d&#10;hxMqA9n135Bl6G/bUt9p63aC+dyF/MYq4E7orD8Ir5btXRJKmXRJ5zSgPaqC0n5EscN71bYLH1He&#10;awTPSrq9cs2lMqHbb8Iun/uQqxYPxTjI24uuWTTADi8uVLmDp2EUMBNIbDWdcaj7nFh3TwzMEjiE&#10;+ejuYKmEApapTsJopczPP517PNABbjHawmwqsP2xJoZhJL5KePxZksIjQS5s0rPzIWzM4c3i8Eau&#10;62sF7E9CdEH0eCd6sTKqfoIxOvVe4YpICr4L7Hrx2rUTE8YwZdNpAMH40sTN5YOm/UTwfHtsnojR&#10;3Ut1wKRb1U8xkr95sC3WN0aq6dqpiofX/FrVrvAw+gIfuzHtZ+vhPqBe/0wmvwEAAP//AwBQSwME&#10;FAAGAAgAAAAhAKqWRA3eAAAACgEAAA8AAABkcnMvZG93bnJldi54bWxMj0Frg0AQhe+F/odlCr01&#10;a4I1al1DCJRAIYfa9r5xJypxZ8VdE/PvMz21x3nv8eZ9xWa2vbjg6DtHCpaLCARS7UxHjYLvr/eX&#10;FIQPmozuHaGCG3rYlI8Phc6Nu9InXqrQCC4hn2sFbQhDLqWvW7TaL9yAxN7JjVYHPsdGmlFfudz2&#10;chVFibS6I/7Q6gF3LdbnarIKPqpkh34+HX7WWb2X0ZRVze2g1PPTvH0DEXAOf2H4nc/ToeRNRzeR&#10;8aJXwCCB1dd0HYNgP8liRjmylMRZCrIs5H+E8g4AAP//AwBQSwECLQAUAAYACAAAACEAtoM4kv4A&#10;AADhAQAAEwAAAAAAAAAAAAAAAAAAAAAAW0NvbnRlbnRfVHlwZXNdLnhtbFBLAQItABQABgAIAAAA&#10;IQA4/SH/1gAAAJQBAAALAAAAAAAAAAAAAAAAAC8BAABfcmVscy8ucmVsc1BLAQItABQABgAIAAAA&#10;IQDewI4e+gIAAJQGAAAOAAAAAAAAAAAAAAAAAC4CAABkcnMvZTJvRG9jLnhtbFBLAQItABQABgAI&#10;AAAAIQCqlkQN3gAAAAoBAAAPAAAAAAAAAAAAAAAAAFQFAABkcnMvZG93bnJldi54bWxQSwUGAAAA&#10;AAQABADzAAAAXwYAAAAA&#10;" stroked="f" strokeweight=".5pt">
              <v:path arrowok="t"/>
              <v:textbox>
                <w:txbxContent>
                  <w:p w:rsidR="007249E5" w:rsidRPr="007249E5" w:rsidRDefault="007249E5" w:rsidP="00724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160224">
            <w:rPr>
              <w:i/>
              <w:noProof/>
              <w:sz w:val="18"/>
            </w:rPr>
            <w:t>4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7249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03" w:rsidRDefault="00AC4A03" w:rsidP="00664C63">
      <w:pPr>
        <w:spacing w:line="240" w:lineRule="auto"/>
      </w:pPr>
      <w:r>
        <w:separator/>
      </w:r>
    </w:p>
  </w:footnote>
  <w:footnote w:type="continuationSeparator" w:id="0">
    <w:p w:rsidR="00AC4A03" w:rsidRDefault="00AC4A03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7249E5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E5" w:rsidRPr="007249E5" w:rsidRDefault="007249E5" w:rsidP="00724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4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Lp/gIAAJsGAAAOAAAAZHJzL2Uyb0RvYy54bWysVVtv2jAUfp+0/2D5nSahgZKooaKtmCah&#10;tVo79dk4NkR1bM82EDbtv+/YSSi0e1in8eAc+3znfuHyqqkF2jJjKyULnJzFGDFJVVnJVYG/Pc4H&#10;E4ysI7IkQklW4D2z+Gr68cPlTudsqNZKlMwgUCJtvtMFXjun8yiydM1qYs+UZhKYXJmaOLiaVVQa&#10;sgPttYiGcTyOdsqU2ijKrIXX25aJp0E/54y6O84tc0gUGHxz4TThXPozml6SfGWIXle0c4P8gxc1&#10;qSQYPai6JY6gjaneqKorapRV3J1RVUeK84qyEANEk8SvonlYE81CLJAcqw9psv9PLf2yvTeoKgs8&#10;wkiSGkr0yBqHrlWDRj47O21zAD1ogLkGnqHKIVKrF4o+W4BER5hWwALaZ6PhpvZfiBOBIBRgf0i6&#10;t0LhMU2TJJsAiwLvPBsP01CV6EVaG+s+MVUjTxTYQFGDB2S7sM7bJ3kP8casElU5r4QIF7Na3giD&#10;tgQaYB5+PioQOYEJiXYFHp+P4qBZKi/f4oT0eljopdYe3BoHZHiHKEKdf2YJeH49zAbz8eRikM7T&#10;0SC7iCeDOMmus3GcZunt/JfXnqT5uipLJheVZH3PJenf1bTr/rZbQtedOH4SlE/KIfalIPT5bejR&#10;qTshMxBd/w1Rhvq2JfWVtm4vmI9dyK+MQ++EyvqHMLXsYJJQyqRLOqMB7VEcUvsewQ7vRdsqvEf4&#10;IBEsK+kOwnUllQnVfuV2+dy7zFs8JOMobk+6ZtmEoRn2I7JU5R4mxChoUOhlq+m8gvQviHX3xMBK&#10;gUdYk+4ODi4UNJvqKIzWyvz407vHQ1cAF6MdrKgC2+8bYhhG4rOEHZAlKcwKcuGSji6GcDHHnOUx&#10;R27qGwVDkATvAunxTvQkN6p+gm0681aBRSQF2wV2PXnj2sUJ25iy2SyAYItp4hbyQdN+Mfi2e2ye&#10;iNHdwDpoqC+qX2YkfzW3LdbXR6rZxilehaH2eW6z2uUfNmBoy25b+xV7fA+ol/+U6W8AAAD//wMA&#10;UEsDBBQABgAIAAAAIQD1pfJq2wAAAAcBAAAPAAAAZHJzL2Rvd25yZXYueG1sTI9BS8NAEIXvgv9h&#10;GcGb3RglNmk2RQoiCD0Y9T7NTpNgdjZkN2367x1PenvDe7z3Tbld3KBONIXes4H7VQKKuPG259bA&#10;58fL3RpUiMgWB89k4EIBttX1VYmF9Wd+p1MdWyUlHAo00MU4FlqHpiOHYeVHYvGOfnIY5ZxabSc8&#10;S7kbdJokmXbYsyx0ONKuo+a7np2BtzrbUViO+6+nvHnVyZzX7WVvzO3N8rwBFWmJf2H4xRd0qITp&#10;4Ge2QQ0G5JFoIMuFX9wsfxRxkNhDmoKuSv2fv/oBAAD//wMAUEsBAi0AFAAGAAgAAAAhALaDOJL+&#10;AAAA4QEAABMAAAAAAAAAAAAAAAAAAAAAAFtDb250ZW50X1R5cGVzXS54bWxQSwECLQAUAAYACAAA&#10;ACEAOP0h/9YAAACUAQAACwAAAAAAAAAAAAAAAAAvAQAAX3JlbHMvLnJlbHNQSwECLQAUAAYACAAA&#10;ACEA213C6f4CAACbBgAADgAAAAAAAAAAAAAAAAAuAgAAZHJzL2Uyb0RvYy54bWxQSwECLQAUAAYA&#10;CAAAACEA9aXyatsAAAAHAQAADwAAAAAAAAAAAAAAAABYBQAAZHJzL2Rvd25yZXYueG1sUEsFBgAA&#10;AAAEAAQA8wAAAGAGAAAAAA==&#10;" stroked="f" strokeweight=".5pt">
              <v:path arrowok="t"/>
              <v:textbox>
                <w:txbxContent>
                  <w:p w:rsidR="007249E5" w:rsidRPr="007249E5" w:rsidRDefault="007249E5" w:rsidP="00724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73665B" wp14:editId="572A6A4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E5" w:rsidRPr="007249E5" w:rsidRDefault="007249E5" w:rsidP="007249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4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6e/AIAAJs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pQo1kCJHkTryZVuSRqyszUuB9C9AZhvgQxVxkidmWv+5AASHWE6AQfokI22sk34QpwEBKEAu0PS&#10;gxUOxDRNkmwMLA6802w0TLEq0bO0sc5/Eroh4VJQC0VFD9hm7nywz/IeEow5LetyVkuJD7tcXEtL&#10;NgwaYIa/EBWIvIBJRbYFHZ2exahZ6SDf4aQKegT2UmcPXq2HK9IhCqzzzywBz6+G2WA2Gp8P0ll6&#10;NsjO4/EgTrKrbBSnWXoz+xW0J2m+qstSqHmtRN9zSfp3Nd13f9ct2HUvHH8RVEjKIfaFZPzpbejR&#10;S3cwMxBd/8Uosb5dSUOlnd9JEWKX6quooHewsoGAUysOJhnnQvlkbxTRAVVBat8juMcH0a4K7xE+&#10;SKBlrfxBuKmVtljtV26XT73LVYeHZBzFHa6+XbQ4NIgMlIUudzAhVkODQi87w2c1pH/OnL9jFlYK&#10;EGFN+ls4Kqmh2fT+RslK2x9/ogc8dAVwKdnCiiqo+75mVlAiPyvYAVmSwqwQj4/07HwID3vMWRxz&#10;1Lq51jAECXqH14D3sr9WVjePsE2nwSqwmOJgu6C+v177bnHCNuZiOkUQbDHD/FzdG94vhtB2D+0j&#10;s2Y/sB4a6ovulxnLX81thw31UXq69rqqcaifs7rPP2xAbMv9tg4r9viNqOf/lMlvAAAA//8DAFBL&#10;AwQUAAYACAAAACEADqFMgdsAAAAGAQAADwAAAGRycy9kb3ducmV2LnhtbEyPQUvDQBSE74L/YXmC&#10;N7sxaGxiXooURBB6MNX7NvuaBLNvQ3bTpv/e50mPwwwz35SbxQ3qRFPoPSPcrxJQxI23PbcIn/vX&#10;uzWoEA1bM3gmhAsF2FTXV6UprD/zB53q2Cop4VAYhC7GsdA6NB05E1Z+JBbv6Cdnosip1XYyZyl3&#10;g06TJNPO9CwLnRlp21HzXc8O4b3OthSW4+7rKW/edDLndXvZId7eLC/PoCIt8S8Mv/iCDpUwHfzM&#10;NqgBQY5EhDTNQImb5Q9y5ICwfkxAV6X+j1/9AAAA//8DAFBLAQItABQABgAIAAAAIQC2gziS/gAA&#10;AOEBAAATAAAAAAAAAAAAAAAAAAAAAABbQ29udGVudF9UeXBlc10ueG1sUEsBAi0AFAAGAAgAAAAh&#10;ADj9If/WAAAAlAEAAAsAAAAAAAAAAAAAAAAALwEAAF9yZWxzLy5yZWxzUEsBAi0AFAAGAAgAAAAh&#10;ANYH/p78AgAAmwYAAA4AAAAAAAAAAAAAAAAALgIAAGRycy9lMm9Eb2MueG1sUEsBAi0AFAAGAAgA&#10;AAAhAA6hTIHbAAAABgEAAA8AAAAAAAAAAAAAAAAAVgUAAGRycy9kb3ducmV2LnhtbFBLBQYAAAAA&#10;BAAEAPMAAABeBgAAAAA=&#10;" stroked="f" strokeweight=".5pt">
              <v:path arrowok="t"/>
              <v:textbox>
                <w:txbxContent>
                  <w:p w:rsidR="007249E5" w:rsidRPr="007249E5" w:rsidRDefault="007249E5" w:rsidP="007249E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03"/>
    <w:rsid w:val="000136AF"/>
    <w:rsid w:val="00014B9A"/>
    <w:rsid w:val="0002375D"/>
    <w:rsid w:val="00034F3C"/>
    <w:rsid w:val="000404FC"/>
    <w:rsid w:val="00055D20"/>
    <w:rsid w:val="000614BF"/>
    <w:rsid w:val="00065600"/>
    <w:rsid w:val="00073C5A"/>
    <w:rsid w:val="0008678C"/>
    <w:rsid w:val="00087033"/>
    <w:rsid w:val="000909D9"/>
    <w:rsid w:val="00090CDA"/>
    <w:rsid w:val="000B21AC"/>
    <w:rsid w:val="000C32D7"/>
    <w:rsid w:val="000C74F9"/>
    <w:rsid w:val="000D05EF"/>
    <w:rsid w:val="000D3899"/>
    <w:rsid w:val="000F21C1"/>
    <w:rsid w:val="000F4126"/>
    <w:rsid w:val="000F5536"/>
    <w:rsid w:val="001016D1"/>
    <w:rsid w:val="0010240E"/>
    <w:rsid w:val="0010745C"/>
    <w:rsid w:val="001111F7"/>
    <w:rsid w:val="0011206D"/>
    <w:rsid w:val="00160224"/>
    <w:rsid w:val="00166C2F"/>
    <w:rsid w:val="00182C9A"/>
    <w:rsid w:val="001841E5"/>
    <w:rsid w:val="0018435F"/>
    <w:rsid w:val="001939E1"/>
    <w:rsid w:val="00195382"/>
    <w:rsid w:val="00196496"/>
    <w:rsid w:val="001B0F61"/>
    <w:rsid w:val="001C69C4"/>
    <w:rsid w:val="001E3590"/>
    <w:rsid w:val="001E37B6"/>
    <w:rsid w:val="001E7407"/>
    <w:rsid w:val="0020715F"/>
    <w:rsid w:val="0021250A"/>
    <w:rsid w:val="00217F26"/>
    <w:rsid w:val="002277A0"/>
    <w:rsid w:val="00240749"/>
    <w:rsid w:val="002570F1"/>
    <w:rsid w:val="00265C95"/>
    <w:rsid w:val="00267D5E"/>
    <w:rsid w:val="00287BE5"/>
    <w:rsid w:val="00296415"/>
    <w:rsid w:val="00297ECB"/>
    <w:rsid w:val="002A402B"/>
    <w:rsid w:val="002C085A"/>
    <w:rsid w:val="002C25FF"/>
    <w:rsid w:val="002C4B9C"/>
    <w:rsid w:val="002D043A"/>
    <w:rsid w:val="002F08B3"/>
    <w:rsid w:val="002F2E37"/>
    <w:rsid w:val="0031086A"/>
    <w:rsid w:val="00313C6F"/>
    <w:rsid w:val="003163ED"/>
    <w:rsid w:val="00330066"/>
    <w:rsid w:val="0033411C"/>
    <w:rsid w:val="00334771"/>
    <w:rsid w:val="00334D4D"/>
    <w:rsid w:val="003373D8"/>
    <w:rsid w:val="003415D3"/>
    <w:rsid w:val="00352B0F"/>
    <w:rsid w:val="00371E9D"/>
    <w:rsid w:val="00373C29"/>
    <w:rsid w:val="00382EBE"/>
    <w:rsid w:val="003B0F1E"/>
    <w:rsid w:val="003D0BFE"/>
    <w:rsid w:val="003D2D3A"/>
    <w:rsid w:val="003D5700"/>
    <w:rsid w:val="003D7525"/>
    <w:rsid w:val="003F60D2"/>
    <w:rsid w:val="00402376"/>
    <w:rsid w:val="004043EE"/>
    <w:rsid w:val="0040616D"/>
    <w:rsid w:val="004116CD"/>
    <w:rsid w:val="00413274"/>
    <w:rsid w:val="004168B4"/>
    <w:rsid w:val="00424CA9"/>
    <w:rsid w:val="00425D01"/>
    <w:rsid w:val="00427D10"/>
    <w:rsid w:val="00435BC5"/>
    <w:rsid w:val="0044291A"/>
    <w:rsid w:val="004714F3"/>
    <w:rsid w:val="004816A8"/>
    <w:rsid w:val="00496F97"/>
    <w:rsid w:val="004C14A7"/>
    <w:rsid w:val="004C6BCA"/>
    <w:rsid w:val="004D1EDA"/>
    <w:rsid w:val="004E3680"/>
    <w:rsid w:val="005055EC"/>
    <w:rsid w:val="00506948"/>
    <w:rsid w:val="005104CE"/>
    <w:rsid w:val="0051564F"/>
    <w:rsid w:val="00516B8D"/>
    <w:rsid w:val="00525AD3"/>
    <w:rsid w:val="00537FBC"/>
    <w:rsid w:val="00543850"/>
    <w:rsid w:val="00551823"/>
    <w:rsid w:val="00584052"/>
    <w:rsid w:val="00584811"/>
    <w:rsid w:val="00593AA6"/>
    <w:rsid w:val="00594161"/>
    <w:rsid w:val="00594749"/>
    <w:rsid w:val="005947C7"/>
    <w:rsid w:val="005A6F34"/>
    <w:rsid w:val="005B4067"/>
    <w:rsid w:val="005C3F41"/>
    <w:rsid w:val="005C5800"/>
    <w:rsid w:val="005D4DEA"/>
    <w:rsid w:val="005F4649"/>
    <w:rsid w:val="00600219"/>
    <w:rsid w:val="00611C2E"/>
    <w:rsid w:val="00632034"/>
    <w:rsid w:val="006444FB"/>
    <w:rsid w:val="0065106B"/>
    <w:rsid w:val="006527A6"/>
    <w:rsid w:val="00664C63"/>
    <w:rsid w:val="00667967"/>
    <w:rsid w:val="00677CC2"/>
    <w:rsid w:val="00681A4A"/>
    <w:rsid w:val="0069207B"/>
    <w:rsid w:val="006B51F1"/>
    <w:rsid w:val="006C7F8C"/>
    <w:rsid w:val="006D3764"/>
    <w:rsid w:val="00700B2C"/>
    <w:rsid w:val="00713084"/>
    <w:rsid w:val="007173B8"/>
    <w:rsid w:val="007249E5"/>
    <w:rsid w:val="00731E00"/>
    <w:rsid w:val="00732A85"/>
    <w:rsid w:val="007440B7"/>
    <w:rsid w:val="0075226A"/>
    <w:rsid w:val="007715C9"/>
    <w:rsid w:val="00774EDD"/>
    <w:rsid w:val="007757EC"/>
    <w:rsid w:val="007829E1"/>
    <w:rsid w:val="007845BF"/>
    <w:rsid w:val="00790D89"/>
    <w:rsid w:val="00792EB3"/>
    <w:rsid w:val="00795FCE"/>
    <w:rsid w:val="007A659A"/>
    <w:rsid w:val="007B081F"/>
    <w:rsid w:val="007E4CC8"/>
    <w:rsid w:val="00802A44"/>
    <w:rsid w:val="00830815"/>
    <w:rsid w:val="00852E03"/>
    <w:rsid w:val="00856A31"/>
    <w:rsid w:val="008637F9"/>
    <w:rsid w:val="008754D0"/>
    <w:rsid w:val="00883892"/>
    <w:rsid w:val="008A6470"/>
    <w:rsid w:val="008B546E"/>
    <w:rsid w:val="008B5BAF"/>
    <w:rsid w:val="008C13CB"/>
    <w:rsid w:val="008D0EE0"/>
    <w:rsid w:val="008D7AED"/>
    <w:rsid w:val="008E05CA"/>
    <w:rsid w:val="008E7AC9"/>
    <w:rsid w:val="00901ED8"/>
    <w:rsid w:val="009041EE"/>
    <w:rsid w:val="00932377"/>
    <w:rsid w:val="00932FA3"/>
    <w:rsid w:val="0095602D"/>
    <w:rsid w:val="009620C2"/>
    <w:rsid w:val="009719B1"/>
    <w:rsid w:val="009A41EE"/>
    <w:rsid w:val="009E19F8"/>
    <w:rsid w:val="009F7761"/>
    <w:rsid w:val="00A120DD"/>
    <w:rsid w:val="00A231E2"/>
    <w:rsid w:val="00A25627"/>
    <w:rsid w:val="00A35D2C"/>
    <w:rsid w:val="00A415B9"/>
    <w:rsid w:val="00A57BDA"/>
    <w:rsid w:val="00A63B5A"/>
    <w:rsid w:val="00A64912"/>
    <w:rsid w:val="00A70A74"/>
    <w:rsid w:val="00A70D21"/>
    <w:rsid w:val="00A814E9"/>
    <w:rsid w:val="00AA5445"/>
    <w:rsid w:val="00AB5A90"/>
    <w:rsid w:val="00AB7AD1"/>
    <w:rsid w:val="00AC2BDD"/>
    <w:rsid w:val="00AC4A03"/>
    <w:rsid w:val="00AD27B3"/>
    <w:rsid w:val="00AD5641"/>
    <w:rsid w:val="00AE59F7"/>
    <w:rsid w:val="00AE7BD7"/>
    <w:rsid w:val="00B05DED"/>
    <w:rsid w:val="00B20D48"/>
    <w:rsid w:val="00B26413"/>
    <w:rsid w:val="00B30BBF"/>
    <w:rsid w:val="00B33B3C"/>
    <w:rsid w:val="00B340B6"/>
    <w:rsid w:val="00B3608C"/>
    <w:rsid w:val="00B372A6"/>
    <w:rsid w:val="00B429C2"/>
    <w:rsid w:val="00B50960"/>
    <w:rsid w:val="00B61C25"/>
    <w:rsid w:val="00B63459"/>
    <w:rsid w:val="00B70E56"/>
    <w:rsid w:val="00BA3813"/>
    <w:rsid w:val="00BA4117"/>
    <w:rsid w:val="00BB62EA"/>
    <w:rsid w:val="00BC30F2"/>
    <w:rsid w:val="00BD1655"/>
    <w:rsid w:val="00BE719A"/>
    <w:rsid w:val="00BE720A"/>
    <w:rsid w:val="00BF0ABF"/>
    <w:rsid w:val="00BF0C64"/>
    <w:rsid w:val="00C05413"/>
    <w:rsid w:val="00C42BF8"/>
    <w:rsid w:val="00C50043"/>
    <w:rsid w:val="00C53114"/>
    <w:rsid w:val="00C723B9"/>
    <w:rsid w:val="00C7573B"/>
    <w:rsid w:val="00C75AD6"/>
    <w:rsid w:val="00C77D10"/>
    <w:rsid w:val="00CA039E"/>
    <w:rsid w:val="00CB0EA8"/>
    <w:rsid w:val="00CB2A2D"/>
    <w:rsid w:val="00CC7A09"/>
    <w:rsid w:val="00CF0210"/>
    <w:rsid w:val="00CF0BB2"/>
    <w:rsid w:val="00CF1787"/>
    <w:rsid w:val="00CF4975"/>
    <w:rsid w:val="00D010B6"/>
    <w:rsid w:val="00D13441"/>
    <w:rsid w:val="00D22EA2"/>
    <w:rsid w:val="00D3213F"/>
    <w:rsid w:val="00D3744A"/>
    <w:rsid w:val="00D374CE"/>
    <w:rsid w:val="00D40252"/>
    <w:rsid w:val="00D44095"/>
    <w:rsid w:val="00D527C0"/>
    <w:rsid w:val="00D70DFB"/>
    <w:rsid w:val="00D766DF"/>
    <w:rsid w:val="00D8568F"/>
    <w:rsid w:val="00D9284D"/>
    <w:rsid w:val="00DA2888"/>
    <w:rsid w:val="00DC1044"/>
    <w:rsid w:val="00DD314D"/>
    <w:rsid w:val="00DE627E"/>
    <w:rsid w:val="00DF438A"/>
    <w:rsid w:val="00E05665"/>
    <w:rsid w:val="00E05704"/>
    <w:rsid w:val="00E1363F"/>
    <w:rsid w:val="00E50A13"/>
    <w:rsid w:val="00E54CAB"/>
    <w:rsid w:val="00E7350B"/>
    <w:rsid w:val="00E74DC7"/>
    <w:rsid w:val="00E85CB9"/>
    <w:rsid w:val="00E90FB6"/>
    <w:rsid w:val="00E93D09"/>
    <w:rsid w:val="00E94998"/>
    <w:rsid w:val="00EB22F9"/>
    <w:rsid w:val="00EC1778"/>
    <w:rsid w:val="00ED1A6C"/>
    <w:rsid w:val="00ED387F"/>
    <w:rsid w:val="00ED6E5E"/>
    <w:rsid w:val="00EE6DCC"/>
    <w:rsid w:val="00EF1B99"/>
    <w:rsid w:val="00EF2E3A"/>
    <w:rsid w:val="00EF49FF"/>
    <w:rsid w:val="00EF652A"/>
    <w:rsid w:val="00EF76BE"/>
    <w:rsid w:val="00F0132A"/>
    <w:rsid w:val="00F03B37"/>
    <w:rsid w:val="00F078DC"/>
    <w:rsid w:val="00F145B2"/>
    <w:rsid w:val="00F20C56"/>
    <w:rsid w:val="00F5076A"/>
    <w:rsid w:val="00F54ACA"/>
    <w:rsid w:val="00F54F19"/>
    <w:rsid w:val="00F71234"/>
    <w:rsid w:val="00F8103A"/>
    <w:rsid w:val="00FA3991"/>
    <w:rsid w:val="00FE33EA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9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A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49E5"/>
  </w:style>
  <w:style w:type="paragraph" w:customStyle="1" w:styleId="OPCParaBase">
    <w:name w:val="OPCParaBase"/>
    <w:qFormat/>
    <w:rsid w:val="007249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49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49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49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49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49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49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49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49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49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49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49E5"/>
  </w:style>
  <w:style w:type="paragraph" w:customStyle="1" w:styleId="Blocks">
    <w:name w:val="Blocks"/>
    <w:aliases w:val="bb"/>
    <w:basedOn w:val="OPCParaBase"/>
    <w:qFormat/>
    <w:rsid w:val="007249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49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49E5"/>
    <w:rPr>
      <w:i/>
    </w:rPr>
  </w:style>
  <w:style w:type="paragraph" w:customStyle="1" w:styleId="BoxList">
    <w:name w:val="BoxList"/>
    <w:aliases w:val="bl"/>
    <w:basedOn w:val="BoxText"/>
    <w:qFormat/>
    <w:rsid w:val="007249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49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49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49E5"/>
    <w:pPr>
      <w:ind w:left="1985" w:hanging="851"/>
    </w:pPr>
  </w:style>
  <w:style w:type="character" w:customStyle="1" w:styleId="CharAmPartNo">
    <w:name w:val="CharAmPartNo"/>
    <w:basedOn w:val="OPCCharBase"/>
    <w:qFormat/>
    <w:rsid w:val="007249E5"/>
  </w:style>
  <w:style w:type="character" w:customStyle="1" w:styleId="CharAmPartText">
    <w:name w:val="CharAmPartText"/>
    <w:basedOn w:val="OPCCharBase"/>
    <w:qFormat/>
    <w:rsid w:val="007249E5"/>
  </w:style>
  <w:style w:type="character" w:customStyle="1" w:styleId="CharAmSchNo">
    <w:name w:val="CharAmSchNo"/>
    <w:basedOn w:val="OPCCharBase"/>
    <w:qFormat/>
    <w:rsid w:val="007249E5"/>
  </w:style>
  <w:style w:type="character" w:customStyle="1" w:styleId="CharAmSchText">
    <w:name w:val="CharAmSchText"/>
    <w:basedOn w:val="OPCCharBase"/>
    <w:qFormat/>
    <w:rsid w:val="007249E5"/>
  </w:style>
  <w:style w:type="character" w:customStyle="1" w:styleId="CharBoldItalic">
    <w:name w:val="CharBoldItalic"/>
    <w:basedOn w:val="OPCCharBase"/>
    <w:uiPriority w:val="1"/>
    <w:qFormat/>
    <w:rsid w:val="007249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49E5"/>
  </w:style>
  <w:style w:type="character" w:customStyle="1" w:styleId="CharChapText">
    <w:name w:val="CharChapText"/>
    <w:basedOn w:val="OPCCharBase"/>
    <w:uiPriority w:val="1"/>
    <w:qFormat/>
    <w:rsid w:val="007249E5"/>
  </w:style>
  <w:style w:type="character" w:customStyle="1" w:styleId="CharDivNo">
    <w:name w:val="CharDivNo"/>
    <w:basedOn w:val="OPCCharBase"/>
    <w:uiPriority w:val="1"/>
    <w:qFormat/>
    <w:rsid w:val="007249E5"/>
  </w:style>
  <w:style w:type="character" w:customStyle="1" w:styleId="CharDivText">
    <w:name w:val="CharDivText"/>
    <w:basedOn w:val="OPCCharBase"/>
    <w:uiPriority w:val="1"/>
    <w:qFormat/>
    <w:rsid w:val="007249E5"/>
  </w:style>
  <w:style w:type="character" w:customStyle="1" w:styleId="CharItalic">
    <w:name w:val="CharItalic"/>
    <w:basedOn w:val="OPCCharBase"/>
    <w:uiPriority w:val="1"/>
    <w:qFormat/>
    <w:rsid w:val="007249E5"/>
    <w:rPr>
      <w:i/>
    </w:rPr>
  </w:style>
  <w:style w:type="character" w:customStyle="1" w:styleId="CharPartNo">
    <w:name w:val="CharPartNo"/>
    <w:basedOn w:val="OPCCharBase"/>
    <w:uiPriority w:val="1"/>
    <w:qFormat/>
    <w:rsid w:val="007249E5"/>
  </w:style>
  <w:style w:type="character" w:customStyle="1" w:styleId="CharPartText">
    <w:name w:val="CharPartText"/>
    <w:basedOn w:val="OPCCharBase"/>
    <w:uiPriority w:val="1"/>
    <w:qFormat/>
    <w:rsid w:val="007249E5"/>
  </w:style>
  <w:style w:type="character" w:customStyle="1" w:styleId="CharSectno">
    <w:name w:val="CharSectno"/>
    <w:basedOn w:val="OPCCharBase"/>
    <w:qFormat/>
    <w:rsid w:val="007249E5"/>
  </w:style>
  <w:style w:type="character" w:customStyle="1" w:styleId="CharSubdNo">
    <w:name w:val="CharSubdNo"/>
    <w:basedOn w:val="OPCCharBase"/>
    <w:uiPriority w:val="1"/>
    <w:qFormat/>
    <w:rsid w:val="007249E5"/>
  </w:style>
  <w:style w:type="character" w:customStyle="1" w:styleId="CharSubdText">
    <w:name w:val="CharSubdText"/>
    <w:basedOn w:val="OPCCharBase"/>
    <w:uiPriority w:val="1"/>
    <w:qFormat/>
    <w:rsid w:val="007249E5"/>
  </w:style>
  <w:style w:type="paragraph" w:customStyle="1" w:styleId="CTA--">
    <w:name w:val="CTA --"/>
    <w:basedOn w:val="OPCParaBase"/>
    <w:next w:val="Normal"/>
    <w:rsid w:val="007249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49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49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49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49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49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49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49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49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49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49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49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49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49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249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49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49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49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49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49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49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49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49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49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49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49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49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49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49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49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49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49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49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49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49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49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49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49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49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49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49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49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49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49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49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49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49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49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49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49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49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49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49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49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49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49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49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49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49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49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49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49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49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49E5"/>
    <w:rPr>
      <w:sz w:val="16"/>
    </w:rPr>
  </w:style>
  <w:style w:type="table" w:customStyle="1" w:styleId="CFlag">
    <w:name w:val="CFlag"/>
    <w:basedOn w:val="TableNormal"/>
    <w:uiPriority w:val="99"/>
    <w:rsid w:val="007249E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7249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49E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249E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7249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49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49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49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49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49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49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49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49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49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49E5"/>
  </w:style>
  <w:style w:type="character" w:customStyle="1" w:styleId="CharSubPartNoCASA">
    <w:name w:val="CharSubPartNo(CASA)"/>
    <w:basedOn w:val="OPCCharBase"/>
    <w:uiPriority w:val="1"/>
    <w:rsid w:val="007249E5"/>
  </w:style>
  <w:style w:type="paragraph" w:customStyle="1" w:styleId="ENoteTTIndentHeadingSub">
    <w:name w:val="ENoteTTIndentHeadingSub"/>
    <w:aliases w:val="enTTHis"/>
    <w:basedOn w:val="OPCParaBase"/>
    <w:rsid w:val="007249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49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49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49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249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49E5"/>
    <w:rPr>
      <w:sz w:val="22"/>
    </w:rPr>
  </w:style>
  <w:style w:type="paragraph" w:customStyle="1" w:styleId="SOTextNote">
    <w:name w:val="SO TextNote"/>
    <w:aliases w:val="sont"/>
    <w:basedOn w:val="SOText"/>
    <w:qFormat/>
    <w:rsid w:val="007249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49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49E5"/>
    <w:rPr>
      <w:sz w:val="22"/>
    </w:rPr>
  </w:style>
  <w:style w:type="paragraph" w:customStyle="1" w:styleId="FileName">
    <w:name w:val="FileName"/>
    <w:basedOn w:val="Normal"/>
    <w:rsid w:val="007249E5"/>
  </w:style>
  <w:style w:type="paragraph" w:customStyle="1" w:styleId="TableHeading">
    <w:name w:val="TableHeading"/>
    <w:aliases w:val="th"/>
    <w:basedOn w:val="OPCParaBase"/>
    <w:next w:val="Tabletext"/>
    <w:rsid w:val="007249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49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49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49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49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49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49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49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49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49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49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7249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49E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249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49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7249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49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49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49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49E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72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7249E5"/>
  </w:style>
  <w:style w:type="paragraph" w:styleId="BalloonText">
    <w:name w:val="Balloon Text"/>
    <w:basedOn w:val="Normal"/>
    <w:link w:val="BalloonTextChar"/>
    <w:uiPriority w:val="99"/>
    <w:semiHidden/>
    <w:unhideWhenUsed/>
    <w:rsid w:val="00AC4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4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9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A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49E5"/>
  </w:style>
  <w:style w:type="paragraph" w:customStyle="1" w:styleId="OPCParaBase">
    <w:name w:val="OPCParaBase"/>
    <w:qFormat/>
    <w:rsid w:val="007249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49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49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49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49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49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49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49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49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49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49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49E5"/>
  </w:style>
  <w:style w:type="paragraph" w:customStyle="1" w:styleId="Blocks">
    <w:name w:val="Blocks"/>
    <w:aliases w:val="bb"/>
    <w:basedOn w:val="OPCParaBase"/>
    <w:qFormat/>
    <w:rsid w:val="007249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49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49E5"/>
    <w:rPr>
      <w:i/>
    </w:rPr>
  </w:style>
  <w:style w:type="paragraph" w:customStyle="1" w:styleId="BoxList">
    <w:name w:val="BoxList"/>
    <w:aliases w:val="bl"/>
    <w:basedOn w:val="BoxText"/>
    <w:qFormat/>
    <w:rsid w:val="007249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49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49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49E5"/>
    <w:pPr>
      <w:ind w:left="1985" w:hanging="851"/>
    </w:pPr>
  </w:style>
  <w:style w:type="character" w:customStyle="1" w:styleId="CharAmPartNo">
    <w:name w:val="CharAmPartNo"/>
    <w:basedOn w:val="OPCCharBase"/>
    <w:qFormat/>
    <w:rsid w:val="007249E5"/>
  </w:style>
  <w:style w:type="character" w:customStyle="1" w:styleId="CharAmPartText">
    <w:name w:val="CharAmPartText"/>
    <w:basedOn w:val="OPCCharBase"/>
    <w:qFormat/>
    <w:rsid w:val="007249E5"/>
  </w:style>
  <w:style w:type="character" w:customStyle="1" w:styleId="CharAmSchNo">
    <w:name w:val="CharAmSchNo"/>
    <w:basedOn w:val="OPCCharBase"/>
    <w:qFormat/>
    <w:rsid w:val="007249E5"/>
  </w:style>
  <w:style w:type="character" w:customStyle="1" w:styleId="CharAmSchText">
    <w:name w:val="CharAmSchText"/>
    <w:basedOn w:val="OPCCharBase"/>
    <w:qFormat/>
    <w:rsid w:val="007249E5"/>
  </w:style>
  <w:style w:type="character" w:customStyle="1" w:styleId="CharBoldItalic">
    <w:name w:val="CharBoldItalic"/>
    <w:basedOn w:val="OPCCharBase"/>
    <w:uiPriority w:val="1"/>
    <w:qFormat/>
    <w:rsid w:val="007249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49E5"/>
  </w:style>
  <w:style w:type="character" w:customStyle="1" w:styleId="CharChapText">
    <w:name w:val="CharChapText"/>
    <w:basedOn w:val="OPCCharBase"/>
    <w:uiPriority w:val="1"/>
    <w:qFormat/>
    <w:rsid w:val="007249E5"/>
  </w:style>
  <w:style w:type="character" w:customStyle="1" w:styleId="CharDivNo">
    <w:name w:val="CharDivNo"/>
    <w:basedOn w:val="OPCCharBase"/>
    <w:uiPriority w:val="1"/>
    <w:qFormat/>
    <w:rsid w:val="007249E5"/>
  </w:style>
  <w:style w:type="character" w:customStyle="1" w:styleId="CharDivText">
    <w:name w:val="CharDivText"/>
    <w:basedOn w:val="OPCCharBase"/>
    <w:uiPriority w:val="1"/>
    <w:qFormat/>
    <w:rsid w:val="007249E5"/>
  </w:style>
  <w:style w:type="character" w:customStyle="1" w:styleId="CharItalic">
    <w:name w:val="CharItalic"/>
    <w:basedOn w:val="OPCCharBase"/>
    <w:uiPriority w:val="1"/>
    <w:qFormat/>
    <w:rsid w:val="007249E5"/>
    <w:rPr>
      <w:i/>
    </w:rPr>
  </w:style>
  <w:style w:type="character" w:customStyle="1" w:styleId="CharPartNo">
    <w:name w:val="CharPartNo"/>
    <w:basedOn w:val="OPCCharBase"/>
    <w:uiPriority w:val="1"/>
    <w:qFormat/>
    <w:rsid w:val="007249E5"/>
  </w:style>
  <w:style w:type="character" w:customStyle="1" w:styleId="CharPartText">
    <w:name w:val="CharPartText"/>
    <w:basedOn w:val="OPCCharBase"/>
    <w:uiPriority w:val="1"/>
    <w:qFormat/>
    <w:rsid w:val="007249E5"/>
  </w:style>
  <w:style w:type="character" w:customStyle="1" w:styleId="CharSectno">
    <w:name w:val="CharSectno"/>
    <w:basedOn w:val="OPCCharBase"/>
    <w:qFormat/>
    <w:rsid w:val="007249E5"/>
  </w:style>
  <w:style w:type="character" w:customStyle="1" w:styleId="CharSubdNo">
    <w:name w:val="CharSubdNo"/>
    <w:basedOn w:val="OPCCharBase"/>
    <w:uiPriority w:val="1"/>
    <w:qFormat/>
    <w:rsid w:val="007249E5"/>
  </w:style>
  <w:style w:type="character" w:customStyle="1" w:styleId="CharSubdText">
    <w:name w:val="CharSubdText"/>
    <w:basedOn w:val="OPCCharBase"/>
    <w:uiPriority w:val="1"/>
    <w:qFormat/>
    <w:rsid w:val="007249E5"/>
  </w:style>
  <w:style w:type="paragraph" w:customStyle="1" w:styleId="CTA--">
    <w:name w:val="CTA --"/>
    <w:basedOn w:val="OPCParaBase"/>
    <w:next w:val="Normal"/>
    <w:rsid w:val="007249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49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49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49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49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49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49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49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49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49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49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49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49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49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249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49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49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49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49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49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49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49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49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49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49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49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49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49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49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49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49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49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49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49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49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49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49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49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49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49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49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49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49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49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49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49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49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49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49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49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49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49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49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49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49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49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49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49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49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49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49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49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49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49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49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49E5"/>
    <w:rPr>
      <w:sz w:val="16"/>
    </w:rPr>
  </w:style>
  <w:style w:type="table" w:customStyle="1" w:styleId="CFlag">
    <w:name w:val="CFlag"/>
    <w:basedOn w:val="TableNormal"/>
    <w:uiPriority w:val="99"/>
    <w:rsid w:val="007249E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7249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49E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249E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7249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49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49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49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49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49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49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49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49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49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49E5"/>
  </w:style>
  <w:style w:type="character" w:customStyle="1" w:styleId="CharSubPartNoCASA">
    <w:name w:val="CharSubPartNo(CASA)"/>
    <w:basedOn w:val="OPCCharBase"/>
    <w:uiPriority w:val="1"/>
    <w:rsid w:val="007249E5"/>
  </w:style>
  <w:style w:type="paragraph" w:customStyle="1" w:styleId="ENoteTTIndentHeadingSub">
    <w:name w:val="ENoteTTIndentHeadingSub"/>
    <w:aliases w:val="enTTHis"/>
    <w:basedOn w:val="OPCParaBase"/>
    <w:rsid w:val="007249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49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49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49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249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49E5"/>
    <w:rPr>
      <w:sz w:val="22"/>
    </w:rPr>
  </w:style>
  <w:style w:type="paragraph" w:customStyle="1" w:styleId="SOTextNote">
    <w:name w:val="SO TextNote"/>
    <w:aliases w:val="sont"/>
    <w:basedOn w:val="SOText"/>
    <w:qFormat/>
    <w:rsid w:val="007249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49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49E5"/>
    <w:rPr>
      <w:sz w:val="22"/>
    </w:rPr>
  </w:style>
  <w:style w:type="paragraph" w:customStyle="1" w:styleId="FileName">
    <w:name w:val="FileName"/>
    <w:basedOn w:val="Normal"/>
    <w:rsid w:val="007249E5"/>
  </w:style>
  <w:style w:type="paragraph" w:customStyle="1" w:styleId="TableHeading">
    <w:name w:val="TableHeading"/>
    <w:aliases w:val="th"/>
    <w:basedOn w:val="OPCParaBase"/>
    <w:next w:val="Tabletext"/>
    <w:rsid w:val="007249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49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49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49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49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49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49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49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49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49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49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49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7249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49E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249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49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7249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49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49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49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49E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72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7249E5"/>
  </w:style>
  <w:style w:type="paragraph" w:styleId="BalloonText">
    <w:name w:val="Balloon Text"/>
    <w:basedOn w:val="Normal"/>
    <w:link w:val="BalloonTextChar"/>
    <w:uiPriority w:val="99"/>
    <w:semiHidden/>
    <w:unhideWhenUsed/>
    <w:rsid w:val="00AC4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4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8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BC2928122436D4419956658BC35B65CE" ma:contentTypeVersion="3080" ma:contentTypeDescription="" ma:contentTypeScope="" ma:versionID="cec6bde780d0c6ad45f7bb92f6e535e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5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ERT 3</TermName>
          <TermId xmlns="http://schemas.microsoft.com/office/infopath/2007/PartnerControls">ce430410-d21a-44b0-a962-c7b4aee1a76b</TermId>
        </TermInfo>
        <TermInfo xmlns="http://schemas.microsoft.com/office/infopath/2007/PartnerControls">
          <TermName xmlns="http://schemas.microsoft.com/office/infopath/2007/PartnerControls">ERT 5</TermName>
          <TermId xmlns="http://schemas.microsoft.com/office/infopath/2007/PartnerControls">40dbac7f-8f64-4f9a-a676-2dc89739fe9b</TermId>
        </TermInfo>
        <TermInfo xmlns="http://schemas.microsoft.com/office/infopath/2007/PartnerControls">
          <TermName xmlns="http://schemas.microsoft.com/office/infopath/2007/PartnerControls">ERT 6</TermName>
          <TermId xmlns="http://schemas.microsoft.com/office/infopath/2007/PartnerControls">83c49b04-d01b-4ce8-9c17-cefc7b2631fc</TermId>
        </TermInfo>
        <TermInfo xmlns="http://schemas.microsoft.com/office/infopath/2007/PartnerControls">
          <TermName xmlns="http://schemas.microsoft.com/office/infopath/2007/PartnerControls">RC 7.2.1</TermName>
          <TermId xmlns="http://schemas.microsoft.com/office/infopath/2007/PartnerControls">a67ec494-2b1e-4507-a2c7-927207956942</TermId>
        </TermInfo>
        <TermInfo xmlns="http://schemas.microsoft.com/office/infopath/2007/PartnerControls">
          <TermName xmlns="http://schemas.microsoft.com/office/infopath/2007/PartnerControls">RC 7.2.8</TermName>
          <TermId xmlns="http://schemas.microsoft.com/office/infopath/2007/PartnerControls">01e1fcee-5404-4f8d-9542-c7b16a8004a9</TermId>
        </TermInfo>
        <TermInfo xmlns="http://schemas.microsoft.com/office/infopath/2007/PartnerControls">
          <TermName xmlns="http://schemas.microsoft.com/office/infopath/2007/PartnerControls">ERT 1</TermName>
          <TermId xmlns="http://schemas.microsoft.com/office/infopath/2007/PartnerControls">c3c10488-93b6-42eb-a38a-1fc9f51f8ac3</TermId>
        </TermInfo>
        <TermInfo xmlns="http://schemas.microsoft.com/office/infopath/2007/PartnerControls">
          <TermName xmlns="http://schemas.microsoft.com/office/infopath/2007/PartnerControls">ERT 4</TermName>
          <TermId xmlns="http://schemas.microsoft.com/office/infopath/2007/PartnerControls">8faeb4ad-e6cd-42ae-a606-402c42b92b2c</TermId>
        </TermInfo>
        <TermInfo xmlns="http://schemas.microsoft.com/office/infopath/2007/PartnerControls">
          <TermName xmlns="http://schemas.microsoft.com/office/infopath/2007/PartnerControls">ERT 8</TermName>
          <TermId xmlns="http://schemas.microsoft.com/office/infopath/2007/PartnerControls">04471c76-5e59-461a-bb96-370680d17da3</TermId>
        </TermInfo>
      </Terms>
    </mad6820d043c45bdbfaec06364038ba1>
    <_dlc_DocId xmlns="0f563589-9cf9-4143-b1eb-fb0534803d38">2019A6EXK24D-1622062458-55</_dlc_DocId>
    <TaxCatchAll xmlns="0f563589-9cf9-4143-b1eb-fb0534803d38">
      <Value>33</Value>
      <Value>32</Value>
      <Value>31</Value>
      <Value>4</Value>
      <Value>42</Value>
      <Value>41</Value>
      <Value>39</Value>
      <Value>38</Value>
      <Value>43</Value>
    </TaxCatchAll>
    <_dlc_DocIdUrl xmlns="0f563589-9cf9-4143-b1eb-fb0534803d38">
      <Url>http://tweb/sites/fsr/regpow/_layouts/15/DocIdRedir.aspx?ID=2019A6EXK24D-1622062458-55</Url>
      <Description>2019A6EXK24D-1622062458-55</Description>
    </_dlc_DocIdUrl>
    <TaxKeywordTaxHTField xmlns="0f563589-9cf9-4143-b1eb-fb0534803d3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830FE53-038E-40BF-9509-CB8933C41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6ECF1-A26E-4243-815C-2042A17C3D37}"/>
</file>

<file path=customXml/itemProps3.xml><?xml version="1.0" encoding="utf-8"?>
<ds:datastoreItem xmlns:ds="http://schemas.openxmlformats.org/officeDocument/2006/customXml" ds:itemID="{DF9EB007-6CFA-4E22-9E49-3575C608AA9F}"/>
</file>

<file path=customXml/itemProps4.xml><?xml version="1.0" encoding="utf-8"?>
<ds:datastoreItem xmlns:ds="http://schemas.openxmlformats.org/officeDocument/2006/customXml" ds:itemID="{CDA6EDDD-F1A4-4620-A216-5CABC7141C2B}"/>
</file>

<file path=customXml/itemProps5.xml><?xml version="1.0" encoding="utf-8"?>
<ds:datastoreItem xmlns:ds="http://schemas.openxmlformats.org/officeDocument/2006/customXml" ds:itemID="{56BBE79A-3690-4255-A69C-8A5FC7A742DD}"/>
</file>

<file path=customXml/itemProps6.xml><?xml version="1.0" encoding="utf-8"?>
<ds:datastoreItem xmlns:ds="http://schemas.openxmlformats.org/officeDocument/2006/customXml" ds:itemID="{A4E03235-9358-4518-985E-D1E986439206}"/>
</file>

<file path=customXml/itemProps7.xml><?xml version="1.0" encoding="utf-8"?>
<ds:datastoreItem xmlns:ds="http://schemas.openxmlformats.org/officeDocument/2006/customXml" ds:itemID="{9E07CD58-BB6C-4295-9772-3F803AD9DAC9}"/>
</file>

<file path=customXml/itemProps8.xml><?xml version="1.0" encoding="utf-8"?>
<ds:datastoreItem xmlns:ds="http://schemas.openxmlformats.org/officeDocument/2006/customXml" ds:itemID="{A11217AF-A053-4E95-AE52-F19ABF1F6FA0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426</Words>
  <Characters>2280</Characters>
  <Application>Microsoft Office Word</Application>
  <DocSecurity>6</DocSecurity>
  <PresentationFormat/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Regulator Reform (No. 1) Bill 2019: Access to telecommunications interception information</vt:lpstr>
    </vt:vector>
  </TitlesOfParts>
  <Manager/>
  <Company/>
  <LinksUpToDate>false</LinksUpToDate>
  <CharactersWithSpaces>2679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2014-02-19T03:48:00Z</cp:lastPrinted>
  <dcterms:created xsi:type="dcterms:W3CDTF">2019-08-29T00:21:00Z</dcterms:created>
  <dcterms:modified xsi:type="dcterms:W3CDTF">2019-08-29T00:21:00Z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Regulator Reform (No. 1) Bill 2019: Access to telecommunications interception information</vt:lpwstr>
  </property>
  <property fmtid="{D5CDD505-2E9C-101B-9397-08002B2CF9AE}" pid="6" name="ID">
    <vt:lpwstr>OPC7270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PC:D19/8677</vt:lpwstr>
  </property>
  <property fmtid="{D5CDD505-2E9C-101B-9397-08002B2CF9AE}" pid="13" name="_AdHocReviewCycleID">
    <vt:i4>-553277013</vt:i4>
  </property>
  <property fmtid="{D5CDD505-2E9C-101B-9397-08002B2CF9AE}" pid="14" name="_NewReviewCycle">
    <vt:lpwstr/>
  </property>
  <property fmtid="{D5CDD505-2E9C-101B-9397-08002B2CF9AE}" pid="15" name="Recommendation number/s">
    <vt:lpwstr>31;#ERT 3|ce430410-d21a-44b0-a962-c7b4aee1a76b;#32;#ERT 5|40dbac7f-8f64-4f9a-a676-2dc89739fe9b;#33;#ERT 6|83c49b04-d01b-4ce8-9c17-cefc7b2631fc;#38;#RC 7.2.1|a67ec494-2b1e-4507-a2c7-927207956942;#39;#RC 7.2.8|01e1fcee-5404-4f8d-9542-c7b16a8004a9;#42;#ERT 1|c3c10488-93b6-42eb-a38a-1fc9f51f8ac3;#41;#ERT 4|8faeb4ad-e6cd-42ae-a606-402c42b92b2c;#43;#ERT 8|04471c76-5e59-461a-bb96-370680d17da3</vt:lpwstr>
  </property>
  <property fmtid="{D5CDD505-2E9C-101B-9397-08002B2CF9AE}" pid="16" name="lb508a4dc5e84436a0fe496b536466aa">
    <vt:lpwstr>TSY RA-9072 - Retain as national archives|d71911a4-1e32-4fc6-834f-26c4fc33e217</vt:lpwstr>
  </property>
  <property fmtid="{D5CDD505-2E9C-101B-9397-08002B2CF9AE}" pid="17" name="ContentTypeId">
    <vt:lpwstr>0x010100BCBF50F8A60B9C40BFC256C0F7AAB54B00C81BF210190AB64590C7FB729413019E00BC2928122436D4419956658BC35B65CE</vt:lpwstr>
  </property>
  <property fmtid="{D5CDD505-2E9C-101B-9397-08002B2CF9AE}" pid="18" name="TSYRecordClass">
    <vt:lpwstr>4;#TSY RA-9072 - Retain as national archives|d71911a4-1e32-4fc6-834f-26c4fc33e217</vt:lpwstr>
  </property>
  <property fmtid="{D5CDD505-2E9C-101B-9397-08002B2CF9AE}" pid="19" name="_dlc_DocIdItemGuid">
    <vt:lpwstr>7fd12e7f-3e55-4117-afb4-31f6d64cd64c</vt:lpwstr>
  </property>
  <property fmtid="{D5CDD505-2E9C-101B-9397-08002B2CF9AE}" pid="20" name="TaxKeyword">
    <vt:lpwstr/>
  </property>
</Properties>
</file>