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EF9" w:rsidRDefault="00D66EF9" w:rsidP="00D66EF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6E3CCE4C4C94A4B86CF41C7BE45EDE3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Hans Kuehn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&lt;reikihans29@gmail.com&gt;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8:38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D66EF9" w:rsidRDefault="00D66EF9" w:rsidP="00D66EF9"/>
    <w:p w:rsidR="00D66EF9" w:rsidRDefault="00D66EF9" w:rsidP="00D66EF9">
      <w:r>
        <w:br/>
        <w:t>Manager</w:t>
      </w:r>
    </w:p>
    <w:p w:rsidR="00D66EF9" w:rsidRDefault="00D66EF9" w:rsidP="00D66EF9"/>
    <w:p w:rsidR="00D66EF9" w:rsidRDefault="00D66EF9" w:rsidP="00D66EF9">
      <w:r>
        <w:t>I demand that the "</w:t>
      </w:r>
      <w:hyperlink r:id="rId5" w:tgtFrame="_blank" w:history="1">
        <w:r>
          <w:rPr>
            <w:rStyle w:val="Hyperlink"/>
          </w:rPr>
          <w:t>banning cash so Australians can’t escape bail-in, negative interest rates</w:t>
        </w:r>
      </w:hyperlink>
      <w:r>
        <w:rPr>
          <w:color w:val="000000"/>
        </w:rPr>
        <w:t>, proposed legislation</w:t>
      </w:r>
    </w:p>
    <w:p w:rsidR="00D66EF9" w:rsidRDefault="00D66EF9" w:rsidP="00D66EF9">
      <w:proofErr w:type="gramStart"/>
      <w:r>
        <w:rPr>
          <w:color w:val="000000"/>
        </w:rPr>
        <w:t>be</w:t>
      </w:r>
      <w:proofErr w:type="gramEnd"/>
      <w:r>
        <w:rPr>
          <w:color w:val="000000"/>
        </w:rPr>
        <w:t xml:space="preserve"> scrapped forthwith.</w:t>
      </w:r>
    </w:p>
    <w:p w:rsidR="00D66EF9" w:rsidRDefault="00D66EF9" w:rsidP="00D66EF9"/>
    <w:p w:rsidR="00D66EF9" w:rsidRDefault="00D66EF9" w:rsidP="00D66EF9">
      <w:r>
        <w:rPr>
          <w:color w:val="000000"/>
        </w:rPr>
        <w:t>It is an outrageous attempt to undermine</w:t>
      </w:r>
      <w:proofErr w:type="gramStart"/>
      <w:r>
        <w:rPr>
          <w:color w:val="000000"/>
        </w:rPr>
        <w:t>  the</w:t>
      </w:r>
      <w:proofErr w:type="gramEnd"/>
      <w:r>
        <w:rPr>
          <w:color w:val="000000"/>
        </w:rPr>
        <w:t xml:space="preserve"> Australian population.</w:t>
      </w:r>
    </w:p>
    <w:p w:rsidR="00D66EF9" w:rsidRDefault="00D66EF9" w:rsidP="00D66EF9"/>
    <w:p w:rsidR="00D66EF9" w:rsidRDefault="00D66EF9" w:rsidP="00D66EF9">
      <w:r>
        <w:rPr>
          <w:color w:val="000000"/>
        </w:rPr>
        <w:t>H Kuehn</w:t>
      </w:r>
      <w:bookmarkEnd w:id="1"/>
    </w:p>
    <w:p w:rsidR="00AD3E8E" w:rsidRPr="00D66EF9" w:rsidRDefault="00AD3E8E" w:rsidP="00D66EF9"/>
    <w:sectPr w:rsidR="00AD3E8E" w:rsidRPr="00D66E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17E2D"/>
    <w:rsid w:val="00517FE6"/>
    <w:rsid w:val="00535258"/>
    <w:rsid w:val="0054383C"/>
    <w:rsid w:val="00551F29"/>
    <w:rsid w:val="005733CF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1143B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ecaust.com.au/media-releases/morrison-banning-cash-so-australians-cant-escape-bail-negative-interest-rat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2019-09-27T06:47:00Z</dcterms:created>
  <dcterms:modified xsi:type="dcterms:W3CDTF">2019-09-27T06:47:00Z</dcterms:modified>
</cp:coreProperties>
</file>