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CAD" w:rsidRDefault="001E3CAD" w:rsidP="001E3CA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1E3CAD" w:rsidRDefault="001E3CAD" w:rsidP="001E3CA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1E3CAD" w:rsidRDefault="001E3CAD" w:rsidP="001E3CA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0F113C96ED64386A30227C49EE46E41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Ashley Lahm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&lt;lahmyaj@me.com&gt;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31 July 2019 12:20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Cc: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damian.drum.mp@aph.gov.au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1E3CAD" w:rsidRDefault="001E3CAD" w:rsidP="001E3CAD"/>
    <w:p w:rsidR="001E3CAD" w:rsidRDefault="001E3CAD" w:rsidP="001E3CAD">
      <w:pPr>
        <w:rPr>
          <w:rFonts w:eastAsia="Times New Roman"/>
        </w:rPr>
      </w:pPr>
      <w:r>
        <w:rPr>
          <w:rFonts w:eastAsia="Times New Roman"/>
        </w:rPr>
        <w:t>To the Manager of the Black Economy Division,</w:t>
      </w:r>
    </w:p>
    <w:p w:rsidR="001E3CAD" w:rsidRDefault="001E3CAD" w:rsidP="001E3CAD">
      <w:pPr>
        <w:rPr>
          <w:rFonts w:eastAsia="Times New Roman"/>
        </w:rPr>
      </w:pPr>
    </w:p>
    <w:p w:rsidR="001E3CAD" w:rsidRDefault="001E3CAD" w:rsidP="001E3CAD">
      <w:pPr>
        <w:rPr>
          <w:rFonts w:eastAsia="Times New Roman"/>
        </w:rPr>
      </w:pPr>
      <w:r>
        <w:rPr>
          <w:rFonts w:eastAsia="Times New Roman"/>
        </w:rPr>
        <w:t xml:space="preserve">(Damian Drum, I have </w:t>
      </w:r>
      <w:proofErr w:type="spellStart"/>
      <w:r>
        <w:rPr>
          <w:rFonts w:eastAsia="Times New Roman"/>
        </w:rPr>
        <w:t>CC’d</w:t>
      </w:r>
      <w:proofErr w:type="spellEnd"/>
      <w:r>
        <w:rPr>
          <w:rFonts w:eastAsia="Times New Roman"/>
        </w:rPr>
        <w:t xml:space="preserve"> you in on this as you are my local member and I hope you are aware of just what your PM and Treasurer are doing)</w:t>
      </w:r>
    </w:p>
    <w:p w:rsidR="001E3CAD" w:rsidRDefault="001E3CAD" w:rsidP="001E3CAD">
      <w:pPr>
        <w:rPr>
          <w:rFonts w:eastAsia="Times New Roman"/>
        </w:rPr>
      </w:pPr>
    </w:p>
    <w:p w:rsidR="001E3CAD" w:rsidRDefault="001E3CAD" w:rsidP="001E3CAD">
      <w:pPr>
        <w:rPr>
          <w:rFonts w:eastAsia="Times New Roman"/>
        </w:rPr>
      </w:pPr>
      <w:r>
        <w:rPr>
          <w:rFonts w:eastAsia="Times New Roman"/>
        </w:rPr>
        <w:t>I find it very concerning as an Australian citizen what I’ve read about this proposed legislation to ban cash transactions above $10,000.</w:t>
      </w:r>
    </w:p>
    <w:p w:rsidR="001E3CAD" w:rsidRDefault="001E3CAD" w:rsidP="001E3CAD">
      <w:pPr>
        <w:rPr>
          <w:rFonts w:eastAsia="Times New Roman"/>
        </w:rPr>
      </w:pPr>
    </w:p>
    <w:p w:rsidR="001E3CAD" w:rsidRDefault="001E3CAD" w:rsidP="001E3CAD">
      <w:pPr>
        <w:rPr>
          <w:rFonts w:eastAsia="Times New Roman"/>
        </w:rPr>
      </w:pPr>
      <w:r>
        <w:rPr>
          <w:rFonts w:eastAsia="Times New Roman"/>
        </w:rPr>
        <w:t xml:space="preserve">Whilst it is being marketed by the government as a way to stop money laundering etc. it is actually totally see through that </w:t>
      </w:r>
      <w:proofErr w:type="gramStart"/>
      <w:r>
        <w:rPr>
          <w:rFonts w:eastAsia="Times New Roman"/>
        </w:rPr>
        <w:t>it’s</w:t>
      </w:r>
      <w:proofErr w:type="gramEnd"/>
      <w:r>
        <w:rPr>
          <w:rFonts w:eastAsia="Times New Roman"/>
        </w:rPr>
        <w:t xml:space="preserve"> real intention is to further erode mine and fellow citizens freedoms to transact with one another in a fair and reasonable manner without private enterprise being involved (banks).</w:t>
      </w:r>
    </w:p>
    <w:p w:rsidR="001E3CAD" w:rsidRDefault="001E3CAD" w:rsidP="001E3CAD">
      <w:pPr>
        <w:rPr>
          <w:rFonts w:eastAsia="Times New Roman"/>
        </w:rPr>
      </w:pPr>
    </w:p>
    <w:p w:rsidR="001E3CAD" w:rsidRDefault="001E3CAD" w:rsidP="001E3CAD">
      <w:pPr>
        <w:rPr>
          <w:rFonts w:eastAsia="Times New Roman"/>
        </w:rPr>
      </w:pPr>
      <w:r>
        <w:rPr>
          <w:rFonts w:eastAsia="Times New Roman"/>
        </w:rPr>
        <w:t>Also, why is there all this funny business between what is legislated in the act vs. regulations? I’m no legal expert so forgive my plain-citizenry language on this but it is again totally see through that either this current governments or future governments can amend the regulations easy as without the democratic process of a vote in parliament to amend such important legislation!</w:t>
      </w:r>
    </w:p>
    <w:p w:rsidR="001E3CAD" w:rsidRDefault="001E3CAD" w:rsidP="001E3CAD">
      <w:pPr>
        <w:rPr>
          <w:rFonts w:eastAsia="Times New Roman"/>
        </w:rPr>
      </w:pPr>
    </w:p>
    <w:p w:rsidR="001E3CAD" w:rsidRDefault="001E3CAD" w:rsidP="001E3CAD">
      <w:pPr>
        <w:rPr>
          <w:rFonts w:eastAsia="Times New Roman"/>
        </w:rPr>
      </w:pPr>
      <w:r>
        <w:rPr>
          <w:rFonts w:eastAsia="Times New Roman"/>
        </w:rPr>
        <w:t>This MUST not pass!</w:t>
      </w:r>
    </w:p>
    <w:p w:rsidR="001E3CAD" w:rsidRDefault="001E3CAD" w:rsidP="001E3CAD">
      <w:pPr>
        <w:rPr>
          <w:rFonts w:eastAsia="Times New Roman"/>
        </w:rPr>
      </w:pPr>
    </w:p>
    <w:p w:rsidR="001E3CAD" w:rsidRDefault="001E3CAD" w:rsidP="001E3CAD">
      <w:pPr>
        <w:rPr>
          <w:rFonts w:eastAsia="Times New Roman"/>
        </w:rPr>
      </w:pPr>
      <w:r>
        <w:rPr>
          <w:rFonts w:eastAsia="Times New Roman"/>
        </w:rPr>
        <w:t xml:space="preserve">The sources that alerted me to this concerning </w:t>
      </w:r>
      <w:proofErr w:type="spellStart"/>
      <w:r>
        <w:rPr>
          <w:rFonts w:eastAsia="Times New Roman"/>
        </w:rPr>
        <w:t>leglislation</w:t>
      </w:r>
      <w:proofErr w:type="spellEnd"/>
      <w:r>
        <w:rPr>
          <w:rFonts w:eastAsia="Times New Roman"/>
        </w:rPr>
        <w:t>:</w:t>
      </w:r>
    </w:p>
    <w:p w:rsidR="001E3CAD" w:rsidRDefault="001E3CAD" w:rsidP="001E3CAD">
      <w:pPr>
        <w:rPr>
          <w:rFonts w:eastAsia="Times New Roman"/>
        </w:rPr>
      </w:pPr>
      <w:hyperlink r:id="rId4" w:history="1">
        <w:r>
          <w:rPr>
            <w:rStyle w:val="Hyperlink"/>
            <w:rFonts w:eastAsia="Times New Roman"/>
          </w:rPr>
          <w:t>https://cecaust.com.au/media-releases/morrison-banning-cash-so-australians-cant-escape-bail-negative-interest-rates</w:t>
        </w:r>
      </w:hyperlink>
    </w:p>
    <w:p w:rsidR="001E3CAD" w:rsidRDefault="001E3CAD" w:rsidP="001E3CAD">
      <w:pPr>
        <w:spacing w:after="240"/>
        <w:rPr>
          <w:rFonts w:eastAsia="Times New Roman"/>
        </w:rPr>
      </w:pPr>
      <w:hyperlink r:id="rId5" w:history="1">
        <w:r>
          <w:rPr>
            <w:rStyle w:val="Hyperlink"/>
            <w:rFonts w:eastAsia="Times New Roman"/>
          </w:rPr>
          <w:t>https://youtu.be/770M2s6ZD8Y</w:t>
        </w:r>
      </w:hyperlink>
    </w:p>
    <w:p w:rsidR="001E3CAD" w:rsidRDefault="001E3CAD" w:rsidP="001E3CAD">
      <w:pPr>
        <w:rPr>
          <w:rFonts w:eastAsia="Times New Roman"/>
        </w:rPr>
      </w:pPr>
      <w:r>
        <w:rPr>
          <w:rFonts w:eastAsia="Times New Roman"/>
          <w:i/>
          <w:iCs/>
        </w:rPr>
        <w:t>Regards</w:t>
      </w:r>
    </w:p>
    <w:p w:rsidR="001E3CAD" w:rsidRDefault="001E3CAD" w:rsidP="001E3CAD">
      <w:pPr>
        <w:rPr>
          <w:rFonts w:eastAsia="Times New Roman"/>
        </w:rPr>
      </w:pPr>
      <w:r>
        <w:rPr>
          <w:rFonts w:eastAsia="Times New Roman"/>
        </w:rPr>
        <w:br/>
      </w:r>
    </w:p>
    <w:p w:rsidR="001E3CAD" w:rsidRDefault="001E3CAD" w:rsidP="001E3CAD">
      <w:pPr>
        <w:rPr>
          <w:rFonts w:eastAsia="Times New Roman"/>
        </w:rPr>
      </w:pPr>
      <w:r>
        <w:rPr>
          <w:rFonts w:eastAsia="Times New Roman"/>
          <w:b/>
          <w:bCs/>
        </w:rPr>
        <w:t>Ashley Lahm</w:t>
      </w:r>
    </w:p>
    <w:p w:rsidR="001E3CAD" w:rsidRDefault="001E3CAD" w:rsidP="001E3CAD">
      <w:pPr>
        <w:rPr>
          <w:rFonts w:eastAsia="Times New Roman"/>
        </w:rPr>
      </w:pPr>
      <w:r>
        <w:rPr>
          <w:rFonts w:eastAsia="Times New Roman"/>
        </w:rPr>
        <w:t>2/16 Parkside Drive, Shepparton VIC 3630</w:t>
      </w:r>
      <w:r>
        <w:rPr>
          <w:rFonts w:eastAsia="Times New Roman"/>
        </w:rPr>
        <w:br/>
      </w:r>
      <w:hyperlink r:id="rId6" w:history="1">
        <w:r>
          <w:rPr>
            <w:rStyle w:val="Hyperlink"/>
            <w:rFonts w:eastAsia="Times New Roman"/>
          </w:rPr>
          <w:t>lahmyaj@me.com</w:t>
        </w:r>
      </w:hyperlink>
    </w:p>
    <w:p w:rsidR="001E3CAD" w:rsidRDefault="001E3CAD" w:rsidP="001E3CAD">
      <w:pPr>
        <w:rPr>
          <w:rFonts w:eastAsia="Times New Roman"/>
        </w:rPr>
      </w:pPr>
      <w:hyperlink r:id="rId7" w:history="1">
        <w:r>
          <w:rPr>
            <w:rStyle w:val="Hyperlink"/>
            <w:rFonts w:eastAsia="Times New Roman"/>
          </w:rPr>
          <w:t>0439 616 936</w:t>
        </w:r>
      </w:hyperlink>
      <w:bookmarkEnd w:id="1"/>
    </w:p>
    <w:p w:rsidR="00EA36AA" w:rsidRPr="001E3CAD" w:rsidRDefault="001E3CAD" w:rsidP="001E3CAD"/>
    <w:sectPr w:rsidR="00EA36AA" w:rsidRPr="001E3C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0D7660"/>
    <w:rsid w:val="0010223A"/>
    <w:rsid w:val="00167EDC"/>
    <w:rsid w:val="001E3CAD"/>
    <w:rsid w:val="00206870"/>
    <w:rsid w:val="00292427"/>
    <w:rsid w:val="003229A8"/>
    <w:rsid w:val="00395DB1"/>
    <w:rsid w:val="003960D1"/>
    <w:rsid w:val="005831BF"/>
    <w:rsid w:val="00742B84"/>
    <w:rsid w:val="00766527"/>
    <w:rsid w:val="00817E5A"/>
    <w:rsid w:val="0086234B"/>
    <w:rsid w:val="008C2972"/>
    <w:rsid w:val="009D6143"/>
    <w:rsid w:val="00AD28D2"/>
    <w:rsid w:val="00B758B7"/>
    <w:rsid w:val="00C21FE3"/>
    <w:rsid w:val="00C51D3A"/>
    <w:rsid w:val="00E12E95"/>
    <w:rsid w:val="00E96759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2E2B0-8878-46A8-9BD6-4669E95B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5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0687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6870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C21FE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21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tel:0439%20616%2093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ahmyaj@me.com" TargetMode="External"/><Relationship Id="rId5" Type="http://schemas.openxmlformats.org/officeDocument/2006/relationships/hyperlink" Target="https://youtu.be/770M2s6ZD8Y" TargetMode="External"/><Relationship Id="rId4" Type="http://schemas.openxmlformats.org/officeDocument/2006/relationships/hyperlink" Target="https://cecaust.com.au/media-releases/morrison-banning-cash-so-australians-cant-escape-bail-negative-interest-rate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2019-09-25T02:35:00Z</dcterms:created>
  <dcterms:modified xsi:type="dcterms:W3CDTF">2019-09-25T02:35:00Z</dcterms:modified>
</cp:coreProperties>
</file>