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F36D" w14:textId="77777777" w:rsidR="0048364F" w:rsidRPr="00552A7B" w:rsidRDefault="00373874" w:rsidP="0048364F">
      <w:pPr>
        <w:pStyle w:val="Session"/>
      </w:pPr>
      <w:bookmarkStart w:id="0" w:name="_GoBack"/>
      <w:bookmarkEnd w:id="0"/>
      <w:r>
        <w:t>2019</w:t>
      </w:r>
      <w:r w:rsidR="00830B98">
        <w:noBreakHyphen/>
      </w:r>
      <w:r w:rsidR="001B633C">
        <w:t>2020</w:t>
      </w:r>
    </w:p>
    <w:p w14:paraId="109657CB" w14:textId="77777777" w:rsidR="0048364F" w:rsidRDefault="0048364F" w:rsidP="0048364F">
      <w:pPr>
        <w:rPr>
          <w:sz w:val="28"/>
        </w:rPr>
      </w:pPr>
    </w:p>
    <w:p w14:paraId="72B2CD40" w14:textId="77777777" w:rsidR="0048364F" w:rsidRDefault="0048364F" w:rsidP="0048364F">
      <w:pPr>
        <w:rPr>
          <w:sz w:val="28"/>
        </w:rPr>
      </w:pPr>
      <w:r>
        <w:rPr>
          <w:sz w:val="28"/>
        </w:rPr>
        <w:t>The Parliament of the</w:t>
      </w:r>
    </w:p>
    <w:p w14:paraId="50790D88" w14:textId="77777777" w:rsidR="0048364F" w:rsidRDefault="0048364F" w:rsidP="0048364F">
      <w:pPr>
        <w:rPr>
          <w:sz w:val="28"/>
        </w:rPr>
      </w:pPr>
      <w:r>
        <w:rPr>
          <w:sz w:val="28"/>
        </w:rPr>
        <w:t>Commonwealth of Australia</w:t>
      </w:r>
    </w:p>
    <w:p w14:paraId="4F08E8DB" w14:textId="77777777" w:rsidR="0048364F" w:rsidRDefault="0048364F" w:rsidP="0048364F">
      <w:pPr>
        <w:rPr>
          <w:sz w:val="28"/>
        </w:rPr>
      </w:pPr>
    </w:p>
    <w:p w14:paraId="23D9FA38" w14:textId="77777777" w:rsidR="0048364F" w:rsidRDefault="0048364F" w:rsidP="0048364F">
      <w:pPr>
        <w:pStyle w:val="House"/>
      </w:pPr>
      <w:r>
        <w:t>HOUSE OF REPRESENTATIVES/THE SENATE</w:t>
      </w:r>
    </w:p>
    <w:p w14:paraId="7C60F5F4" w14:textId="77777777" w:rsidR="0048364F" w:rsidRDefault="0048364F" w:rsidP="0048364F"/>
    <w:p w14:paraId="2EC89A03" w14:textId="77777777" w:rsidR="0048364F" w:rsidRDefault="0048364F" w:rsidP="0048364F"/>
    <w:p w14:paraId="60C92F0B" w14:textId="77777777" w:rsidR="0048364F" w:rsidRDefault="0048364F" w:rsidP="0048364F"/>
    <w:p w14:paraId="211E9D8D" w14:textId="77777777" w:rsidR="0048364F" w:rsidRDefault="0048364F" w:rsidP="0048364F"/>
    <w:p w14:paraId="2E8EFAEC" w14:textId="77777777" w:rsidR="0048364F" w:rsidRDefault="0048364F" w:rsidP="0048364F">
      <w:pPr>
        <w:rPr>
          <w:sz w:val="19"/>
        </w:rPr>
      </w:pPr>
    </w:p>
    <w:p w14:paraId="3E3CFB43" w14:textId="77777777" w:rsidR="0048364F" w:rsidRDefault="0048364F" w:rsidP="0048364F">
      <w:pPr>
        <w:rPr>
          <w:sz w:val="19"/>
        </w:rPr>
      </w:pPr>
    </w:p>
    <w:p w14:paraId="448016C7" w14:textId="77777777" w:rsidR="0048364F"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FE12B7" w14:paraId="50E2953B" w14:textId="77777777" w:rsidTr="00FE12B7">
        <w:tc>
          <w:tcPr>
            <w:tcW w:w="5000" w:type="pct"/>
            <w:shd w:val="clear" w:color="auto" w:fill="auto"/>
          </w:tcPr>
          <w:p w14:paraId="00F6972E" w14:textId="77777777" w:rsidR="00FE12B7" w:rsidRDefault="00FE12B7" w:rsidP="00FE12B7">
            <w:pPr>
              <w:jc w:val="center"/>
              <w:rPr>
                <w:b/>
                <w:sz w:val="26"/>
              </w:rPr>
            </w:pPr>
            <w:r>
              <w:rPr>
                <w:b/>
                <w:sz w:val="26"/>
              </w:rPr>
              <w:t>EXPOSURE DRAFT (01/10/2020)</w:t>
            </w:r>
          </w:p>
          <w:p w14:paraId="0F126CBF" w14:textId="77777777" w:rsidR="00FE12B7" w:rsidRPr="00FE12B7" w:rsidRDefault="00FE12B7" w:rsidP="00FE12B7">
            <w:pPr>
              <w:rPr>
                <w:b/>
                <w:sz w:val="20"/>
              </w:rPr>
            </w:pPr>
          </w:p>
        </w:tc>
      </w:tr>
    </w:tbl>
    <w:p w14:paraId="1F83E678" w14:textId="77777777" w:rsidR="0048364F" w:rsidRDefault="0048364F" w:rsidP="0048364F">
      <w:pPr>
        <w:rPr>
          <w:sz w:val="19"/>
        </w:rPr>
      </w:pPr>
    </w:p>
    <w:p w14:paraId="222D464A" w14:textId="77777777" w:rsidR="00FE12B7" w:rsidRDefault="00FE12B7" w:rsidP="0048364F">
      <w:pPr>
        <w:rPr>
          <w:sz w:val="19"/>
        </w:rPr>
      </w:pPr>
    </w:p>
    <w:p w14:paraId="3DEE3D4E" w14:textId="77777777" w:rsidR="0048364F" w:rsidRDefault="005F39BE" w:rsidP="0048364F">
      <w:pPr>
        <w:pStyle w:val="ShortT"/>
      </w:pPr>
      <w:r>
        <w:t xml:space="preserve">Corporations Amendment (Virtual Meetings and Electronic </w:t>
      </w:r>
      <w:r w:rsidR="00902A49">
        <w:t>Communication</w:t>
      </w:r>
      <w:r w:rsidR="00F7714E">
        <w:t>s</w:t>
      </w:r>
      <w:r>
        <w:t xml:space="preserve">) Bill </w:t>
      </w:r>
      <w:r w:rsidR="00C164CA">
        <w:t>20</w:t>
      </w:r>
      <w:r w:rsidR="001B633C">
        <w:t>20</w:t>
      </w:r>
    </w:p>
    <w:p w14:paraId="77B2AA8E" w14:textId="77777777" w:rsidR="0048364F" w:rsidRDefault="0048364F" w:rsidP="0048364F"/>
    <w:p w14:paraId="1C4605E5" w14:textId="77777777" w:rsidR="0048364F" w:rsidRDefault="00C164CA" w:rsidP="0048364F">
      <w:pPr>
        <w:pStyle w:val="Actno"/>
      </w:pPr>
      <w:r>
        <w:t>No.      , 20</w:t>
      </w:r>
      <w:r w:rsidR="001B633C">
        <w:t>20</w:t>
      </w:r>
    </w:p>
    <w:p w14:paraId="455CE2DB" w14:textId="77777777" w:rsidR="0048364F" w:rsidRDefault="0048364F" w:rsidP="0048364F"/>
    <w:p w14:paraId="1777BC09" w14:textId="77777777" w:rsidR="0048364F" w:rsidRDefault="0048364F" w:rsidP="0048364F">
      <w:pPr>
        <w:pStyle w:val="Portfolio"/>
      </w:pPr>
      <w:r>
        <w:t>(</w:t>
      </w:r>
      <w:r w:rsidR="005F39BE">
        <w:t>Treasury</w:t>
      </w:r>
      <w:r>
        <w:t>)</w:t>
      </w:r>
    </w:p>
    <w:p w14:paraId="67755BE4" w14:textId="77777777" w:rsidR="0048364F" w:rsidRDefault="0048364F" w:rsidP="0048364F"/>
    <w:p w14:paraId="1C5323A1" w14:textId="77777777" w:rsidR="0048364F" w:rsidRDefault="0048364F" w:rsidP="0048364F"/>
    <w:p w14:paraId="3C8A9D3F" w14:textId="77777777" w:rsidR="0048364F" w:rsidRDefault="0048364F" w:rsidP="0048364F"/>
    <w:p w14:paraId="2CBF57D9" w14:textId="77777777" w:rsidR="0048364F" w:rsidRDefault="0048364F" w:rsidP="0048364F">
      <w:pPr>
        <w:pStyle w:val="LongT"/>
      </w:pPr>
      <w:r>
        <w:t xml:space="preserve">A Bill for an Act to </w:t>
      </w:r>
      <w:r w:rsidR="005F39BE">
        <w:t xml:space="preserve">amend the </w:t>
      </w:r>
      <w:r w:rsidR="005F39BE" w:rsidRPr="005F39BE">
        <w:rPr>
          <w:i/>
        </w:rPr>
        <w:t>Corporations Act 2001</w:t>
      </w:r>
      <w:r>
        <w:t>, and for related purposes</w:t>
      </w:r>
    </w:p>
    <w:p w14:paraId="4399F121" w14:textId="77777777" w:rsidR="00D600F6" w:rsidRPr="00FE12B7" w:rsidRDefault="00D600F6" w:rsidP="00D600F6">
      <w:pPr>
        <w:pStyle w:val="Header"/>
        <w:tabs>
          <w:tab w:val="clear" w:pos="4150"/>
          <w:tab w:val="clear" w:pos="8307"/>
        </w:tabs>
      </w:pPr>
      <w:r w:rsidRPr="00FE12B7">
        <w:rPr>
          <w:rStyle w:val="CharAmSchNo"/>
        </w:rPr>
        <w:t xml:space="preserve"> </w:t>
      </w:r>
      <w:r w:rsidRPr="00FE12B7">
        <w:rPr>
          <w:rStyle w:val="CharAmSchText"/>
        </w:rPr>
        <w:t xml:space="preserve"> </w:t>
      </w:r>
    </w:p>
    <w:p w14:paraId="03C45BE7" w14:textId="77777777" w:rsidR="00D600F6" w:rsidRPr="00FE12B7" w:rsidRDefault="00D600F6" w:rsidP="00D600F6">
      <w:pPr>
        <w:pStyle w:val="Header"/>
        <w:tabs>
          <w:tab w:val="clear" w:pos="4150"/>
          <w:tab w:val="clear" w:pos="8307"/>
        </w:tabs>
      </w:pPr>
      <w:r w:rsidRPr="00FE12B7">
        <w:rPr>
          <w:rStyle w:val="CharAmPartNo"/>
        </w:rPr>
        <w:t xml:space="preserve"> </w:t>
      </w:r>
      <w:r w:rsidRPr="00FE12B7">
        <w:rPr>
          <w:rStyle w:val="CharAmPartText"/>
        </w:rPr>
        <w:t xml:space="preserve"> </w:t>
      </w:r>
    </w:p>
    <w:p w14:paraId="1F066963" w14:textId="77777777" w:rsidR="0048364F" w:rsidRDefault="0048364F" w:rsidP="0048364F">
      <w:pPr>
        <w:sectPr w:rsidR="0048364F" w:rsidSect="00830B98">
          <w:headerReference w:type="even" r:id="rId13"/>
          <w:headerReference w:type="default" r:id="rId14"/>
          <w:footerReference w:type="even" r:id="rId15"/>
          <w:footerReference w:type="default" r:id="rId16"/>
          <w:headerReference w:type="first" r:id="rId17"/>
          <w:footerReference w:type="first" r:id="rId18"/>
          <w:pgSz w:w="11907" w:h="16839"/>
          <w:pgMar w:top="1418" w:right="2410" w:bottom="4252" w:left="2410" w:header="720" w:footer="3402" w:gutter="0"/>
          <w:cols w:space="708"/>
          <w:docGrid w:linePitch="360"/>
        </w:sectPr>
      </w:pPr>
    </w:p>
    <w:p w14:paraId="5405C4D8" w14:textId="77777777" w:rsidR="0048364F" w:rsidRPr="007A1328" w:rsidRDefault="0048364F" w:rsidP="0048364F">
      <w:pPr>
        <w:outlineLvl w:val="0"/>
        <w:rPr>
          <w:sz w:val="36"/>
        </w:rPr>
      </w:pPr>
      <w:r w:rsidRPr="007A1328">
        <w:rPr>
          <w:sz w:val="36"/>
        </w:rPr>
        <w:lastRenderedPageBreak/>
        <w:t>Contents</w:t>
      </w:r>
    </w:p>
    <w:p w14:paraId="7C5D700D" w14:textId="77777777" w:rsidR="00FE12B7" w:rsidRDefault="00FE12B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E12B7">
        <w:rPr>
          <w:noProof/>
        </w:rPr>
        <w:tab/>
      </w:r>
      <w:r w:rsidRPr="00FE12B7">
        <w:rPr>
          <w:noProof/>
        </w:rPr>
        <w:fldChar w:fldCharType="begin"/>
      </w:r>
      <w:r w:rsidRPr="00FE12B7">
        <w:rPr>
          <w:noProof/>
        </w:rPr>
        <w:instrText xml:space="preserve"> PAGEREF _Toc52465923 \h </w:instrText>
      </w:r>
      <w:r w:rsidRPr="00FE12B7">
        <w:rPr>
          <w:noProof/>
        </w:rPr>
      </w:r>
      <w:r w:rsidRPr="00FE12B7">
        <w:rPr>
          <w:noProof/>
        </w:rPr>
        <w:fldChar w:fldCharType="separate"/>
      </w:r>
      <w:r w:rsidR="00EA549D">
        <w:rPr>
          <w:noProof/>
        </w:rPr>
        <w:t>1</w:t>
      </w:r>
      <w:r w:rsidRPr="00FE12B7">
        <w:rPr>
          <w:noProof/>
        </w:rPr>
        <w:fldChar w:fldCharType="end"/>
      </w:r>
    </w:p>
    <w:p w14:paraId="27A09DE8" w14:textId="77777777" w:rsidR="00FE12B7" w:rsidRDefault="00FE12B7">
      <w:pPr>
        <w:pStyle w:val="TOC5"/>
        <w:rPr>
          <w:rFonts w:asciiTheme="minorHAnsi" w:eastAsiaTheme="minorEastAsia" w:hAnsiTheme="minorHAnsi" w:cstheme="minorBidi"/>
          <w:noProof/>
          <w:kern w:val="0"/>
          <w:sz w:val="22"/>
          <w:szCs w:val="22"/>
        </w:rPr>
      </w:pPr>
      <w:r>
        <w:rPr>
          <w:noProof/>
        </w:rPr>
        <w:t>2</w:t>
      </w:r>
      <w:r>
        <w:rPr>
          <w:noProof/>
        </w:rPr>
        <w:tab/>
        <w:t>Commencement</w:t>
      </w:r>
      <w:r w:rsidRPr="00FE12B7">
        <w:rPr>
          <w:noProof/>
        </w:rPr>
        <w:tab/>
      </w:r>
      <w:r w:rsidRPr="00FE12B7">
        <w:rPr>
          <w:noProof/>
        </w:rPr>
        <w:fldChar w:fldCharType="begin"/>
      </w:r>
      <w:r w:rsidRPr="00FE12B7">
        <w:rPr>
          <w:noProof/>
        </w:rPr>
        <w:instrText xml:space="preserve"> PAGEREF _Toc52465924 \h </w:instrText>
      </w:r>
      <w:r w:rsidRPr="00FE12B7">
        <w:rPr>
          <w:noProof/>
        </w:rPr>
      </w:r>
      <w:r w:rsidRPr="00FE12B7">
        <w:rPr>
          <w:noProof/>
        </w:rPr>
        <w:fldChar w:fldCharType="separate"/>
      </w:r>
      <w:r w:rsidR="00EA549D">
        <w:rPr>
          <w:noProof/>
        </w:rPr>
        <w:t>1</w:t>
      </w:r>
      <w:r w:rsidRPr="00FE12B7">
        <w:rPr>
          <w:noProof/>
        </w:rPr>
        <w:fldChar w:fldCharType="end"/>
      </w:r>
    </w:p>
    <w:p w14:paraId="57D6986F" w14:textId="77777777" w:rsidR="00FE12B7" w:rsidRDefault="00FE12B7">
      <w:pPr>
        <w:pStyle w:val="TOC5"/>
        <w:rPr>
          <w:rFonts w:asciiTheme="minorHAnsi" w:eastAsiaTheme="minorEastAsia" w:hAnsiTheme="minorHAnsi" w:cstheme="minorBidi"/>
          <w:noProof/>
          <w:kern w:val="0"/>
          <w:sz w:val="22"/>
          <w:szCs w:val="22"/>
        </w:rPr>
      </w:pPr>
      <w:r>
        <w:rPr>
          <w:noProof/>
        </w:rPr>
        <w:t>3</w:t>
      </w:r>
      <w:r>
        <w:rPr>
          <w:noProof/>
        </w:rPr>
        <w:tab/>
        <w:t>Schedules</w:t>
      </w:r>
      <w:r w:rsidRPr="00FE12B7">
        <w:rPr>
          <w:noProof/>
        </w:rPr>
        <w:tab/>
      </w:r>
      <w:r w:rsidRPr="00FE12B7">
        <w:rPr>
          <w:noProof/>
        </w:rPr>
        <w:fldChar w:fldCharType="begin"/>
      </w:r>
      <w:r w:rsidRPr="00FE12B7">
        <w:rPr>
          <w:noProof/>
        </w:rPr>
        <w:instrText xml:space="preserve"> PAGEREF _Toc52465925 \h </w:instrText>
      </w:r>
      <w:r w:rsidRPr="00FE12B7">
        <w:rPr>
          <w:noProof/>
        </w:rPr>
      </w:r>
      <w:r w:rsidRPr="00FE12B7">
        <w:rPr>
          <w:noProof/>
        </w:rPr>
        <w:fldChar w:fldCharType="separate"/>
      </w:r>
      <w:r w:rsidR="00EA549D">
        <w:rPr>
          <w:noProof/>
        </w:rPr>
        <w:t>2</w:t>
      </w:r>
      <w:r w:rsidRPr="00FE12B7">
        <w:rPr>
          <w:noProof/>
        </w:rPr>
        <w:fldChar w:fldCharType="end"/>
      </w:r>
    </w:p>
    <w:p w14:paraId="5EA2BB48" w14:textId="77777777" w:rsidR="00FE12B7" w:rsidRDefault="00FE12B7">
      <w:pPr>
        <w:pStyle w:val="TOC6"/>
        <w:rPr>
          <w:rFonts w:asciiTheme="minorHAnsi" w:eastAsiaTheme="minorEastAsia" w:hAnsiTheme="minorHAnsi" w:cstheme="minorBidi"/>
          <w:b w:val="0"/>
          <w:noProof/>
          <w:kern w:val="0"/>
          <w:sz w:val="22"/>
          <w:szCs w:val="22"/>
        </w:rPr>
      </w:pPr>
      <w:r>
        <w:rPr>
          <w:noProof/>
        </w:rPr>
        <w:t>Schedule 1—Amendments</w:t>
      </w:r>
      <w:r w:rsidRPr="00FE12B7">
        <w:rPr>
          <w:b w:val="0"/>
          <w:noProof/>
          <w:sz w:val="18"/>
        </w:rPr>
        <w:tab/>
      </w:r>
      <w:r w:rsidRPr="00FE12B7">
        <w:rPr>
          <w:b w:val="0"/>
          <w:noProof/>
          <w:sz w:val="18"/>
        </w:rPr>
        <w:fldChar w:fldCharType="begin"/>
      </w:r>
      <w:r w:rsidRPr="00FE12B7">
        <w:rPr>
          <w:b w:val="0"/>
          <w:noProof/>
          <w:sz w:val="18"/>
        </w:rPr>
        <w:instrText xml:space="preserve"> PAGEREF _Toc52465926 \h </w:instrText>
      </w:r>
      <w:r w:rsidRPr="00FE12B7">
        <w:rPr>
          <w:b w:val="0"/>
          <w:noProof/>
          <w:sz w:val="18"/>
        </w:rPr>
      </w:r>
      <w:r w:rsidRPr="00FE12B7">
        <w:rPr>
          <w:b w:val="0"/>
          <w:noProof/>
          <w:sz w:val="18"/>
        </w:rPr>
        <w:fldChar w:fldCharType="separate"/>
      </w:r>
      <w:r w:rsidR="00EA549D">
        <w:rPr>
          <w:b w:val="0"/>
          <w:noProof/>
          <w:sz w:val="18"/>
        </w:rPr>
        <w:t>3</w:t>
      </w:r>
      <w:r w:rsidRPr="00FE12B7">
        <w:rPr>
          <w:b w:val="0"/>
          <w:noProof/>
          <w:sz w:val="18"/>
        </w:rPr>
        <w:fldChar w:fldCharType="end"/>
      </w:r>
    </w:p>
    <w:p w14:paraId="23F794A5" w14:textId="77777777" w:rsidR="00FE12B7" w:rsidRDefault="00FE12B7">
      <w:pPr>
        <w:pStyle w:val="TOC7"/>
        <w:rPr>
          <w:rFonts w:asciiTheme="minorHAnsi" w:eastAsiaTheme="minorEastAsia" w:hAnsiTheme="minorHAnsi" w:cstheme="minorBidi"/>
          <w:noProof/>
          <w:kern w:val="0"/>
          <w:sz w:val="22"/>
          <w:szCs w:val="22"/>
        </w:rPr>
      </w:pPr>
      <w:r>
        <w:rPr>
          <w:noProof/>
        </w:rPr>
        <w:t>Part 1—Amendments</w:t>
      </w:r>
      <w:r w:rsidRPr="00FE12B7">
        <w:rPr>
          <w:noProof/>
          <w:sz w:val="18"/>
        </w:rPr>
        <w:tab/>
      </w:r>
      <w:r w:rsidRPr="00FE12B7">
        <w:rPr>
          <w:noProof/>
          <w:sz w:val="18"/>
        </w:rPr>
        <w:fldChar w:fldCharType="begin"/>
      </w:r>
      <w:r w:rsidRPr="00FE12B7">
        <w:rPr>
          <w:noProof/>
          <w:sz w:val="18"/>
        </w:rPr>
        <w:instrText xml:space="preserve"> PAGEREF _Toc52465927 \h </w:instrText>
      </w:r>
      <w:r w:rsidRPr="00FE12B7">
        <w:rPr>
          <w:noProof/>
          <w:sz w:val="18"/>
        </w:rPr>
      </w:r>
      <w:r w:rsidRPr="00FE12B7">
        <w:rPr>
          <w:noProof/>
          <w:sz w:val="18"/>
        </w:rPr>
        <w:fldChar w:fldCharType="separate"/>
      </w:r>
      <w:r w:rsidR="00EA549D">
        <w:rPr>
          <w:noProof/>
          <w:sz w:val="18"/>
        </w:rPr>
        <w:t>3</w:t>
      </w:r>
      <w:r w:rsidRPr="00FE12B7">
        <w:rPr>
          <w:noProof/>
          <w:sz w:val="18"/>
        </w:rPr>
        <w:fldChar w:fldCharType="end"/>
      </w:r>
    </w:p>
    <w:p w14:paraId="6C0E4F76" w14:textId="77777777" w:rsidR="00FE12B7" w:rsidRDefault="00FE12B7">
      <w:pPr>
        <w:pStyle w:val="TOC9"/>
        <w:rPr>
          <w:rFonts w:asciiTheme="minorHAnsi" w:eastAsiaTheme="minorEastAsia" w:hAnsiTheme="minorHAnsi" w:cstheme="minorBidi"/>
          <w:i w:val="0"/>
          <w:noProof/>
          <w:kern w:val="0"/>
          <w:sz w:val="22"/>
          <w:szCs w:val="22"/>
        </w:rPr>
      </w:pPr>
      <w:r>
        <w:rPr>
          <w:noProof/>
        </w:rPr>
        <w:t>Corporations Act 2001</w:t>
      </w:r>
      <w:r w:rsidRPr="00FE12B7">
        <w:rPr>
          <w:i w:val="0"/>
          <w:noProof/>
          <w:sz w:val="18"/>
        </w:rPr>
        <w:tab/>
      </w:r>
      <w:r w:rsidRPr="00FE12B7">
        <w:rPr>
          <w:i w:val="0"/>
          <w:noProof/>
          <w:sz w:val="18"/>
        </w:rPr>
        <w:fldChar w:fldCharType="begin"/>
      </w:r>
      <w:r w:rsidRPr="00FE12B7">
        <w:rPr>
          <w:i w:val="0"/>
          <w:noProof/>
          <w:sz w:val="18"/>
        </w:rPr>
        <w:instrText xml:space="preserve"> PAGEREF _Toc52465928 \h </w:instrText>
      </w:r>
      <w:r w:rsidRPr="00FE12B7">
        <w:rPr>
          <w:i w:val="0"/>
          <w:noProof/>
          <w:sz w:val="18"/>
        </w:rPr>
      </w:r>
      <w:r w:rsidRPr="00FE12B7">
        <w:rPr>
          <w:i w:val="0"/>
          <w:noProof/>
          <w:sz w:val="18"/>
        </w:rPr>
        <w:fldChar w:fldCharType="separate"/>
      </w:r>
      <w:r w:rsidR="00EA549D">
        <w:rPr>
          <w:i w:val="0"/>
          <w:noProof/>
          <w:sz w:val="18"/>
        </w:rPr>
        <w:t>3</w:t>
      </w:r>
      <w:r w:rsidRPr="00FE12B7">
        <w:rPr>
          <w:i w:val="0"/>
          <w:noProof/>
          <w:sz w:val="18"/>
        </w:rPr>
        <w:fldChar w:fldCharType="end"/>
      </w:r>
    </w:p>
    <w:p w14:paraId="7C0B53AE" w14:textId="77777777" w:rsidR="00FE12B7" w:rsidRDefault="00FE12B7">
      <w:pPr>
        <w:pStyle w:val="TOC7"/>
        <w:rPr>
          <w:rFonts w:asciiTheme="minorHAnsi" w:eastAsiaTheme="minorEastAsia" w:hAnsiTheme="minorHAnsi" w:cstheme="minorBidi"/>
          <w:noProof/>
          <w:kern w:val="0"/>
          <w:sz w:val="22"/>
          <w:szCs w:val="22"/>
        </w:rPr>
      </w:pPr>
      <w:r>
        <w:rPr>
          <w:noProof/>
        </w:rPr>
        <w:t>Part 2—Amendments if this Act commences before the Corporations Amendment (Corporate Insolvency Reforms) Act 2020</w:t>
      </w:r>
      <w:r w:rsidRPr="00FE12B7">
        <w:rPr>
          <w:noProof/>
          <w:sz w:val="18"/>
        </w:rPr>
        <w:tab/>
      </w:r>
      <w:r w:rsidRPr="00FE12B7">
        <w:rPr>
          <w:noProof/>
          <w:sz w:val="18"/>
        </w:rPr>
        <w:fldChar w:fldCharType="begin"/>
      </w:r>
      <w:r w:rsidRPr="00FE12B7">
        <w:rPr>
          <w:noProof/>
          <w:sz w:val="18"/>
        </w:rPr>
        <w:instrText xml:space="preserve"> PAGEREF _Toc52465949 \h </w:instrText>
      </w:r>
      <w:r w:rsidRPr="00FE12B7">
        <w:rPr>
          <w:noProof/>
          <w:sz w:val="18"/>
        </w:rPr>
      </w:r>
      <w:r w:rsidRPr="00FE12B7">
        <w:rPr>
          <w:noProof/>
          <w:sz w:val="18"/>
        </w:rPr>
        <w:fldChar w:fldCharType="separate"/>
      </w:r>
      <w:r w:rsidR="00EA549D">
        <w:rPr>
          <w:noProof/>
          <w:sz w:val="18"/>
        </w:rPr>
        <w:t>23</w:t>
      </w:r>
      <w:r w:rsidRPr="00FE12B7">
        <w:rPr>
          <w:noProof/>
          <w:sz w:val="18"/>
        </w:rPr>
        <w:fldChar w:fldCharType="end"/>
      </w:r>
    </w:p>
    <w:p w14:paraId="5996371D" w14:textId="77777777" w:rsidR="00FE12B7" w:rsidRDefault="00FE12B7">
      <w:pPr>
        <w:pStyle w:val="TOC9"/>
        <w:rPr>
          <w:rFonts w:asciiTheme="minorHAnsi" w:eastAsiaTheme="minorEastAsia" w:hAnsiTheme="minorHAnsi" w:cstheme="minorBidi"/>
          <w:i w:val="0"/>
          <w:noProof/>
          <w:kern w:val="0"/>
          <w:sz w:val="22"/>
          <w:szCs w:val="22"/>
        </w:rPr>
      </w:pPr>
      <w:r>
        <w:rPr>
          <w:noProof/>
        </w:rPr>
        <w:t>Corporations Act 2001</w:t>
      </w:r>
      <w:r w:rsidRPr="00FE12B7">
        <w:rPr>
          <w:i w:val="0"/>
          <w:noProof/>
          <w:sz w:val="18"/>
        </w:rPr>
        <w:tab/>
      </w:r>
      <w:r w:rsidRPr="00FE12B7">
        <w:rPr>
          <w:i w:val="0"/>
          <w:noProof/>
          <w:sz w:val="18"/>
        </w:rPr>
        <w:fldChar w:fldCharType="begin"/>
      </w:r>
      <w:r w:rsidRPr="00FE12B7">
        <w:rPr>
          <w:i w:val="0"/>
          <w:noProof/>
          <w:sz w:val="18"/>
        </w:rPr>
        <w:instrText xml:space="preserve"> PAGEREF _Toc52465950 \h </w:instrText>
      </w:r>
      <w:r w:rsidRPr="00FE12B7">
        <w:rPr>
          <w:i w:val="0"/>
          <w:noProof/>
          <w:sz w:val="18"/>
        </w:rPr>
      </w:r>
      <w:r w:rsidRPr="00FE12B7">
        <w:rPr>
          <w:i w:val="0"/>
          <w:noProof/>
          <w:sz w:val="18"/>
        </w:rPr>
        <w:fldChar w:fldCharType="separate"/>
      </w:r>
      <w:r w:rsidR="00EA549D">
        <w:rPr>
          <w:i w:val="0"/>
          <w:noProof/>
          <w:sz w:val="18"/>
        </w:rPr>
        <w:t>23</w:t>
      </w:r>
      <w:r w:rsidRPr="00FE12B7">
        <w:rPr>
          <w:i w:val="0"/>
          <w:noProof/>
          <w:sz w:val="18"/>
        </w:rPr>
        <w:fldChar w:fldCharType="end"/>
      </w:r>
    </w:p>
    <w:p w14:paraId="72CD4BF1" w14:textId="77777777" w:rsidR="00055B5C" w:rsidRDefault="00FE12B7" w:rsidP="0048364F">
      <w:r>
        <w:fldChar w:fldCharType="end"/>
      </w:r>
    </w:p>
    <w:p w14:paraId="48E758C8" w14:textId="77777777" w:rsidR="00060FF9" w:rsidRDefault="00060FF9" w:rsidP="0048364F"/>
    <w:p w14:paraId="6E45D0C9" w14:textId="77777777" w:rsidR="00FE7F93" w:rsidRDefault="00FE7F93" w:rsidP="0048364F">
      <w:pPr>
        <w:sectPr w:rsidR="00FE7F93" w:rsidSect="00830B98">
          <w:headerReference w:type="even" r:id="rId19"/>
          <w:headerReference w:type="default" r:id="rId20"/>
          <w:footerReference w:type="even" r:id="rId21"/>
          <w:footerReference w:type="default" r:id="rId22"/>
          <w:headerReference w:type="first" r:id="rId23"/>
          <w:pgSz w:w="11907" w:h="16839"/>
          <w:pgMar w:top="2381" w:right="2410" w:bottom="4252" w:left="2410" w:header="720" w:footer="3402" w:gutter="0"/>
          <w:pgNumType w:fmt="lowerRoman" w:start="1"/>
          <w:cols w:space="708"/>
          <w:docGrid w:linePitch="360"/>
        </w:sectPr>
      </w:pPr>
    </w:p>
    <w:p w14:paraId="0767B0F3" w14:textId="77777777" w:rsidR="0048364F" w:rsidRDefault="0048364F" w:rsidP="00FE12B7">
      <w:pPr>
        <w:pStyle w:val="Page1"/>
      </w:pPr>
      <w:r>
        <w:lastRenderedPageBreak/>
        <w:t xml:space="preserve">A Bill for an Act </w:t>
      </w:r>
      <w:r w:rsidR="005F39BE">
        <w:t xml:space="preserve">to amend the </w:t>
      </w:r>
      <w:r w:rsidR="005F39BE" w:rsidRPr="005F39BE">
        <w:rPr>
          <w:i/>
        </w:rPr>
        <w:t>Corporations Act 2001</w:t>
      </w:r>
      <w:r>
        <w:t>, and for related purposes</w:t>
      </w:r>
    </w:p>
    <w:p w14:paraId="2FFC0C8E" w14:textId="77777777" w:rsidR="0048364F" w:rsidRDefault="0048364F" w:rsidP="00830B98">
      <w:pPr>
        <w:spacing w:before="240" w:line="240" w:lineRule="auto"/>
        <w:rPr>
          <w:sz w:val="32"/>
        </w:rPr>
      </w:pPr>
      <w:r>
        <w:rPr>
          <w:sz w:val="32"/>
        </w:rPr>
        <w:t>The Parliament of Australia enacts:</w:t>
      </w:r>
    </w:p>
    <w:p w14:paraId="737A78DA" w14:textId="77777777" w:rsidR="0048364F" w:rsidRDefault="0048364F" w:rsidP="00830B98">
      <w:pPr>
        <w:pStyle w:val="ActHead5"/>
      </w:pPr>
      <w:bookmarkStart w:id="1" w:name="_Toc52465923"/>
      <w:proofErr w:type="gramStart"/>
      <w:r w:rsidRPr="00FE12B7">
        <w:rPr>
          <w:rStyle w:val="CharSectno"/>
        </w:rPr>
        <w:t>1</w:t>
      </w:r>
      <w:r>
        <w:t xml:space="preserve">  Short</w:t>
      </w:r>
      <w:proofErr w:type="gramEnd"/>
      <w:r>
        <w:t xml:space="preserve"> title</w:t>
      </w:r>
      <w:bookmarkEnd w:id="1"/>
    </w:p>
    <w:p w14:paraId="3C7B3829" w14:textId="77777777" w:rsidR="0048364F" w:rsidRDefault="0048364F" w:rsidP="00830B98">
      <w:pPr>
        <w:pStyle w:val="subsection"/>
      </w:pPr>
      <w:r>
        <w:tab/>
      </w:r>
      <w:r>
        <w:tab/>
        <w:t xml:space="preserve">This Act </w:t>
      </w:r>
      <w:r w:rsidR="00275197">
        <w:t xml:space="preserve">is </w:t>
      </w:r>
      <w:r>
        <w:t xml:space="preserve">the </w:t>
      </w:r>
      <w:r w:rsidR="005F39BE" w:rsidRPr="005F39BE">
        <w:rPr>
          <w:i/>
        </w:rPr>
        <w:t xml:space="preserve">Corporations Amendment (Virtual Meetings and Electronic </w:t>
      </w:r>
      <w:r w:rsidR="00902A49">
        <w:rPr>
          <w:i/>
        </w:rPr>
        <w:t>Communication</w:t>
      </w:r>
      <w:r w:rsidR="000D6588">
        <w:rPr>
          <w:i/>
        </w:rPr>
        <w:t>s</w:t>
      </w:r>
      <w:r w:rsidR="005F39BE" w:rsidRPr="005F39BE">
        <w:rPr>
          <w:i/>
        </w:rPr>
        <w:t>)</w:t>
      </w:r>
      <w:r w:rsidR="005F39BE">
        <w:t xml:space="preserve"> </w:t>
      </w:r>
      <w:r w:rsidR="00EE3E36">
        <w:rPr>
          <w:i/>
        </w:rPr>
        <w:t>Act 20</w:t>
      </w:r>
      <w:r w:rsidR="001B633C">
        <w:rPr>
          <w:i/>
        </w:rPr>
        <w:t>20</w:t>
      </w:r>
      <w:r>
        <w:t>.</w:t>
      </w:r>
    </w:p>
    <w:p w14:paraId="5E264533" w14:textId="77777777" w:rsidR="0048364F" w:rsidRDefault="0048364F" w:rsidP="00830B98">
      <w:pPr>
        <w:pStyle w:val="ActHead5"/>
      </w:pPr>
      <w:bookmarkStart w:id="2" w:name="_Toc52465924"/>
      <w:proofErr w:type="gramStart"/>
      <w:r w:rsidRPr="00FE12B7">
        <w:rPr>
          <w:rStyle w:val="CharSectno"/>
        </w:rPr>
        <w:t>2</w:t>
      </w:r>
      <w:r>
        <w:t xml:space="preserve">  Commencement</w:t>
      </w:r>
      <w:bookmarkEnd w:id="2"/>
      <w:proofErr w:type="gramEnd"/>
    </w:p>
    <w:p w14:paraId="7D399A3A" w14:textId="77777777" w:rsidR="0048364F" w:rsidRDefault="0048364F" w:rsidP="00830B98">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25DEA812" w14:textId="77777777" w:rsidR="0048364F" w:rsidRDefault="0048364F" w:rsidP="00830B9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14:paraId="3104C5B6" w14:textId="77777777" w:rsidTr="00C55D57">
        <w:trPr>
          <w:tblHeader/>
        </w:trPr>
        <w:tc>
          <w:tcPr>
            <w:tcW w:w="7111" w:type="dxa"/>
            <w:gridSpan w:val="3"/>
            <w:tcBorders>
              <w:top w:val="single" w:sz="12" w:space="0" w:color="auto"/>
              <w:bottom w:val="single" w:sz="6" w:space="0" w:color="auto"/>
            </w:tcBorders>
            <w:shd w:val="clear" w:color="auto" w:fill="auto"/>
          </w:tcPr>
          <w:p w14:paraId="69E27DE6" w14:textId="77777777" w:rsidR="0048364F" w:rsidRDefault="0048364F" w:rsidP="00830B98">
            <w:pPr>
              <w:pStyle w:val="TableHeading"/>
            </w:pPr>
            <w:r>
              <w:t>Commencement information</w:t>
            </w:r>
          </w:p>
        </w:tc>
      </w:tr>
      <w:tr w:rsidR="0048364F" w14:paraId="6C2E26DF" w14:textId="77777777" w:rsidTr="00C55D57">
        <w:trPr>
          <w:tblHeader/>
        </w:trPr>
        <w:tc>
          <w:tcPr>
            <w:tcW w:w="1701" w:type="dxa"/>
            <w:tcBorders>
              <w:top w:val="single" w:sz="6" w:space="0" w:color="auto"/>
              <w:bottom w:val="single" w:sz="6" w:space="0" w:color="auto"/>
            </w:tcBorders>
            <w:shd w:val="clear" w:color="auto" w:fill="auto"/>
          </w:tcPr>
          <w:p w14:paraId="1F2192D6" w14:textId="77777777" w:rsidR="0048364F" w:rsidRDefault="0048364F" w:rsidP="00830B98">
            <w:pPr>
              <w:pStyle w:val="TableHeading"/>
            </w:pPr>
            <w:r>
              <w:t>Column 1</w:t>
            </w:r>
          </w:p>
        </w:tc>
        <w:tc>
          <w:tcPr>
            <w:tcW w:w="3828" w:type="dxa"/>
            <w:tcBorders>
              <w:top w:val="single" w:sz="6" w:space="0" w:color="auto"/>
              <w:bottom w:val="single" w:sz="6" w:space="0" w:color="auto"/>
            </w:tcBorders>
            <w:shd w:val="clear" w:color="auto" w:fill="auto"/>
          </w:tcPr>
          <w:p w14:paraId="660AECAA" w14:textId="77777777" w:rsidR="0048364F" w:rsidRDefault="0048364F" w:rsidP="00830B98">
            <w:pPr>
              <w:pStyle w:val="TableHeading"/>
            </w:pPr>
            <w:r>
              <w:t>Column 2</w:t>
            </w:r>
          </w:p>
        </w:tc>
        <w:tc>
          <w:tcPr>
            <w:tcW w:w="1582" w:type="dxa"/>
            <w:tcBorders>
              <w:top w:val="single" w:sz="6" w:space="0" w:color="auto"/>
              <w:bottom w:val="single" w:sz="6" w:space="0" w:color="auto"/>
            </w:tcBorders>
            <w:shd w:val="clear" w:color="auto" w:fill="auto"/>
          </w:tcPr>
          <w:p w14:paraId="4C261631" w14:textId="77777777" w:rsidR="0048364F" w:rsidRDefault="0048364F" w:rsidP="00830B98">
            <w:pPr>
              <w:pStyle w:val="TableHeading"/>
            </w:pPr>
            <w:r>
              <w:t>Column 3</w:t>
            </w:r>
          </w:p>
        </w:tc>
      </w:tr>
      <w:tr w:rsidR="0048364F" w14:paraId="14782B4F" w14:textId="77777777" w:rsidTr="00C55D57">
        <w:trPr>
          <w:tblHeader/>
        </w:trPr>
        <w:tc>
          <w:tcPr>
            <w:tcW w:w="1701" w:type="dxa"/>
            <w:tcBorders>
              <w:top w:val="single" w:sz="6" w:space="0" w:color="auto"/>
              <w:bottom w:val="single" w:sz="12" w:space="0" w:color="auto"/>
            </w:tcBorders>
            <w:shd w:val="clear" w:color="auto" w:fill="auto"/>
          </w:tcPr>
          <w:p w14:paraId="41962762" w14:textId="77777777" w:rsidR="0048364F" w:rsidRDefault="0048364F" w:rsidP="00830B98">
            <w:pPr>
              <w:pStyle w:val="TableHeading"/>
            </w:pPr>
            <w:r>
              <w:t>Provisions</w:t>
            </w:r>
          </w:p>
        </w:tc>
        <w:tc>
          <w:tcPr>
            <w:tcW w:w="3828" w:type="dxa"/>
            <w:tcBorders>
              <w:top w:val="single" w:sz="6" w:space="0" w:color="auto"/>
              <w:bottom w:val="single" w:sz="12" w:space="0" w:color="auto"/>
            </w:tcBorders>
            <w:shd w:val="clear" w:color="auto" w:fill="auto"/>
          </w:tcPr>
          <w:p w14:paraId="3871A382" w14:textId="77777777" w:rsidR="0048364F" w:rsidRDefault="0048364F" w:rsidP="00830B98">
            <w:pPr>
              <w:pStyle w:val="TableHeading"/>
            </w:pPr>
            <w:r>
              <w:t>Commencement</w:t>
            </w:r>
          </w:p>
        </w:tc>
        <w:tc>
          <w:tcPr>
            <w:tcW w:w="1582" w:type="dxa"/>
            <w:tcBorders>
              <w:top w:val="single" w:sz="6" w:space="0" w:color="auto"/>
              <w:bottom w:val="single" w:sz="12" w:space="0" w:color="auto"/>
            </w:tcBorders>
            <w:shd w:val="clear" w:color="auto" w:fill="auto"/>
          </w:tcPr>
          <w:p w14:paraId="7A9A81F2" w14:textId="77777777" w:rsidR="0048364F" w:rsidRDefault="0048364F" w:rsidP="00830B98">
            <w:pPr>
              <w:pStyle w:val="TableHeading"/>
            </w:pPr>
            <w:r>
              <w:t>Date/Details</w:t>
            </w:r>
          </w:p>
        </w:tc>
      </w:tr>
      <w:tr w:rsidR="0048364F" w14:paraId="373924A7" w14:textId="77777777" w:rsidTr="00C55D57">
        <w:tc>
          <w:tcPr>
            <w:tcW w:w="1701" w:type="dxa"/>
            <w:tcBorders>
              <w:top w:val="single" w:sz="12" w:space="0" w:color="auto"/>
            </w:tcBorders>
            <w:shd w:val="clear" w:color="auto" w:fill="auto"/>
          </w:tcPr>
          <w:p w14:paraId="61223C0E" w14:textId="77777777" w:rsidR="0048364F" w:rsidRDefault="0048364F" w:rsidP="00830B98">
            <w:pPr>
              <w:pStyle w:val="Tabletext"/>
            </w:pPr>
            <w:r>
              <w:t xml:space="preserve">1.  </w:t>
            </w:r>
            <w:r w:rsidR="00902A49">
              <w:t>Sections 1</w:t>
            </w:r>
            <w:r>
              <w:t xml:space="preserve"> to 3 and anything in this Act not elsewhere covered by this table</w:t>
            </w:r>
          </w:p>
        </w:tc>
        <w:tc>
          <w:tcPr>
            <w:tcW w:w="3828" w:type="dxa"/>
            <w:tcBorders>
              <w:top w:val="single" w:sz="12" w:space="0" w:color="auto"/>
            </w:tcBorders>
            <w:shd w:val="clear" w:color="auto" w:fill="auto"/>
          </w:tcPr>
          <w:p w14:paraId="7966D46D" w14:textId="77777777" w:rsidR="0048364F" w:rsidRDefault="0048364F" w:rsidP="00830B98">
            <w:pPr>
              <w:pStyle w:val="Tabletext"/>
            </w:pPr>
            <w:r>
              <w:t>The day this Act receives the Royal Assent.</w:t>
            </w:r>
          </w:p>
        </w:tc>
        <w:tc>
          <w:tcPr>
            <w:tcW w:w="1582" w:type="dxa"/>
            <w:tcBorders>
              <w:top w:val="single" w:sz="12" w:space="0" w:color="auto"/>
            </w:tcBorders>
            <w:shd w:val="clear" w:color="auto" w:fill="auto"/>
          </w:tcPr>
          <w:p w14:paraId="78F056A6" w14:textId="77777777" w:rsidR="0048364F" w:rsidRDefault="0048364F" w:rsidP="00830B98">
            <w:pPr>
              <w:pStyle w:val="Tabletext"/>
            </w:pPr>
          </w:p>
        </w:tc>
      </w:tr>
      <w:tr w:rsidR="00C55D57" w14:paraId="154DD15E" w14:textId="77777777" w:rsidTr="00C55D57">
        <w:tc>
          <w:tcPr>
            <w:tcW w:w="1701" w:type="dxa"/>
            <w:tcBorders>
              <w:bottom w:val="single" w:sz="2" w:space="0" w:color="auto"/>
            </w:tcBorders>
            <w:shd w:val="clear" w:color="auto" w:fill="auto"/>
          </w:tcPr>
          <w:p w14:paraId="263FE85F" w14:textId="77777777" w:rsidR="00C55D57" w:rsidRPr="00C56025" w:rsidRDefault="00C55D57" w:rsidP="00830B98">
            <w:pPr>
              <w:pStyle w:val="Tabletext"/>
            </w:pPr>
            <w:r>
              <w:t>2</w:t>
            </w:r>
            <w:r w:rsidRPr="00C56025">
              <w:t xml:space="preserve">.  </w:t>
            </w:r>
            <w:r w:rsidR="00902A49">
              <w:t>Schedule 1</w:t>
            </w:r>
            <w:r>
              <w:t xml:space="preserve">, </w:t>
            </w:r>
            <w:r w:rsidR="00902A49">
              <w:t>Part 1</w:t>
            </w:r>
          </w:p>
        </w:tc>
        <w:tc>
          <w:tcPr>
            <w:tcW w:w="3828" w:type="dxa"/>
            <w:tcBorders>
              <w:bottom w:val="single" w:sz="2" w:space="0" w:color="auto"/>
            </w:tcBorders>
            <w:shd w:val="clear" w:color="auto" w:fill="auto"/>
          </w:tcPr>
          <w:p w14:paraId="7CC245D9" w14:textId="77777777" w:rsidR="00C55D57" w:rsidRPr="00C56025" w:rsidRDefault="00C55D57" w:rsidP="00830B98">
            <w:pPr>
              <w:pStyle w:val="Tabletext"/>
            </w:pPr>
            <w:r w:rsidRPr="00C56025">
              <w:t xml:space="preserve">The day </w:t>
            </w:r>
            <w:r>
              <w:t xml:space="preserve">after </w:t>
            </w:r>
            <w:r w:rsidRPr="00C56025">
              <w:t>this Act receives the Royal Assent.</w:t>
            </w:r>
          </w:p>
        </w:tc>
        <w:tc>
          <w:tcPr>
            <w:tcW w:w="1582" w:type="dxa"/>
            <w:tcBorders>
              <w:bottom w:val="single" w:sz="2" w:space="0" w:color="auto"/>
            </w:tcBorders>
            <w:shd w:val="clear" w:color="auto" w:fill="auto"/>
          </w:tcPr>
          <w:p w14:paraId="43FE7EA8" w14:textId="77777777" w:rsidR="00C55D57" w:rsidRDefault="00C55D57" w:rsidP="00830B98">
            <w:pPr>
              <w:pStyle w:val="Tabletext"/>
            </w:pPr>
          </w:p>
        </w:tc>
      </w:tr>
      <w:tr w:rsidR="00C55D57" w14:paraId="0F6011D8" w14:textId="77777777" w:rsidTr="00C55D57">
        <w:tc>
          <w:tcPr>
            <w:tcW w:w="1701" w:type="dxa"/>
            <w:tcBorders>
              <w:top w:val="single" w:sz="2" w:space="0" w:color="auto"/>
              <w:bottom w:val="single" w:sz="12" w:space="0" w:color="auto"/>
            </w:tcBorders>
            <w:shd w:val="clear" w:color="auto" w:fill="auto"/>
          </w:tcPr>
          <w:p w14:paraId="6565D0EC" w14:textId="77777777" w:rsidR="00C55D57" w:rsidRPr="00C56025" w:rsidRDefault="00C55D57" w:rsidP="00830B98">
            <w:pPr>
              <w:pStyle w:val="Tabletext"/>
            </w:pPr>
            <w:r>
              <w:t>3</w:t>
            </w:r>
            <w:r w:rsidRPr="00C56025">
              <w:t xml:space="preserve">.  </w:t>
            </w:r>
            <w:r w:rsidR="00902A49">
              <w:t>Schedule 1</w:t>
            </w:r>
            <w:r w:rsidRPr="00C56025">
              <w:t xml:space="preserve">, </w:t>
            </w:r>
            <w:r>
              <w:t>Part 2</w:t>
            </w:r>
          </w:p>
        </w:tc>
        <w:tc>
          <w:tcPr>
            <w:tcW w:w="3828" w:type="dxa"/>
            <w:tcBorders>
              <w:top w:val="single" w:sz="2" w:space="0" w:color="auto"/>
              <w:bottom w:val="single" w:sz="12" w:space="0" w:color="auto"/>
            </w:tcBorders>
            <w:shd w:val="clear" w:color="auto" w:fill="auto"/>
          </w:tcPr>
          <w:p w14:paraId="0E0CDC68" w14:textId="77777777" w:rsidR="00C55D57" w:rsidRPr="00C56025" w:rsidRDefault="00C55D57" w:rsidP="00830B98">
            <w:pPr>
              <w:pStyle w:val="Tabletext"/>
            </w:pPr>
            <w:r w:rsidRPr="00C56025">
              <w:t xml:space="preserve">The day </w:t>
            </w:r>
            <w:r>
              <w:t xml:space="preserve">after </w:t>
            </w:r>
            <w:r w:rsidRPr="00C56025">
              <w:t>this Act receives the Royal Assent.</w:t>
            </w:r>
          </w:p>
          <w:p w14:paraId="1E704020" w14:textId="77777777" w:rsidR="00C55D57" w:rsidRPr="00C56025" w:rsidRDefault="00C55D57" w:rsidP="00830B98">
            <w:pPr>
              <w:pStyle w:val="Tabletext"/>
            </w:pPr>
            <w:r w:rsidRPr="00C56025">
              <w:t>However, the provision(s) do not commence at all if section</w:t>
            </w:r>
            <w:r>
              <w:t> </w:t>
            </w:r>
            <w:r w:rsidRPr="00C56025">
              <w:t xml:space="preserve">3 of the </w:t>
            </w:r>
            <w:r>
              <w:rPr>
                <w:i/>
              </w:rPr>
              <w:t>Corporations Amendment (Corporate Insolvency Reforms) Act 2020</w:t>
            </w:r>
            <w:r>
              <w:t xml:space="preserve"> </w:t>
            </w:r>
            <w:r w:rsidRPr="00C56025">
              <w:t xml:space="preserve">commences before the time </w:t>
            </w:r>
            <w:r>
              <w:t>this Act commences</w:t>
            </w:r>
            <w:r w:rsidRPr="00C56025">
              <w:t>.</w:t>
            </w:r>
          </w:p>
        </w:tc>
        <w:tc>
          <w:tcPr>
            <w:tcW w:w="1582" w:type="dxa"/>
            <w:tcBorders>
              <w:top w:val="single" w:sz="2" w:space="0" w:color="auto"/>
              <w:bottom w:val="single" w:sz="12" w:space="0" w:color="auto"/>
            </w:tcBorders>
            <w:shd w:val="clear" w:color="auto" w:fill="auto"/>
          </w:tcPr>
          <w:p w14:paraId="5358C3E5" w14:textId="77777777" w:rsidR="00C55D57" w:rsidRDefault="00C55D57" w:rsidP="00830B98">
            <w:pPr>
              <w:pStyle w:val="Tabletext"/>
            </w:pPr>
          </w:p>
        </w:tc>
      </w:tr>
    </w:tbl>
    <w:p w14:paraId="7399434A" w14:textId="77777777" w:rsidR="0048364F" w:rsidRPr="00AC1E75" w:rsidRDefault="00201D27" w:rsidP="00830B98">
      <w:pPr>
        <w:pStyle w:val="notetext"/>
      </w:pPr>
      <w:r w:rsidRPr="00AC1E75">
        <w:t>Note:</w:t>
      </w:r>
      <w:r w:rsidRPr="00AC1E75">
        <w:tab/>
        <w:t>This table relates only to the provisions of this Act as originally enacted. It will not be amended to deal with any later amendments of this Act.</w:t>
      </w:r>
    </w:p>
    <w:p w14:paraId="59B75415" w14:textId="77777777" w:rsidR="0048364F" w:rsidRDefault="0048364F" w:rsidP="00830B98">
      <w:pPr>
        <w:pStyle w:val="subsection"/>
      </w:pPr>
      <w:r>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14:paraId="6921A08A" w14:textId="77777777" w:rsidR="0048364F" w:rsidRDefault="0048364F" w:rsidP="00830B98">
      <w:pPr>
        <w:pStyle w:val="ActHead5"/>
      </w:pPr>
      <w:bookmarkStart w:id="3" w:name="_Toc52465925"/>
      <w:proofErr w:type="gramStart"/>
      <w:r w:rsidRPr="00FE12B7">
        <w:rPr>
          <w:rStyle w:val="CharSectno"/>
        </w:rPr>
        <w:t>3</w:t>
      </w:r>
      <w:r>
        <w:t xml:space="preserve">  Schedules</w:t>
      </w:r>
      <w:bookmarkEnd w:id="3"/>
      <w:proofErr w:type="gramEnd"/>
    </w:p>
    <w:p w14:paraId="4A18B216" w14:textId="77777777" w:rsidR="0048364F" w:rsidRDefault="0048364F" w:rsidP="00830B98">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3074DBAC" w14:textId="77777777" w:rsidR="008D3E94" w:rsidRPr="00D600F6" w:rsidRDefault="00902A49" w:rsidP="00830B98">
      <w:pPr>
        <w:pStyle w:val="ActHead6"/>
        <w:pageBreakBefore/>
      </w:pPr>
      <w:bookmarkStart w:id="4" w:name="_Toc52465926"/>
      <w:bookmarkStart w:id="5" w:name="opcAmSched"/>
      <w:bookmarkStart w:id="6" w:name="opcCurrentFind"/>
      <w:r w:rsidRPr="00FE12B7">
        <w:rPr>
          <w:rStyle w:val="CharAmSchNo"/>
        </w:rPr>
        <w:lastRenderedPageBreak/>
        <w:t>Schedule 1</w:t>
      </w:r>
      <w:r w:rsidR="0048364F">
        <w:t>—</w:t>
      </w:r>
      <w:r w:rsidR="00185FA1" w:rsidRPr="00FE12B7">
        <w:rPr>
          <w:rStyle w:val="CharAmSchText"/>
        </w:rPr>
        <w:t>Amendments</w:t>
      </w:r>
      <w:bookmarkEnd w:id="4"/>
    </w:p>
    <w:p w14:paraId="0E1C1B9F" w14:textId="77777777" w:rsidR="00185FA1" w:rsidRDefault="00902A49" w:rsidP="00830B98">
      <w:pPr>
        <w:pStyle w:val="ActHead7"/>
      </w:pPr>
      <w:bookmarkStart w:id="7" w:name="_Toc52465927"/>
      <w:bookmarkEnd w:id="5"/>
      <w:bookmarkEnd w:id="6"/>
      <w:r w:rsidRPr="00FE12B7">
        <w:rPr>
          <w:rStyle w:val="CharAmPartNo"/>
        </w:rPr>
        <w:t>Part 1</w:t>
      </w:r>
      <w:r w:rsidR="00185FA1">
        <w:t>—</w:t>
      </w:r>
      <w:r w:rsidR="00185FA1" w:rsidRPr="00FE12B7">
        <w:rPr>
          <w:rStyle w:val="CharAmPartText"/>
        </w:rPr>
        <w:t>Amendments</w:t>
      </w:r>
      <w:bookmarkEnd w:id="7"/>
    </w:p>
    <w:p w14:paraId="675C56D6" w14:textId="77777777" w:rsidR="00185FA1" w:rsidRPr="00CD6AE6" w:rsidRDefault="00185FA1" w:rsidP="00830B98">
      <w:pPr>
        <w:pStyle w:val="ActHead9"/>
        <w:rPr>
          <w:i w:val="0"/>
        </w:rPr>
      </w:pPr>
      <w:bookmarkStart w:id="8" w:name="_Toc52465928"/>
      <w:r>
        <w:t>Corporations Act 2001</w:t>
      </w:r>
      <w:bookmarkEnd w:id="8"/>
    </w:p>
    <w:p w14:paraId="5C7C32CC" w14:textId="77777777" w:rsidR="00185FA1" w:rsidRDefault="00CD6AE6" w:rsidP="00830B98">
      <w:pPr>
        <w:pStyle w:val="ItemHead"/>
      </w:pPr>
      <w:proofErr w:type="gramStart"/>
      <w:r>
        <w:t>1</w:t>
      </w:r>
      <w:r w:rsidR="00185FA1">
        <w:t xml:space="preserve">  </w:t>
      </w:r>
      <w:r w:rsidR="00902A49">
        <w:t>Section</w:t>
      </w:r>
      <w:proofErr w:type="gramEnd"/>
      <w:r w:rsidR="00902A49">
        <w:t> 1</w:t>
      </w:r>
      <w:r w:rsidR="00185FA1">
        <w:t>27 (after the heading)</w:t>
      </w:r>
    </w:p>
    <w:p w14:paraId="23B59AE5" w14:textId="77777777" w:rsidR="00185FA1" w:rsidRDefault="00185FA1" w:rsidP="00830B98">
      <w:pPr>
        <w:pStyle w:val="Item"/>
      </w:pPr>
      <w:r>
        <w:t>Insert:</w:t>
      </w:r>
    </w:p>
    <w:p w14:paraId="0904146B" w14:textId="77777777" w:rsidR="00185FA1" w:rsidRPr="008E579A" w:rsidRDefault="00185FA1" w:rsidP="00830B98">
      <w:pPr>
        <w:pStyle w:val="SubsectionHead"/>
      </w:pPr>
      <w:r>
        <w:t>Executing a document without a common seal</w:t>
      </w:r>
    </w:p>
    <w:p w14:paraId="7C8FFC72" w14:textId="77777777" w:rsidR="00185FA1" w:rsidRDefault="00CD6AE6" w:rsidP="00830B98">
      <w:pPr>
        <w:pStyle w:val="ItemHead"/>
      </w:pPr>
      <w:proofErr w:type="gramStart"/>
      <w:r>
        <w:t>2</w:t>
      </w:r>
      <w:r w:rsidR="00185FA1">
        <w:t xml:space="preserve">  Before</w:t>
      </w:r>
      <w:proofErr w:type="gramEnd"/>
      <w:r w:rsidR="00185FA1">
        <w:t xml:space="preserve"> </w:t>
      </w:r>
      <w:r w:rsidR="00902A49">
        <w:t>subsection 1</w:t>
      </w:r>
      <w:r w:rsidR="00185FA1">
        <w:t>27(2)</w:t>
      </w:r>
    </w:p>
    <w:p w14:paraId="3AD4AEBB" w14:textId="77777777" w:rsidR="00185FA1" w:rsidRDefault="00185FA1" w:rsidP="00830B98">
      <w:pPr>
        <w:pStyle w:val="Item"/>
      </w:pPr>
      <w:r>
        <w:t>Insert:</w:t>
      </w:r>
    </w:p>
    <w:p w14:paraId="0C400597" w14:textId="77777777" w:rsidR="00185FA1" w:rsidRPr="00EA1721" w:rsidRDefault="00185FA1" w:rsidP="00830B98">
      <w:pPr>
        <w:pStyle w:val="SubsectionHead"/>
      </w:pPr>
      <w:r>
        <w:t>Executing a document with a common seal</w:t>
      </w:r>
    </w:p>
    <w:p w14:paraId="0F233A8A" w14:textId="77777777" w:rsidR="00185FA1" w:rsidRDefault="00CD6AE6" w:rsidP="00830B98">
      <w:pPr>
        <w:pStyle w:val="ItemHead"/>
      </w:pPr>
      <w:proofErr w:type="gramStart"/>
      <w:r>
        <w:t>3</w:t>
      </w:r>
      <w:r w:rsidR="00185FA1">
        <w:t xml:space="preserve">  After</w:t>
      </w:r>
      <w:proofErr w:type="gramEnd"/>
      <w:r w:rsidR="00185FA1">
        <w:t xml:space="preserve"> </w:t>
      </w:r>
      <w:r w:rsidR="00902A49">
        <w:t>subsection 1</w:t>
      </w:r>
      <w:r w:rsidR="00185FA1">
        <w:t>27(2)</w:t>
      </w:r>
    </w:p>
    <w:p w14:paraId="55897AF3" w14:textId="77777777" w:rsidR="00185FA1" w:rsidRDefault="00185FA1" w:rsidP="00830B98">
      <w:pPr>
        <w:pStyle w:val="Item"/>
      </w:pPr>
      <w:r>
        <w:t>Insert:</w:t>
      </w:r>
    </w:p>
    <w:p w14:paraId="163EACAC" w14:textId="77777777" w:rsidR="00185FA1" w:rsidRDefault="00185FA1" w:rsidP="00830B98">
      <w:pPr>
        <w:pStyle w:val="subsection"/>
      </w:pPr>
      <w:r>
        <w:tab/>
        <w:t>(2A)</w:t>
      </w:r>
      <w:r>
        <w:tab/>
        <w:t xml:space="preserve">For the purposes of </w:t>
      </w:r>
      <w:r w:rsidR="00902A49">
        <w:t>subsection (</w:t>
      </w:r>
      <w:r>
        <w:t xml:space="preserve">2), the fixing of a common seal to a document is taken to have been witnessed by a person mentioned in </w:t>
      </w:r>
      <w:r w:rsidR="00902A49">
        <w:t>paragraph (</w:t>
      </w:r>
      <w:r>
        <w:t>a), (b) or (c) of that subsection if the person:</w:t>
      </w:r>
    </w:p>
    <w:p w14:paraId="7D7307A4" w14:textId="77777777" w:rsidR="00185FA1" w:rsidRDefault="00185FA1" w:rsidP="00830B98">
      <w:pPr>
        <w:pStyle w:val="paragraph"/>
      </w:pPr>
      <w:r>
        <w:tab/>
        <w:t>(a)</w:t>
      </w:r>
      <w:r>
        <w:tab/>
      </w:r>
      <w:proofErr w:type="gramStart"/>
      <w:r>
        <w:t>observes</w:t>
      </w:r>
      <w:proofErr w:type="gramEnd"/>
      <w:r>
        <w:t xml:space="preserve"> the fixing of the seal by electronic means; and</w:t>
      </w:r>
    </w:p>
    <w:p w14:paraId="40F91185" w14:textId="77777777" w:rsidR="00185FA1" w:rsidRDefault="00185FA1" w:rsidP="00830B98">
      <w:pPr>
        <w:pStyle w:val="paragraph"/>
      </w:pPr>
      <w:r>
        <w:tab/>
        <w:t>(b)</w:t>
      </w:r>
      <w:r>
        <w:tab/>
      </w:r>
      <w:proofErr w:type="gramStart"/>
      <w:r>
        <w:t>signs</w:t>
      </w:r>
      <w:proofErr w:type="gramEnd"/>
      <w:r>
        <w:t xml:space="preserve"> the document; and</w:t>
      </w:r>
    </w:p>
    <w:p w14:paraId="2E21E75F" w14:textId="77777777" w:rsidR="00185FA1" w:rsidRDefault="00185FA1" w:rsidP="00830B98">
      <w:pPr>
        <w:pStyle w:val="paragraph"/>
      </w:pPr>
      <w:r>
        <w:tab/>
        <w:t>(c)</w:t>
      </w:r>
      <w:r>
        <w:tab/>
      </w:r>
      <w:proofErr w:type="gramStart"/>
      <w:r>
        <w:t>the</w:t>
      </w:r>
      <w:proofErr w:type="gramEnd"/>
      <w:r>
        <w:t xml:space="preserve"> document includes a statement that the person observed the fixing of the seal by electronic means.</w:t>
      </w:r>
    </w:p>
    <w:p w14:paraId="65B5E8FF" w14:textId="77777777" w:rsidR="00185FA1" w:rsidRDefault="00CD6AE6" w:rsidP="00830B98">
      <w:pPr>
        <w:pStyle w:val="ItemHead"/>
      </w:pPr>
      <w:proofErr w:type="gramStart"/>
      <w:r>
        <w:t>4</w:t>
      </w:r>
      <w:r w:rsidR="00185FA1">
        <w:t xml:space="preserve">  Before</w:t>
      </w:r>
      <w:proofErr w:type="gramEnd"/>
      <w:r w:rsidR="00185FA1">
        <w:t xml:space="preserve"> </w:t>
      </w:r>
      <w:r w:rsidR="00902A49">
        <w:t>subsection 1</w:t>
      </w:r>
      <w:r w:rsidR="00185FA1">
        <w:t>27(3)</w:t>
      </w:r>
    </w:p>
    <w:p w14:paraId="0EB87567" w14:textId="77777777" w:rsidR="00185FA1" w:rsidRDefault="00185FA1" w:rsidP="00830B98">
      <w:pPr>
        <w:pStyle w:val="Item"/>
      </w:pPr>
      <w:r>
        <w:t>Insert:</w:t>
      </w:r>
    </w:p>
    <w:p w14:paraId="557CA012" w14:textId="77777777" w:rsidR="00185FA1" w:rsidRDefault="00185FA1" w:rsidP="00830B98">
      <w:pPr>
        <w:pStyle w:val="SubsectionHead"/>
      </w:pPr>
      <w:r>
        <w:t>Executing a document as a deed</w:t>
      </w:r>
    </w:p>
    <w:p w14:paraId="2915C076" w14:textId="77777777" w:rsidR="00185FA1" w:rsidRDefault="00CD6AE6" w:rsidP="00830B98">
      <w:pPr>
        <w:pStyle w:val="ItemHead"/>
      </w:pPr>
      <w:proofErr w:type="gramStart"/>
      <w:r>
        <w:t>5</w:t>
      </w:r>
      <w:r w:rsidR="00185FA1">
        <w:t xml:space="preserve">  After</w:t>
      </w:r>
      <w:proofErr w:type="gramEnd"/>
      <w:r w:rsidR="00185FA1">
        <w:t xml:space="preserve"> </w:t>
      </w:r>
      <w:r w:rsidR="00902A49">
        <w:t>subsection 1</w:t>
      </w:r>
      <w:r w:rsidR="00185FA1">
        <w:t>27(3)</w:t>
      </w:r>
    </w:p>
    <w:p w14:paraId="42853440" w14:textId="77777777" w:rsidR="00185FA1" w:rsidRDefault="00185FA1" w:rsidP="00830B98">
      <w:pPr>
        <w:pStyle w:val="Item"/>
      </w:pPr>
      <w:r>
        <w:t>Insert:</w:t>
      </w:r>
    </w:p>
    <w:p w14:paraId="0B325CBC" w14:textId="77777777" w:rsidR="00185FA1" w:rsidRDefault="00185FA1" w:rsidP="00830B98">
      <w:pPr>
        <w:pStyle w:val="SubsectionHead"/>
      </w:pPr>
      <w:r>
        <w:lastRenderedPageBreak/>
        <w:t>Signing a physical copy or counterpart</w:t>
      </w:r>
    </w:p>
    <w:p w14:paraId="261C57D7" w14:textId="77777777" w:rsidR="00185FA1" w:rsidRDefault="00185FA1" w:rsidP="00830B98">
      <w:pPr>
        <w:pStyle w:val="subsection"/>
      </w:pPr>
      <w:r>
        <w:tab/>
        <w:t>(3A)</w:t>
      </w:r>
      <w:r>
        <w:tab/>
      </w:r>
      <w:proofErr w:type="gramStart"/>
      <w:r>
        <w:t>For</w:t>
      </w:r>
      <w:proofErr w:type="gramEnd"/>
      <w:r>
        <w:t xml:space="preserve"> the purposes of this section, a document is taken to have been signed by a person if:</w:t>
      </w:r>
    </w:p>
    <w:p w14:paraId="286287C8" w14:textId="77777777" w:rsidR="00185FA1" w:rsidRDefault="00185FA1" w:rsidP="00830B98">
      <w:pPr>
        <w:pStyle w:val="paragraph"/>
      </w:pPr>
      <w:r>
        <w:tab/>
        <w:t>(a)</w:t>
      </w:r>
      <w:r>
        <w:tab/>
      </w:r>
      <w:proofErr w:type="gramStart"/>
      <w:r>
        <w:t>the</w:t>
      </w:r>
      <w:proofErr w:type="gramEnd"/>
      <w:r>
        <w:t xml:space="preserve"> person signs a copy or counterpart of the document that is in a physical form; and</w:t>
      </w:r>
    </w:p>
    <w:p w14:paraId="66FFD1BB" w14:textId="77777777" w:rsidR="00185FA1" w:rsidRDefault="00185FA1" w:rsidP="00830B98">
      <w:pPr>
        <w:pStyle w:val="paragraph"/>
      </w:pPr>
      <w:r>
        <w:tab/>
        <w:t>(b)</w:t>
      </w:r>
      <w:r>
        <w:tab/>
      </w:r>
      <w:proofErr w:type="gramStart"/>
      <w:r>
        <w:t>the</w:t>
      </w:r>
      <w:proofErr w:type="gramEnd"/>
      <w:r>
        <w:t xml:space="preserve"> copy or counterpart includes the entire contents of the document.</w:t>
      </w:r>
    </w:p>
    <w:p w14:paraId="7F1DD71C" w14:textId="77777777" w:rsidR="00185FA1" w:rsidRDefault="00185FA1" w:rsidP="00830B98">
      <w:pPr>
        <w:pStyle w:val="SubsectionHead"/>
      </w:pPr>
      <w:r>
        <w:t>Signing an electronic copy or counterpart</w:t>
      </w:r>
    </w:p>
    <w:p w14:paraId="36D247C1" w14:textId="77777777" w:rsidR="00185FA1" w:rsidRDefault="00185FA1" w:rsidP="00830B98">
      <w:pPr>
        <w:pStyle w:val="subsection"/>
      </w:pPr>
      <w:r>
        <w:tab/>
        <w:t>(3B)</w:t>
      </w:r>
      <w:r>
        <w:tab/>
      </w:r>
      <w:proofErr w:type="gramStart"/>
      <w:r>
        <w:t>For</w:t>
      </w:r>
      <w:proofErr w:type="gramEnd"/>
      <w:r>
        <w:t xml:space="preserve"> the purposes of this section, a document is taken to have been signed by a person if:</w:t>
      </w:r>
    </w:p>
    <w:p w14:paraId="3C17973F" w14:textId="77777777" w:rsidR="00185FA1" w:rsidRDefault="00185FA1" w:rsidP="00830B98">
      <w:pPr>
        <w:pStyle w:val="paragraph"/>
      </w:pPr>
      <w:r>
        <w:tab/>
        <w:t>(a)</w:t>
      </w:r>
      <w:r>
        <w:tab/>
      </w:r>
      <w:proofErr w:type="gramStart"/>
      <w:r>
        <w:t>the</w:t>
      </w:r>
      <w:proofErr w:type="gramEnd"/>
      <w:r>
        <w:t xml:space="preserve"> person receives a copy or counterpart of the document:</w:t>
      </w:r>
    </w:p>
    <w:p w14:paraId="70122772" w14:textId="77777777" w:rsidR="00185FA1" w:rsidRPr="00625B47" w:rsidRDefault="00185FA1" w:rsidP="00830B98">
      <w:pPr>
        <w:pStyle w:val="paragraphsub"/>
      </w:pPr>
      <w:r w:rsidRPr="00625B47">
        <w:tab/>
        <w:t>(</w:t>
      </w:r>
      <w:proofErr w:type="spellStart"/>
      <w:proofErr w:type="gramStart"/>
      <w:r w:rsidRPr="00625B47">
        <w:t>i</w:t>
      </w:r>
      <w:proofErr w:type="spellEnd"/>
      <w:proofErr w:type="gramEnd"/>
      <w:r w:rsidRPr="00625B47">
        <w:t>)</w:t>
      </w:r>
      <w:r w:rsidRPr="00625B47">
        <w:tab/>
        <w:t>that is in a physical form; or</w:t>
      </w:r>
    </w:p>
    <w:p w14:paraId="03803F46" w14:textId="77777777" w:rsidR="00185FA1" w:rsidRDefault="00185FA1" w:rsidP="00830B98">
      <w:pPr>
        <w:pStyle w:val="paragraphsub"/>
      </w:pPr>
      <w:r w:rsidRPr="00625B47">
        <w:tab/>
        <w:t>(ii)</w:t>
      </w:r>
      <w:r w:rsidRPr="00625B47">
        <w:tab/>
      </w:r>
      <w:proofErr w:type="gramStart"/>
      <w:r w:rsidRPr="00625B47">
        <w:t>by</w:t>
      </w:r>
      <w:proofErr w:type="gramEnd"/>
      <w:r w:rsidRPr="00625B47">
        <w:t xml:space="preserve"> </w:t>
      </w:r>
      <w:r>
        <w:t>means of an electronic communication; and</w:t>
      </w:r>
    </w:p>
    <w:p w14:paraId="6A080179" w14:textId="77777777" w:rsidR="00185FA1" w:rsidRDefault="00185FA1" w:rsidP="00830B98">
      <w:pPr>
        <w:pStyle w:val="paragraph"/>
      </w:pPr>
      <w:r>
        <w:tab/>
        <w:t>(b)</w:t>
      </w:r>
      <w:r>
        <w:tab/>
      </w:r>
      <w:proofErr w:type="gramStart"/>
      <w:r>
        <w:t>the</w:t>
      </w:r>
      <w:proofErr w:type="gramEnd"/>
      <w:r>
        <w:t xml:space="preserve"> copy or counterpart includes the entire contents of the document; and</w:t>
      </w:r>
    </w:p>
    <w:p w14:paraId="502D5CC4" w14:textId="77777777" w:rsidR="00185FA1" w:rsidRPr="00625B47" w:rsidRDefault="00185FA1" w:rsidP="00830B98">
      <w:pPr>
        <w:pStyle w:val="paragraph"/>
      </w:pPr>
      <w:r>
        <w:tab/>
        <w:t>(c)</w:t>
      </w:r>
      <w:r>
        <w:tab/>
      </w:r>
      <w:proofErr w:type="gramStart"/>
      <w:r>
        <w:t>the</w:t>
      </w:r>
      <w:proofErr w:type="gramEnd"/>
      <w:r>
        <w:t xml:space="preserve"> person indicates, by means of an electronic communication, that the person has signed the document; and</w:t>
      </w:r>
    </w:p>
    <w:p w14:paraId="774CB4ED" w14:textId="77777777" w:rsidR="00185FA1" w:rsidRPr="00F5589D" w:rsidRDefault="00185FA1" w:rsidP="00830B98">
      <w:pPr>
        <w:pStyle w:val="paragraph"/>
      </w:pPr>
      <w:r>
        <w:tab/>
        <w:t>(d)</w:t>
      </w:r>
      <w:r>
        <w:tab/>
      </w:r>
      <w:proofErr w:type="gramStart"/>
      <w:r w:rsidRPr="00F5589D">
        <w:t>a</w:t>
      </w:r>
      <w:proofErr w:type="gramEnd"/>
      <w:r w:rsidRPr="00F5589D">
        <w:t xml:space="preserve"> method is used to identify the person and to indicate the person’s intention in respect of the information communicated in the document; and</w:t>
      </w:r>
    </w:p>
    <w:p w14:paraId="54C5CD40" w14:textId="77777777" w:rsidR="00185FA1" w:rsidRPr="00F5589D" w:rsidRDefault="00185FA1" w:rsidP="00830B98">
      <w:pPr>
        <w:pStyle w:val="paragraph"/>
      </w:pPr>
      <w:r>
        <w:tab/>
        <w:t>(e)</w:t>
      </w:r>
      <w:r>
        <w:tab/>
      </w:r>
      <w:proofErr w:type="gramStart"/>
      <w:r w:rsidRPr="00F5589D">
        <w:t>the</w:t>
      </w:r>
      <w:proofErr w:type="gramEnd"/>
      <w:r w:rsidRPr="00F5589D">
        <w:t xml:space="preserve"> method used was either:</w:t>
      </w:r>
    </w:p>
    <w:p w14:paraId="435FF27B" w14:textId="77777777" w:rsidR="00185FA1" w:rsidRPr="00F5589D" w:rsidRDefault="00185FA1" w:rsidP="00830B98">
      <w:pPr>
        <w:pStyle w:val="paragraphsub"/>
      </w:pPr>
      <w:r w:rsidRPr="00F5589D">
        <w:tab/>
        <w:t>(</w:t>
      </w:r>
      <w:proofErr w:type="spellStart"/>
      <w:r w:rsidRPr="00F5589D">
        <w:t>i</w:t>
      </w:r>
      <w:proofErr w:type="spellEnd"/>
      <w:r w:rsidRPr="00F5589D">
        <w:t>)</w:t>
      </w:r>
      <w:r w:rsidRPr="00F5589D">
        <w:tab/>
        <w:t>as reliable as appropriate for the purpose for which the document was generated or communicated, in light of all the circumstances, including any relevant agreement; or</w:t>
      </w:r>
    </w:p>
    <w:p w14:paraId="52E6378B" w14:textId="77777777" w:rsidR="00185FA1" w:rsidRDefault="00185FA1" w:rsidP="00830B98">
      <w:pPr>
        <w:pStyle w:val="paragraphsub"/>
      </w:pPr>
      <w:r w:rsidRPr="00F5589D">
        <w:tab/>
        <w:t>(ii)</w:t>
      </w:r>
      <w:r w:rsidRPr="00F5589D">
        <w:tab/>
      </w:r>
      <w:proofErr w:type="gramStart"/>
      <w:r w:rsidRPr="00F5589D">
        <w:t>proven</w:t>
      </w:r>
      <w:proofErr w:type="gramEnd"/>
      <w:r w:rsidRPr="00F5589D">
        <w:t xml:space="preserve"> in fact to have fulfilled the functions described in </w:t>
      </w:r>
      <w:r w:rsidR="00902A49">
        <w:t>paragraph (</w:t>
      </w:r>
      <w:r>
        <w:t>d</w:t>
      </w:r>
      <w:r w:rsidRPr="00F5589D">
        <w:t>), by itself or together with further evidence</w:t>
      </w:r>
      <w:r>
        <w:t>.</w:t>
      </w:r>
    </w:p>
    <w:p w14:paraId="64EDA7AF" w14:textId="77777777" w:rsidR="00185FA1" w:rsidRDefault="00185FA1" w:rsidP="00830B98">
      <w:pPr>
        <w:pStyle w:val="SubsectionHead"/>
      </w:pPr>
      <w:r>
        <w:t>Copy or counterpart need not include other signatures</w:t>
      </w:r>
    </w:p>
    <w:p w14:paraId="0C46DCC3" w14:textId="77777777" w:rsidR="00185FA1" w:rsidRDefault="00185FA1" w:rsidP="00830B98">
      <w:pPr>
        <w:pStyle w:val="subsection"/>
      </w:pPr>
      <w:r>
        <w:tab/>
        <w:t>(3C)</w:t>
      </w:r>
      <w:r>
        <w:tab/>
        <w:t xml:space="preserve">For the purposes of </w:t>
      </w:r>
      <w:r w:rsidR="00902A49">
        <w:t>paragraphs (</w:t>
      </w:r>
      <w:r>
        <w:t>3A</w:t>
      </w:r>
      <w:proofErr w:type="gramStart"/>
      <w:r>
        <w:t>)(</w:t>
      </w:r>
      <w:proofErr w:type="gramEnd"/>
      <w:r>
        <w:t>b) and (3B)(b), a copy or counterpart of a document need not include:</w:t>
      </w:r>
    </w:p>
    <w:p w14:paraId="158FE5CE" w14:textId="77777777" w:rsidR="00185FA1" w:rsidRDefault="00185FA1" w:rsidP="00830B98">
      <w:pPr>
        <w:pStyle w:val="paragraph"/>
      </w:pPr>
      <w:r>
        <w:tab/>
        <w:t>(a)</w:t>
      </w:r>
      <w:r>
        <w:tab/>
      </w:r>
      <w:proofErr w:type="gramStart"/>
      <w:r>
        <w:t>the</w:t>
      </w:r>
      <w:proofErr w:type="gramEnd"/>
      <w:r>
        <w:t xml:space="preserve"> signature of another person signing the document; or</w:t>
      </w:r>
    </w:p>
    <w:p w14:paraId="4C6FD5D2" w14:textId="77777777" w:rsidR="00185FA1" w:rsidRPr="008E0D5E" w:rsidRDefault="00185FA1" w:rsidP="00830B98">
      <w:pPr>
        <w:pStyle w:val="paragraph"/>
      </w:pPr>
      <w:r>
        <w:lastRenderedPageBreak/>
        <w:tab/>
        <w:t>(b)</w:t>
      </w:r>
      <w:r>
        <w:tab/>
      </w:r>
      <w:proofErr w:type="gramStart"/>
      <w:r>
        <w:t>any</w:t>
      </w:r>
      <w:proofErr w:type="gramEnd"/>
      <w:r>
        <w:t xml:space="preserve"> material included in the document to identify another person signing the document or to indicate another person’s intention in respect of the contents of the document.</w:t>
      </w:r>
    </w:p>
    <w:p w14:paraId="796AA5CA" w14:textId="77777777" w:rsidR="00185FA1" w:rsidRDefault="00CD6AE6" w:rsidP="00830B98">
      <w:pPr>
        <w:pStyle w:val="ItemHead"/>
      </w:pPr>
      <w:proofErr w:type="gramStart"/>
      <w:r>
        <w:t>6</w:t>
      </w:r>
      <w:r w:rsidR="00185FA1">
        <w:t xml:space="preserve">  Before</w:t>
      </w:r>
      <w:proofErr w:type="gramEnd"/>
      <w:r w:rsidR="00185FA1">
        <w:t xml:space="preserve"> </w:t>
      </w:r>
      <w:r w:rsidR="00902A49">
        <w:t>subsection 1</w:t>
      </w:r>
      <w:r w:rsidR="00185FA1">
        <w:t>27(4)</w:t>
      </w:r>
    </w:p>
    <w:p w14:paraId="0B6721AF" w14:textId="77777777" w:rsidR="00185FA1" w:rsidRDefault="00185FA1" w:rsidP="00830B98">
      <w:pPr>
        <w:pStyle w:val="Item"/>
      </w:pPr>
      <w:r>
        <w:t>Insert:</w:t>
      </w:r>
    </w:p>
    <w:p w14:paraId="0E83EE40" w14:textId="77777777" w:rsidR="00185FA1" w:rsidRPr="00B30293" w:rsidRDefault="00185FA1" w:rsidP="00830B98">
      <w:pPr>
        <w:pStyle w:val="SubsectionHead"/>
      </w:pPr>
      <w:r>
        <w:t>Other ways of executing documents not limited</w:t>
      </w:r>
    </w:p>
    <w:p w14:paraId="7657BF26" w14:textId="77777777" w:rsidR="00185FA1" w:rsidRDefault="00CD6AE6" w:rsidP="00830B98">
      <w:pPr>
        <w:pStyle w:val="ItemHead"/>
      </w:pPr>
      <w:proofErr w:type="gramStart"/>
      <w:r>
        <w:t>7</w:t>
      </w:r>
      <w:r w:rsidR="00185FA1">
        <w:t xml:space="preserve">  </w:t>
      </w:r>
      <w:r w:rsidR="00902A49">
        <w:t>Subsection</w:t>
      </w:r>
      <w:proofErr w:type="gramEnd"/>
      <w:r w:rsidR="00902A49">
        <w:t> 1</w:t>
      </w:r>
      <w:r w:rsidR="00185FA1">
        <w:t>29(5)</w:t>
      </w:r>
    </w:p>
    <w:p w14:paraId="1F4D13F6" w14:textId="77777777" w:rsidR="00185FA1" w:rsidRDefault="00185FA1" w:rsidP="00830B98">
      <w:pPr>
        <w:pStyle w:val="Item"/>
      </w:pPr>
      <w:r>
        <w:t>After “</w:t>
      </w:r>
      <w:r w:rsidR="00902A49">
        <w:t>subsection 1</w:t>
      </w:r>
      <w:r>
        <w:t>27(1)”, insert “, (3A) or (3B)”.</w:t>
      </w:r>
    </w:p>
    <w:p w14:paraId="6B038148" w14:textId="77777777" w:rsidR="00185FA1" w:rsidRDefault="00CD6AE6" w:rsidP="00830B98">
      <w:pPr>
        <w:pStyle w:val="ItemHead"/>
      </w:pPr>
      <w:proofErr w:type="gramStart"/>
      <w:r>
        <w:t>8</w:t>
      </w:r>
      <w:r w:rsidR="00185FA1">
        <w:t xml:space="preserve">  </w:t>
      </w:r>
      <w:r w:rsidR="00902A49">
        <w:t>Paragraph</w:t>
      </w:r>
      <w:proofErr w:type="gramEnd"/>
      <w:r w:rsidR="00902A49">
        <w:t> 1</w:t>
      </w:r>
      <w:r w:rsidR="00185FA1">
        <w:t>29(6)(a)</w:t>
      </w:r>
    </w:p>
    <w:p w14:paraId="00839ADA" w14:textId="77777777" w:rsidR="00185FA1" w:rsidRDefault="00185FA1" w:rsidP="00830B98">
      <w:pPr>
        <w:pStyle w:val="Item"/>
      </w:pPr>
      <w:r>
        <w:t>After “</w:t>
      </w:r>
      <w:r w:rsidR="00902A49">
        <w:t>subsection 1</w:t>
      </w:r>
      <w:r>
        <w:t xml:space="preserve">27(2)”, insert </w:t>
      </w:r>
      <w:proofErr w:type="gramStart"/>
      <w:r>
        <w:t>“ or</w:t>
      </w:r>
      <w:proofErr w:type="gramEnd"/>
      <w:r>
        <w:t xml:space="preserve"> (2A)”.</w:t>
      </w:r>
    </w:p>
    <w:p w14:paraId="53D83BB1" w14:textId="77777777" w:rsidR="00185FA1" w:rsidRDefault="00CD6AE6" w:rsidP="00830B98">
      <w:pPr>
        <w:pStyle w:val="ItemHead"/>
      </w:pPr>
      <w:proofErr w:type="gramStart"/>
      <w:r>
        <w:t>9</w:t>
      </w:r>
      <w:r w:rsidR="00185FA1">
        <w:t xml:space="preserve">  </w:t>
      </w:r>
      <w:r w:rsidR="00902A49">
        <w:t>Section</w:t>
      </w:r>
      <w:proofErr w:type="gramEnd"/>
      <w:r w:rsidR="00902A49">
        <w:t> 1</w:t>
      </w:r>
      <w:r w:rsidR="00185FA1">
        <w:t xml:space="preserve">41 </w:t>
      </w:r>
      <w:r w:rsidR="00185FA1" w:rsidRPr="00914AB6">
        <w:t xml:space="preserve">(table </w:t>
      </w:r>
      <w:r w:rsidR="00185FA1">
        <w:t>items 22 and 22A</w:t>
      </w:r>
      <w:r w:rsidR="00185FA1" w:rsidRPr="00914AB6">
        <w:t>)</w:t>
      </w:r>
    </w:p>
    <w:p w14:paraId="2976CC5F" w14:textId="77777777" w:rsidR="00185FA1" w:rsidRDefault="00185FA1" w:rsidP="00830B98">
      <w:pPr>
        <w:pStyle w:val="Item"/>
      </w:pPr>
      <w:r w:rsidRPr="00C813B3">
        <w:t>Repeal the item</w:t>
      </w:r>
      <w:r>
        <w:t>s</w:t>
      </w:r>
      <w:r w:rsidRPr="00C813B3">
        <w:t>,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185FA1" w:rsidRPr="002632D6" w14:paraId="2187B576" w14:textId="77777777" w:rsidTr="003C48CE">
        <w:trPr>
          <w:cantSplit/>
        </w:trPr>
        <w:tc>
          <w:tcPr>
            <w:tcW w:w="714" w:type="dxa"/>
            <w:shd w:val="clear" w:color="auto" w:fill="auto"/>
          </w:tcPr>
          <w:p w14:paraId="4D8B1A00" w14:textId="77777777" w:rsidR="00185FA1" w:rsidRPr="002632D6" w:rsidRDefault="00185FA1" w:rsidP="00830B98">
            <w:pPr>
              <w:pStyle w:val="Tabletext"/>
            </w:pPr>
            <w:r>
              <w:t>22</w:t>
            </w:r>
          </w:p>
        </w:tc>
        <w:tc>
          <w:tcPr>
            <w:tcW w:w="2910" w:type="dxa"/>
            <w:shd w:val="clear" w:color="auto" w:fill="auto"/>
          </w:tcPr>
          <w:p w14:paraId="6C714265" w14:textId="77777777" w:rsidR="00185FA1" w:rsidRPr="002632D6" w:rsidRDefault="00185FA1" w:rsidP="00830B98">
            <w:pPr>
              <w:pStyle w:val="Tabletext"/>
            </w:pPr>
            <w:r>
              <w:t>When notice is given</w:t>
            </w:r>
          </w:p>
        </w:tc>
        <w:tc>
          <w:tcPr>
            <w:tcW w:w="3462" w:type="dxa"/>
            <w:shd w:val="clear" w:color="auto" w:fill="auto"/>
          </w:tcPr>
          <w:p w14:paraId="500D1912" w14:textId="77777777" w:rsidR="00185FA1" w:rsidRPr="0003105E" w:rsidRDefault="00185FA1" w:rsidP="00830B98">
            <w:pPr>
              <w:pStyle w:val="Tabletext"/>
            </w:pPr>
            <w:r w:rsidRPr="00C813B3">
              <w:t>249J(</w:t>
            </w:r>
            <w:r>
              <w:t>4</w:t>
            </w:r>
            <w:r w:rsidRPr="00C813B3">
              <w:t>)</w:t>
            </w:r>
          </w:p>
        </w:tc>
      </w:tr>
    </w:tbl>
    <w:p w14:paraId="6E493540" w14:textId="77777777" w:rsidR="00185FA1" w:rsidRDefault="00CD6AE6" w:rsidP="00830B98">
      <w:pPr>
        <w:pStyle w:val="ItemHead"/>
      </w:pPr>
      <w:proofErr w:type="gramStart"/>
      <w:r>
        <w:t>10</w:t>
      </w:r>
      <w:r w:rsidR="00185FA1">
        <w:t xml:space="preserve">  Section</w:t>
      </w:r>
      <w:proofErr w:type="gramEnd"/>
      <w:r w:rsidR="00185FA1">
        <w:t> 248D</w:t>
      </w:r>
    </w:p>
    <w:p w14:paraId="098CB9BC" w14:textId="77777777" w:rsidR="00185FA1" w:rsidRDefault="00185FA1" w:rsidP="00830B98">
      <w:pPr>
        <w:pStyle w:val="Item"/>
      </w:pPr>
      <w:r>
        <w:t>Repeal the section.</w:t>
      </w:r>
    </w:p>
    <w:p w14:paraId="76BE20E8" w14:textId="77777777" w:rsidR="00185FA1" w:rsidRDefault="00CD6AE6" w:rsidP="00830B98">
      <w:pPr>
        <w:pStyle w:val="ItemHead"/>
      </w:pPr>
      <w:proofErr w:type="gramStart"/>
      <w:r>
        <w:t>11</w:t>
      </w:r>
      <w:r w:rsidR="00185FA1">
        <w:t xml:space="preserve">  Paragraphs</w:t>
      </w:r>
      <w:proofErr w:type="gramEnd"/>
      <w:r w:rsidR="00185FA1">
        <w:t xml:space="preserve"> 249J(3)(c) to (</w:t>
      </w:r>
      <w:proofErr w:type="spellStart"/>
      <w:r w:rsidR="00185FA1">
        <w:t>cb</w:t>
      </w:r>
      <w:proofErr w:type="spellEnd"/>
      <w:r w:rsidR="00185FA1">
        <w:t>)</w:t>
      </w:r>
    </w:p>
    <w:p w14:paraId="77016CA6" w14:textId="77777777" w:rsidR="00185FA1" w:rsidRDefault="00185FA1" w:rsidP="00830B98">
      <w:pPr>
        <w:pStyle w:val="Item"/>
      </w:pPr>
      <w:r>
        <w:t>Repeal the paragraphs, substitute:</w:t>
      </w:r>
    </w:p>
    <w:p w14:paraId="0CB20CA0" w14:textId="77777777" w:rsidR="00185FA1" w:rsidRDefault="00185FA1" w:rsidP="00830B98">
      <w:pPr>
        <w:pStyle w:val="paragraph"/>
      </w:pPr>
      <w:r>
        <w:tab/>
        <w:t>(c)</w:t>
      </w:r>
      <w:r>
        <w:tab/>
      </w:r>
      <w:proofErr w:type="gramStart"/>
      <w:r>
        <w:t>by</w:t>
      </w:r>
      <w:proofErr w:type="gramEnd"/>
      <w:r>
        <w:t xml:space="preserve"> electronic means in accordance with section 253S; or</w:t>
      </w:r>
    </w:p>
    <w:p w14:paraId="259B1464" w14:textId="77777777" w:rsidR="00185FA1" w:rsidRDefault="00CD6AE6" w:rsidP="00830B98">
      <w:pPr>
        <w:pStyle w:val="ItemHead"/>
      </w:pPr>
      <w:proofErr w:type="gramStart"/>
      <w:r>
        <w:t>12</w:t>
      </w:r>
      <w:r w:rsidR="00185FA1">
        <w:t xml:space="preserve">  Subsections</w:t>
      </w:r>
      <w:proofErr w:type="gramEnd"/>
      <w:r w:rsidR="00185FA1">
        <w:t> 249J(3A) to (5)</w:t>
      </w:r>
    </w:p>
    <w:p w14:paraId="496A17FE" w14:textId="77777777" w:rsidR="00185FA1" w:rsidRDefault="00185FA1" w:rsidP="00830B98">
      <w:pPr>
        <w:pStyle w:val="Item"/>
      </w:pPr>
      <w:r>
        <w:t>Repeal the subsections, substitute:</w:t>
      </w:r>
    </w:p>
    <w:p w14:paraId="0627590C" w14:textId="77777777" w:rsidR="00185FA1" w:rsidRPr="002C13C0" w:rsidRDefault="00185FA1" w:rsidP="00830B98">
      <w:pPr>
        <w:pStyle w:val="SubsectionHead"/>
      </w:pPr>
      <w:r>
        <w:t>When notice is given (replaceable rule—see section 135)</w:t>
      </w:r>
    </w:p>
    <w:p w14:paraId="2E8FD8CF" w14:textId="77777777" w:rsidR="00185FA1" w:rsidRDefault="00185FA1" w:rsidP="00830B98">
      <w:pPr>
        <w:pStyle w:val="subsection"/>
      </w:pPr>
      <w:r>
        <w:tab/>
        <w:t>(4)</w:t>
      </w:r>
      <w:r>
        <w:tab/>
        <w:t>A notice of meeting is taken to be given:</w:t>
      </w:r>
    </w:p>
    <w:p w14:paraId="5F7D408F" w14:textId="77777777" w:rsidR="00185FA1" w:rsidRDefault="00185FA1" w:rsidP="00830B98">
      <w:pPr>
        <w:pStyle w:val="paragraph"/>
      </w:pPr>
      <w:r>
        <w:tab/>
        <w:t>(a)</w:t>
      </w:r>
      <w:r>
        <w:tab/>
      </w:r>
      <w:proofErr w:type="gramStart"/>
      <w:r>
        <w:t>if</w:t>
      </w:r>
      <w:proofErr w:type="gramEnd"/>
      <w:r>
        <w:t xml:space="preserve"> it is sent by post—3 days after it is posted; or</w:t>
      </w:r>
    </w:p>
    <w:p w14:paraId="6322931A" w14:textId="77777777" w:rsidR="00185FA1" w:rsidRDefault="00185FA1" w:rsidP="00830B98">
      <w:pPr>
        <w:pStyle w:val="paragraph"/>
      </w:pPr>
      <w:r>
        <w:tab/>
        <w:t>(b)</w:t>
      </w:r>
      <w:r>
        <w:tab/>
      </w:r>
      <w:proofErr w:type="gramStart"/>
      <w:r>
        <w:t>if</w:t>
      </w:r>
      <w:proofErr w:type="gramEnd"/>
      <w:r>
        <w:t xml:space="preserve"> it is sent by means of electronic communication in accordance with subsection 253S(2)—on the business day after it is sent; or</w:t>
      </w:r>
    </w:p>
    <w:p w14:paraId="40722E87" w14:textId="77777777" w:rsidR="00185FA1" w:rsidRDefault="00185FA1" w:rsidP="00830B98">
      <w:pPr>
        <w:pStyle w:val="paragraph"/>
      </w:pPr>
      <w:r>
        <w:lastRenderedPageBreak/>
        <w:tab/>
        <w:t>(c)</w:t>
      </w:r>
      <w:r>
        <w:tab/>
      </w:r>
      <w:proofErr w:type="gramStart"/>
      <w:r>
        <w:t>if</w:t>
      </w:r>
      <w:proofErr w:type="gramEnd"/>
      <w:r>
        <w:t xml:space="preserve"> it is sent by giving the member information</w:t>
      </w:r>
      <w:r>
        <w:rPr>
          <w:color w:val="00B0F0"/>
        </w:rPr>
        <w:t xml:space="preserve"> </w:t>
      </w:r>
      <w:r>
        <w:t>in accordance with subsection 253S(3)—on the business day after the day on which the information is sent to the member.</w:t>
      </w:r>
    </w:p>
    <w:p w14:paraId="776FC1F6" w14:textId="77777777" w:rsidR="00185FA1" w:rsidRDefault="00CD6AE6" w:rsidP="00830B98">
      <w:pPr>
        <w:pStyle w:val="ItemHead"/>
      </w:pPr>
      <w:proofErr w:type="gramStart"/>
      <w:r>
        <w:t>13</w:t>
      </w:r>
      <w:r w:rsidR="00185FA1">
        <w:t xml:space="preserve">  Paragraph</w:t>
      </w:r>
      <w:proofErr w:type="gramEnd"/>
      <w:r w:rsidR="00185FA1">
        <w:t> 249L(1)(a)</w:t>
      </w:r>
    </w:p>
    <w:p w14:paraId="1571012B" w14:textId="77777777" w:rsidR="00185FA1" w:rsidRDefault="00185FA1" w:rsidP="00830B98">
      <w:pPr>
        <w:pStyle w:val="Item"/>
      </w:pPr>
      <w:r>
        <w:t>Repeal the paragraph, substitute:</w:t>
      </w:r>
    </w:p>
    <w:p w14:paraId="2B467968" w14:textId="77777777" w:rsidR="00185FA1" w:rsidRDefault="00185FA1" w:rsidP="00830B98">
      <w:pPr>
        <w:pStyle w:val="paragraph"/>
      </w:pPr>
      <w:r>
        <w:tab/>
        <w:t>(a)</w:t>
      </w:r>
      <w:r>
        <w:tab/>
      </w:r>
      <w:proofErr w:type="gramStart"/>
      <w:r>
        <w:t>set</w:t>
      </w:r>
      <w:proofErr w:type="gramEnd"/>
      <w:r>
        <w:t xml:space="preserve"> out:</w:t>
      </w:r>
    </w:p>
    <w:p w14:paraId="49AC59C1" w14:textId="77777777" w:rsidR="00185FA1" w:rsidRDefault="00185FA1" w:rsidP="00830B98">
      <w:pPr>
        <w:pStyle w:val="paragraphsub"/>
      </w:pPr>
      <w:r>
        <w:tab/>
        <w:t>(</w:t>
      </w:r>
      <w:proofErr w:type="spellStart"/>
      <w:r>
        <w:t>i</w:t>
      </w:r>
      <w:proofErr w:type="spellEnd"/>
      <w:r>
        <w:t>)</w:t>
      </w:r>
      <w:r>
        <w:tab/>
      </w:r>
      <w:proofErr w:type="gramStart"/>
      <w:r w:rsidRPr="00E078BA">
        <w:t>if</w:t>
      </w:r>
      <w:proofErr w:type="gramEnd"/>
      <w:r w:rsidRPr="00E078BA">
        <w:t xml:space="preserve"> there </w:t>
      </w:r>
      <w:r>
        <w:t>is only one location</w:t>
      </w:r>
      <w:r w:rsidRPr="00E078BA">
        <w:t xml:space="preserve"> at which </w:t>
      </w:r>
      <w:r>
        <w:t>the members</w:t>
      </w:r>
      <w:r w:rsidRPr="00E078BA">
        <w:t xml:space="preserve"> who are entitled to physically attend the meeting may do so</w:t>
      </w:r>
      <w:r>
        <w:t>—the date, time and place for the meeting; and</w:t>
      </w:r>
    </w:p>
    <w:p w14:paraId="73FC2C2F" w14:textId="77777777" w:rsidR="00185FA1" w:rsidRDefault="00185FA1" w:rsidP="00830B98">
      <w:pPr>
        <w:pStyle w:val="paragraphsub"/>
      </w:pPr>
      <w:r>
        <w:tab/>
        <w:t>(ii)</w:t>
      </w:r>
      <w:r>
        <w:tab/>
      </w:r>
      <w:r w:rsidRPr="00E078BA">
        <w:t xml:space="preserve">if there are 2 or more </w:t>
      </w:r>
      <w:r>
        <w:t>locations</w:t>
      </w:r>
      <w:r w:rsidRPr="00E078BA">
        <w:t xml:space="preserve"> at which </w:t>
      </w:r>
      <w:r>
        <w:t xml:space="preserve">the members </w:t>
      </w:r>
      <w:r w:rsidRPr="00E078BA">
        <w:t>who are entitled to physically attend the meeting may do so</w:t>
      </w:r>
      <w:r>
        <w:t>—the date and time for the meeting at each location, and the main location for the meeting; and</w:t>
      </w:r>
    </w:p>
    <w:p w14:paraId="2C37F692" w14:textId="77777777" w:rsidR="00185FA1" w:rsidRDefault="00185FA1" w:rsidP="00830B98">
      <w:pPr>
        <w:pStyle w:val="paragraphsub"/>
      </w:pPr>
      <w:r>
        <w:tab/>
        <w:t>(iii)</w:t>
      </w:r>
      <w:r>
        <w:tab/>
      </w:r>
      <w:proofErr w:type="gramStart"/>
      <w:r>
        <w:t>if</w:t>
      </w:r>
      <w:proofErr w:type="gramEnd"/>
      <w:r>
        <w:t xml:space="preserve"> virtual meeting technology is to be used in holding the meeting—sufficient information to allow the members to participate in the meeting by means of the technology; and</w:t>
      </w:r>
    </w:p>
    <w:p w14:paraId="79FAFD4D" w14:textId="77777777" w:rsidR="00185FA1" w:rsidRDefault="00CD6AE6" w:rsidP="00830B98">
      <w:pPr>
        <w:pStyle w:val="ItemHead"/>
      </w:pPr>
      <w:proofErr w:type="gramStart"/>
      <w:r>
        <w:t>14</w:t>
      </w:r>
      <w:r w:rsidR="00185FA1">
        <w:t xml:space="preserve">  Section</w:t>
      </w:r>
      <w:proofErr w:type="gramEnd"/>
      <w:r w:rsidR="00185FA1">
        <w:t> 249R</w:t>
      </w:r>
    </w:p>
    <w:p w14:paraId="2CD47101" w14:textId="77777777" w:rsidR="00185FA1" w:rsidRDefault="00185FA1" w:rsidP="00830B98">
      <w:pPr>
        <w:pStyle w:val="Item"/>
      </w:pPr>
      <w:r>
        <w:t>Repeal the section, substitute:</w:t>
      </w:r>
    </w:p>
    <w:p w14:paraId="6CFFFAEB" w14:textId="77777777" w:rsidR="00185FA1" w:rsidRDefault="00185FA1" w:rsidP="00830B98">
      <w:pPr>
        <w:pStyle w:val="ActHead5"/>
      </w:pPr>
      <w:bookmarkStart w:id="9" w:name="_Toc52465929"/>
      <w:proofErr w:type="gramStart"/>
      <w:r w:rsidRPr="00FE12B7">
        <w:rPr>
          <w:rStyle w:val="CharSectno"/>
        </w:rPr>
        <w:t>249R</w:t>
      </w:r>
      <w:r>
        <w:t xml:space="preserve">  Accessibility</w:t>
      </w:r>
      <w:proofErr w:type="gramEnd"/>
      <w:r>
        <w:t xml:space="preserve"> of meetings of members</w:t>
      </w:r>
      <w:bookmarkEnd w:id="9"/>
    </w:p>
    <w:p w14:paraId="3349F51E" w14:textId="77777777" w:rsidR="00185FA1" w:rsidRDefault="00185FA1" w:rsidP="00830B98">
      <w:pPr>
        <w:pStyle w:val="subsection"/>
      </w:pPr>
      <w:r>
        <w:tab/>
        <w:t>(1)</w:t>
      </w:r>
      <w:r>
        <w:tab/>
        <w:t>A meeting of a company’s members must be held:</w:t>
      </w:r>
    </w:p>
    <w:p w14:paraId="374D6188" w14:textId="77777777" w:rsidR="00185FA1" w:rsidRDefault="00185FA1" w:rsidP="00830B98">
      <w:pPr>
        <w:pStyle w:val="paragraph"/>
      </w:pPr>
      <w:r>
        <w:tab/>
        <w:t>(a)</w:t>
      </w:r>
      <w:r>
        <w:tab/>
      </w:r>
      <w:proofErr w:type="gramStart"/>
      <w:r>
        <w:t>at</w:t>
      </w:r>
      <w:proofErr w:type="gramEnd"/>
      <w:r>
        <w:t xml:space="preserve"> a reasonable time; and</w:t>
      </w:r>
    </w:p>
    <w:p w14:paraId="2EA36BE2" w14:textId="77777777" w:rsidR="00185FA1" w:rsidRDefault="00185FA1" w:rsidP="00830B98">
      <w:pPr>
        <w:pStyle w:val="paragraph"/>
      </w:pPr>
      <w:r>
        <w:tab/>
        <w:t>(b)</w:t>
      </w:r>
      <w:r>
        <w:tab/>
      </w:r>
      <w:proofErr w:type="gramStart"/>
      <w:r>
        <w:t>if</w:t>
      </w:r>
      <w:proofErr w:type="gramEnd"/>
      <w:r>
        <w:t xml:space="preserve"> any of the company’s members is entitled to physically attend the meeting—at a reasonable location or locations; and</w:t>
      </w:r>
    </w:p>
    <w:p w14:paraId="4E6E8FE6" w14:textId="77777777" w:rsidR="00185FA1" w:rsidRDefault="00185FA1" w:rsidP="00830B98">
      <w:pPr>
        <w:pStyle w:val="paragraph"/>
      </w:pPr>
      <w:r>
        <w:tab/>
        <w:t>(c)</w:t>
      </w:r>
      <w:r>
        <w:tab/>
      </w:r>
      <w:r w:rsidRPr="00D00FCC">
        <w:t>if virtual meeting technology is to be used in holding the meeting</w:t>
      </w:r>
      <w:r>
        <w:t>—</w:t>
      </w:r>
      <w:r w:rsidRPr="00E87F46">
        <w:t xml:space="preserve">in accordance with </w:t>
      </w:r>
      <w:r>
        <w:t>section 2</w:t>
      </w:r>
      <w:r w:rsidRPr="00E87F46">
        <w:t>53Q</w:t>
      </w:r>
      <w:r>
        <w:t>.</w:t>
      </w:r>
    </w:p>
    <w:p w14:paraId="02933962" w14:textId="77777777" w:rsidR="00185FA1" w:rsidRDefault="00185FA1" w:rsidP="00830B98">
      <w:pPr>
        <w:pStyle w:val="subsection"/>
      </w:pPr>
      <w:r>
        <w:tab/>
        <w:t>(2)</w:t>
      </w:r>
      <w:r>
        <w:tab/>
        <w:t xml:space="preserve">For the purposes of </w:t>
      </w:r>
      <w:r w:rsidR="00902A49">
        <w:t>paragraph (</w:t>
      </w:r>
      <w:r>
        <w:t>1</w:t>
      </w:r>
      <w:proofErr w:type="gramStart"/>
      <w:r>
        <w:t>)(</w:t>
      </w:r>
      <w:proofErr w:type="gramEnd"/>
      <w:r>
        <w:t>a), a meeting is taken to be held at a reasonable time if any of the following applies:</w:t>
      </w:r>
    </w:p>
    <w:p w14:paraId="650D1B5F" w14:textId="77777777" w:rsidR="00185FA1" w:rsidRDefault="00185FA1" w:rsidP="00830B98">
      <w:pPr>
        <w:pStyle w:val="paragraph"/>
      </w:pPr>
      <w:r>
        <w:tab/>
        <w:t>(a)</w:t>
      </w:r>
      <w:r>
        <w:tab/>
      </w:r>
      <w:proofErr w:type="gramStart"/>
      <w:r w:rsidRPr="008232C0">
        <w:t>if</w:t>
      </w:r>
      <w:proofErr w:type="gramEnd"/>
      <w:r w:rsidRPr="008232C0">
        <w:t xml:space="preserve"> there is only one location at which the members who are entitled to physically attend the meeting may do so</w:t>
      </w:r>
      <w:r>
        <w:t>—the meeting is held at a time that is reasonable at the location;</w:t>
      </w:r>
    </w:p>
    <w:p w14:paraId="42E00340" w14:textId="77777777" w:rsidR="00185FA1" w:rsidRPr="00716344" w:rsidRDefault="00185FA1" w:rsidP="00830B98">
      <w:pPr>
        <w:pStyle w:val="paragraph"/>
      </w:pPr>
      <w:r>
        <w:tab/>
        <w:t>(b)</w:t>
      </w:r>
      <w:r>
        <w:tab/>
      </w:r>
      <w:r w:rsidRPr="008232C0">
        <w:t>if there are 2 or more locations at which the members who are entitled to physically attend the meeting may do so</w:t>
      </w:r>
      <w:r>
        <w:t xml:space="preserve">—the </w:t>
      </w:r>
      <w:r>
        <w:lastRenderedPageBreak/>
        <w:t>meeting is held at a time that is reasonable at the main location for the meeting as set out in the notice of the meeting;</w:t>
      </w:r>
    </w:p>
    <w:p w14:paraId="26E982C5" w14:textId="77777777" w:rsidR="00185FA1" w:rsidRDefault="00185FA1" w:rsidP="00830B98">
      <w:pPr>
        <w:pStyle w:val="paragraph"/>
      </w:pPr>
      <w:r>
        <w:tab/>
        <w:t>(c)</w:t>
      </w:r>
      <w:r>
        <w:tab/>
      </w:r>
      <w:proofErr w:type="gramStart"/>
      <w:r>
        <w:t>if</w:t>
      </w:r>
      <w:proofErr w:type="gramEnd"/>
      <w:r>
        <w:t xml:space="preserve"> the meeting is held using </w:t>
      </w:r>
      <w:r w:rsidRPr="00D00FCC">
        <w:t>virtual meeting technology</w:t>
      </w:r>
      <w:r>
        <w:t>—the meeting is held at a time that is reasonable at the place where the meeting is taken to be held under section 253R.</w:t>
      </w:r>
    </w:p>
    <w:p w14:paraId="674A9535" w14:textId="77777777" w:rsidR="00185FA1" w:rsidRDefault="00CD6AE6" w:rsidP="00830B98">
      <w:pPr>
        <w:pStyle w:val="ItemHead"/>
      </w:pPr>
      <w:proofErr w:type="gramStart"/>
      <w:r>
        <w:t>15</w:t>
      </w:r>
      <w:r w:rsidR="00185FA1">
        <w:t xml:space="preserve">  Section</w:t>
      </w:r>
      <w:proofErr w:type="gramEnd"/>
      <w:r w:rsidR="00185FA1">
        <w:t> 249S</w:t>
      </w:r>
    </w:p>
    <w:p w14:paraId="334B03B2" w14:textId="77777777" w:rsidR="00185FA1" w:rsidRDefault="00185FA1" w:rsidP="00830B98">
      <w:pPr>
        <w:pStyle w:val="Item"/>
      </w:pPr>
      <w:r>
        <w:t>Repeal the section.</w:t>
      </w:r>
    </w:p>
    <w:p w14:paraId="5FD99DA7" w14:textId="77777777" w:rsidR="00185FA1" w:rsidRDefault="00CD6AE6" w:rsidP="00830B98">
      <w:pPr>
        <w:pStyle w:val="ItemHead"/>
      </w:pPr>
      <w:proofErr w:type="gramStart"/>
      <w:r>
        <w:t>16</w:t>
      </w:r>
      <w:r w:rsidR="00185FA1">
        <w:t xml:space="preserve">  Subsection</w:t>
      </w:r>
      <w:proofErr w:type="gramEnd"/>
      <w:r w:rsidR="00185FA1">
        <w:t> 249T(3)</w:t>
      </w:r>
    </w:p>
    <w:p w14:paraId="3A81EF47" w14:textId="77777777" w:rsidR="00185FA1" w:rsidRDefault="00185FA1" w:rsidP="00830B98">
      <w:pPr>
        <w:pStyle w:val="Item"/>
      </w:pPr>
      <w:r>
        <w:t>Repeal the subsection, substitute:</w:t>
      </w:r>
    </w:p>
    <w:p w14:paraId="25C547F1" w14:textId="77777777" w:rsidR="00185FA1" w:rsidRDefault="00185FA1" w:rsidP="00830B98">
      <w:pPr>
        <w:pStyle w:val="subsection"/>
      </w:pPr>
      <w:r>
        <w:tab/>
        <w:t>(3)</w:t>
      </w:r>
      <w:r>
        <w:tab/>
        <w:t xml:space="preserve">A meeting of the company’s members that does not have a quorum present within 30 minutes after the time for the meeting set out in the notice of meeting is adjourned to a meeting (the </w:t>
      </w:r>
      <w:r>
        <w:rPr>
          <w:b/>
          <w:i/>
        </w:rPr>
        <w:t>resumed meeting</w:t>
      </w:r>
      <w:r>
        <w:t>) at a later time.</w:t>
      </w:r>
    </w:p>
    <w:p w14:paraId="1C65B787" w14:textId="77777777" w:rsidR="00185FA1" w:rsidRDefault="00185FA1" w:rsidP="00830B98">
      <w:pPr>
        <w:pStyle w:val="subsection"/>
      </w:pPr>
      <w:r>
        <w:tab/>
        <w:t>(3A)</w:t>
      </w:r>
      <w:r>
        <w:tab/>
      </w:r>
      <w:proofErr w:type="gramStart"/>
      <w:r>
        <w:t>The</w:t>
      </w:r>
      <w:proofErr w:type="gramEnd"/>
      <w:r>
        <w:t xml:space="preserve"> directors may specify:</w:t>
      </w:r>
    </w:p>
    <w:p w14:paraId="053E7AC2" w14:textId="77777777" w:rsidR="00185FA1" w:rsidRDefault="00185FA1" w:rsidP="00830B98">
      <w:pPr>
        <w:pStyle w:val="paragraph"/>
      </w:pPr>
      <w:r>
        <w:tab/>
        <w:t>(a)</w:t>
      </w:r>
      <w:r>
        <w:tab/>
      </w:r>
      <w:proofErr w:type="gramStart"/>
      <w:r>
        <w:t>the</w:t>
      </w:r>
      <w:proofErr w:type="gramEnd"/>
      <w:r>
        <w:t xml:space="preserve"> date and time of the resumed meeting; and</w:t>
      </w:r>
    </w:p>
    <w:p w14:paraId="48F8073E" w14:textId="77777777" w:rsidR="00185FA1" w:rsidRDefault="00185FA1" w:rsidP="00830B98">
      <w:pPr>
        <w:pStyle w:val="paragraph"/>
      </w:pPr>
      <w:r>
        <w:tab/>
        <w:t>(b)</w:t>
      </w:r>
      <w:r>
        <w:tab/>
      </w:r>
      <w:proofErr w:type="gramStart"/>
      <w:r>
        <w:t>if</w:t>
      </w:r>
      <w:proofErr w:type="gramEnd"/>
      <w:r>
        <w:t xml:space="preserve"> any of the company’s members is entitled to physically attend the resumed meeting—the location or</w:t>
      </w:r>
      <w:r w:rsidRPr="00E078BA">
        <w:t xml:space="preserve"> </w:t>
      </w:r>
      <w:r>
        <w:t>locations</w:t>
      </w:r>
      <w:r w:rsidRPr="00E078BA">
        <w:t xml:space="preserve"> at which </w:t>
      </w:r>
      <w:r>
        <w:t xml:space="preserve">the members </w:t>
      </w:r>
      <w:r w:rsidRPr="00E078BA">
        <w:t>may do so</w:t>
      </w:r>
      <w:r>
        <w:t>; and</w:t>
      </w:r>
    </w:p>
    <w:p w14:paraId="6E3ABA26" w14:textId="77777777" w:rsidR="00185FA1" w:rsidRDefault="00185FA1" w:rsidP="00830B98">
      <w:pPr>
        <w:pStyle w:val="paragraph"/>
      </w:pPr>
      <w:r>
        <w:tab/>
        <w:t>(c)</w:t>
      </w:r>
      <w:r>
        <w:tab/>
      </w:r>
      <w:proofErr w:type="gramStart"/>
      <w:r w:rsidRPr="00FF1D7F">
        <w:t>if</w:t>
      </w:r>
      <w:proofErr w:type="gramEnd"/>
      <w:r w:rsidRPr="00FF1D7F">
        <w:t xml:space="preserve"> virtual meeting technology is to be used in holding the meeting</w:t>
      </w:r>
      <w:r>
        <w:t xml:space="preserve">—sufficient information to allow the members to participate in the resumed meeting </w:t>
      </w:r>
      <w:r w:rsidRPr="007B6A9E">
        <w:t>by means of the technology</w:t>
      </w:r>
      <w:r>
        <w:t>.</w:t>
      </w:r>
    </w:p>
    <w:p w14:paraId="5E0441D5" w14:textId="77777777" w:rsidR="00185FA1" w:rsidRDefault="00185FA1" w:rsidP="00830B98">
      <w:pPr>
        <w:pStyle w:val="subsection"/>
      </w:pPr>
      <w:r>
        <w:tab/>
        <w:t>(3B)</w:t>
      </w:r>
      <w:r>
        <w:tab/>
      </w:r>
      <w:proofErr w:type="gramStart"/>
      <w:r>
        <w:t>If</w:t>
      </w:r>
      <w:proofErr w:type="gramEnd"/>
      <w:r>
        <w:t xml:space="preserve"> the directors do not specify one or more of the things mentioned in </w:t>
      </w:r>
      <w:r w:rsidR="00902A49">
        <w:t>subsection (</w:t>
      </w:r>
      <w:r>
        <w:t>3A):</w:t>
      </w:r>
    </w:p>
    <w:p w14:paraId="645E764C" w14:textId="77777777" w:rsidR="00185FA1" w:rsidRPr="00C20F2F" w:rsidRDefault="00185FA1" w:rsidP="00830B98">
      <w:pPr>
        <w:pStyle w:val="paragraph"/>
      </w:pPr>
      <w:r w:rsidRPr="00C20F2F">
        <w:tab/>
        <w:t>(a)</w:t>
      </w:r>
      <w:r w:rsidRPr="00C20F2F">
        <w:tab/>
      </w:r>
      <w:proofErr w:type="gramStart"/>
      <w:r w:rsidRPr="00C20F2F">
        <w:t>if</w:t>
      </w:r>
      <w:proofErr w:type="gramEnd"/>
      <w:r w:rsidRPr="00C20F2F">
        <w:t xml:space="preserve"> the date is not specified—</w:t>
      </w:r>
      <w:r>
        <w:t xml:space="preserve">the meeting is adjourned to </w:t>
      </w:r>
      <w:r w:rsidRPr="00C20F2F">
        <w:t>the same day in the next week; and</w:t>
      </w:r>
    </w:p>
    <w:p w14:paraId="16ED2D5C" w14:textId="77777777" w:rsidR="00185FA1" w:rsidRPr="00C20F2F" w:rsidRDefault="00185FA1" w:rsidP="00830B98">
      <w:pPr>
        <w:pStyle w:val="paragraph"/>
      </w:pPr>
      <w:r w:rsidRPr="00C20F2F">
        <w:tab/>
        <w:t>(b)</w:t>
      </w:r>
      <w:r w:rsidRPr="00C20F2F">
        <w:tab/>
      </w:r>
      <w:proofErr w:type="gramStart"/>
      <w:r w:rsidRPr="00C20F2F">
        <w:t>if</w:t>
      </w:r>
      <w:proofErr w:type="gramEnd"/>
      <w:r w:rsidRPr="00C20F2F">
        <w:t xml:space="preserve"> the time is not specified—</w:t>
      </w:r>
      <w:r>
        <w:t xml:space="preserve">the meeting is adjourned to </w:t>
      </w:r>
      <w:r w:rsidRPr="00C20F2F">
        <w:t>the same time; and</w:t>
      </w:r>
    </w:p>
    <w:p w14:paraId="23F1DD8B" w14:textId="77777777" w:rsidR="00185FA1" w:rsidRDefault="00185FA1" w:rsidP="00830B98">
      <w:pPr>
        <w:pStyle w:val="paragraph"/>
      </w:pPr>
      <w:r>
        <w:tab/>
        <w:t>(c)</w:t>
      </w:r>
      <w:r>
        <w:tab/>
        <w:t>if any of the company’s members was entitled to physically attend the meeting and the location is not specified—the meeting is adjourned to the same location or locations as were specified for the original meeting; and</w:t>
      </w:r>
    </w:p>
    <w:p w14:paraId="10CCDD0A" w14:textId="77777777" w:rsidR="00185FA1" w:rsidRDefault="00185FA1" w:rsidP="00830B98">
      <w:pPr>
        <w:pStyle w:val="paragraph"/>
      </w:pPr>
      <w:r>
        <w:lastRenderedPageBreak/>
        <w:tab/>
        <w:t>(d)</w:t>
      </w:r>
      <w:r>
        <w:tab/>
      </w:r>
      <w:proofErr w:type="gramStart"/>
      <w:r>
        <w:t>if</w:t>
      </w:r>
      <w:proofErr w:type="gramEnd"/>
      <w:r>
        <w:t xml:space="preserve"> the meeting was held using virtual meeting technology and sufficient information to allow members to participate in the resumed meeting </w:t>
      </w:r>
      <w:r w:rsidRPr="007B6A9E">
        <w:t>by means of the technology</w:t>
      </w:r>
      <w:r>
        <w:t xml:space="preserve"> is not specified—participation in the resumed meeting </w:t>
      </w:r>
      <w:r w:rsidRPr="007B6A9E">
        <w:t>by means of the technology</w:t>
      </w:r>
      <w:r>
        <w:t xml:space="preserve"> must be provided in the same manner as set out in the notice for the original meeting.</w:t>
      </w:r>
    </w:p>
    <w:p w14:paraId="1E487D4F" w14:textId="77777777" w:rsidR="00185FA1" w:rsidRDefault="00CD6AE6" w:rsidP="00830B98">
      <w:pPr>
        <w:pStyle w:val="ItemHead"/>
      </w:pPr>
      <w:proofErr w:type="gramStart"/>
      <w:r>
        <w:t>17</w:t>
      </w:r>
      <w:r w:rsidR="00185FA1">
        <w:t xml:space="preserve">  Subsection</w:t>
      </w:r>
      <w:proofErr w:type="gramEnd"/>
      <w:r w:rsidR="00185FA1">
        <w:t> 250A(1)</w:t>
      </w:r>
    </w:p>
    <w:p w14:paraId="5DFC0DC6" w14:textId="77777777" w:rsidR="00185FA1" w:rsidRDefault="00185FA1" w:rsidP="00830B98">
      <w:pPr>
        <w:pStyle w:val="Item"/>
      </w:pPr>
      <w:r>
        <w:t>Omit “</w:t>
      </w:r>
      <w:r w:rsidRPr="00C430BB">
        <w:t>, or otherwise authenticated in a manner prescribed by the regulations,</w:t>
      </w:r>
      <w:proofErr w:type="gramStart"/>
      <w:r>
        <w:t>”.</w:t>
      </w:r>
      <w:proofErr w:type="gramEnd"/>
    </w:p>
    <w:p w14:paraId="29A9491C" w14:textId="77777777" w:rsidR="00185FA1" w:rsidRDefault="00CD6AE6" w:rsidP="00830B98">
      <w:pPr>
        <w:pStyle w:val="ItemHead"/>
      </w:pPr>
      <w:proofErr w:type="gramStart"/>
      <w:r>
        <w:t>18</w:t>
      </w:r>
      <w:r w:rsidR="00185FA1">
        <w:t xml:space="preserve">  Subsection</w:t>
      </w:r>
      <w:proofErr w:type="gramEnd"/>
      <w:r w:rsidR="00185FA1">
        <w:t> 250A(1A)</w:t>
      </w:r>
    </w:p>
    <w:p w14:paraId="5E668B64" w14:textId="77777777" w:rsidR="00185FA1" w:rsidRDefault="00185FA1" w:rsidP="00830B98">
      <w:pPr>
        <w:pStyle w:val="Item"/>
      </w:pPr>
      <w:r>
        <w:t>Repeal the subsection.</w:t>
      </w:r>
    </w:p>
    <w:p w14:paraId="1EFE5B77" w14:textId="77777777" w:rsidR="00185FA1" w:rsidRDefault="00CD6AE6" w:rsidP="00830B98">
      <w:pPr>
        <w:pStyle w:val="ItemHead"/>
      </w:pPr>
      <w:proofErr w:type="gramStart"/>
      <w:r>
        <w:t>19</w:t>
      </w:r>
      <w:r w:rsidR="00185FA1">
        <w:t xml:space="preserve">  Paragraph</w:t>
      </w:r>
      <w:proofErr w:type="gramEnd"/>
      <w:r w:rsidR="00185FA1">
        <w:t> 250B(1)(b)</w:t>
      </w:r>
    </w:p>
    <w:p w14:paraId="1F07996F" w14:textId="77777777" w:rsidR="00185FA1" w:rsidRDefault="00185FA1" w:rsidP="00830B98">
      <w:pPr>
        <w:pStyle w:val="Item"/>
      </w:pPr>
      <w:r>
        <w:t>Repeal the paragraph, substitute:</w:t>
      </w:r>
    </w:p>
    <w:p w14:paraId="0195E975" w14:textId="77777777" w:rsidR="00185FA1" w:rsidRDefault="00185FA1" w:rsidP="00830B98">
      <w:pPr>
        <w:pStyle w:val="paragraph"/>
      </w:pPr>
      <w:r>
        <w:tab/>
        <w:t>(b)</w:t>
      </w:r>
      <w:r>
        <w:tab/>
      </w:r>
      <w:proofErr w:type="gramStart"/>
      <w:r w:rsidRPr="001A13BC">
        <w:t>if</w:t>
      </w:r>
      <w:proofErr w:type="gramEnd"/>
      <w:r w:rsidRPr="001A13BC">
        <w:t xml:space="preserve"> the appointment is signed by the </w:t>
      </w:r>
      <w:proofErr w:type="spellStart"/>
      <w:r w:rsidRPr="001A13BC">
        <w:t>appointor’s</w:t>
      </w:r>
      <w:proofErr w:type="spellEnd"/>
      <w:r w:rsidRPr="001A13BC">
        <w:t xml:space="preserve"> attorney—the authority under which the appointment was signed or a certified cop</w:t>
      </w:r>
      <w:r>
        <w:t>y of the authority.</w:t>
      </w:r>
    </w:p>
    <w:p w14:paraId="6F29CE78" w14:textId="77777777" w:rsidR="00185FA1" w:rsidRPr="00B6110C" w:rsidRDefault="00CD6AE6" w:rsidP="00830B98">
      <w:pPr>
        <w:pStyle w:val="ItemHead"/>
      </w:pPr>
      <w:proofErr w:type="gramStart"/>
      <w:r>
        <w:t>20</w:t>
      </w:r>
      <w:r w:rsidR="00185FA1" w:rsidRPr="00B6110C">
        <w:t xml:space="preserve">  </w:t>
      </w:r>
      <w:r w:rsidR="00185FA1">
        <w:t>Subsection</w:t>
      </w:r>
      <w:proofErr w:type="gramEnd"/>
      <w:r w:rsidR="00185FA1">
        <w:t> 2</w:t>
      </w:r>
      <w:r w:rsidR="00185FA1" w:rsidRPr="00B6110C">
        <w:t>50B(3)</w:t>
      </w:r>
    </w:p>
    <w:p w14:paraId="31E2CECD" w14:textId="77777777" w:rsidR="00185FA1" w:rsidRPr="00B6110C" w:rsidRDefault="00185FA1" w:rsidP="00830B98">
      <w:pPr>
        <w:pStyle w:val="Item"/>
      </w:pPr>
      <w:r w:rsidRPr="00B6110C">
        <w:t>Repeal the subsection, substitute:</w:t>
      </w:r>
    </w:p>
    <w:p w14:paraId="65246191" w14:textId="77777777" w:rsidR="00185FA1" w:rsidRPr="00B6110C" w:rsidRDefault="00185FA1" w:rsidP="00830B98">
      <w:pPr>
        <w:pStyle w:val="subsection"/>
      </w:pPr>
      <w:r w:rsidRPr="00B6110C">
        <w:tab/>
        <w:t>(3)</w:t>
      </w:r>
      <w:r w:rsidRPr="00B6110C">
        <w:tab/>
        <w:t xml:space="preserve">A company receives a document referred to in </w:t>
      </w:r>
      <w:r w:rsidR="00902A49">
        <w:t>subsection (</w:t>
      </w:r>
      <w:r w:rsidRPr="00B6110C">
        <w:t>1):</w:t>
      </w:r>
    </w:p>
    <w:p w14:paraId="3FBFE260" w14:textId="77777777" w:rsidR="00185FA1" w:rsidRPr="00B6110C" w:rsidRDefault="00185FA1" w:rsidP="00830B98">
      <w:pPr>
        <w:pStyle w:val="paragraph"/>
      </w:pPr>
      <w:r w:rsidRPr="00B6110C">
        <w:tab/>
        <w:t>(a)</w:t>
      </w:r>
      <w:r w:rsidRPr="00B6110C">
        <w:tab/>
      </w:r>
      <w:proofErr w:type="gramStart"/>
      <w:r w:rsidRPr="00B6110C">
        <w:t>if</w:t>
      </w:r>
      <w:proofErr w:type="gramEnd"/>
      <w:r w:rsidRPr="00B6110C">
        <w:t xml:space="preserve"> the document is given </w:t>
      </w:r>
      <w:r>
        <w:t>by means of electronic communication in accordance with section 253S</w:t>
      </w:r>
      <w:r w:rsidRPr="00B6110C">
        <w:t>—when the document is received by the company; and</w:t>
      </w:r>
    </w:p>
    <w:p w14:paraId="3F5C4987" w14:textId="77777777" w:rsidR="00185FA1" w:rsidRPr="00B6110C" w:rsidRDefault="00185FA1" w:rsidP="00830B98">
      <w:pPr>
        <w:pStyle w:val="paragraph"/>
      </w:pPr>
      <w:r w:rsidRPr="00B6110C">
        <w:tab/>
        <w:t>(b)</w:t>
      </w:r>
      <w:r w:rsidRPr="00B6110C">
        <w:tab/>
      </w:r>
      <w:proofErr w:type="gramStart"/>
      <w:r w:rsidRPr="00B6110C">
        <w:t>otherwise—</w:t>
      </w:r>
      <w:proofErr w:type="gramEnd"/>
      <w:r w:rsidRPr="00B6110C">
        <w:t>when the document is received at:</w:t>
      </w:r>
    </w:p>
    <w:p w14:paraId="527D92EA" w14:textId="77777777" w:rsidR="00185FA1" w:rsidRPr="00B6110C" w:rsidRDefault="00185FA1" w:rsidP="00830B98">
      <w:pPr>
        <w:pStyle w:val="paragraphsub"/>
      </w:pPr>
      <w:r w:rsidRPr="00B6110C">
        <w:tab/>
        <w:t>(</w:t>
      </w:r>
      <w:proofErr w:type="spellStart"/>
      <w:r w:rsidRPr="00B6110C">
        <w:t>i</w:t>
      </w:r>
      <w:proofErr w:type="spellEnd"/>
      <w:r w:rsidRPr="00B6110C">
        <w:t>)</w:t>
      </w:r>
      <w:r w:rsidRPr="00B6110C">
        <w:tab/>
      </w:r>
      <w:proofErr w:type="gramStart"/>
      <w:r w:rsidRPr="00B6110C">
        <w:t>the</w:t>
      </w:r>
      <w:proofErr w:type="gramEnd"/>
      <w:r w:rsidRPr="00B6110C">
        <w:t xml:space="preserve"> company’s registered office; or</w:t>
      </w:r>
    </w:p>
    <w:p w14:paraId="3679F0CD" w14:textId="77777777" w:rsidR="00185FA1" w:rsidRDefault="00185FA1" w:rsidP="00830B98">
      <w:pPr>
        <w:pStyle w:val="paragraphsub"/>
      </w:pPr>
      <w:r w:rsidRPr="00B6110C">
        <w:tab/>
        <w:t>(ii)</w:t>
      </w:r>
      <w:r w:rsidRPr="00B6110C">
        <w:tab/>
      </w:r>
      <w:proofErr w:type="gramStart"/>
      <w:r w:rsidRPr="00B6110C">
        <w:t>a</w:t>
      </w:r>
      <w:proofErr w:type="gramEnd"/>
      <w:r w:rsidRPr="00B6110C">
        <w:t xml:space="preserve"> place specified for the pu</w:t>
      </w:r>
      <w:r>
        <w:t>rpose in the notice of meeting.</w:t>
      </w:r>
    </w:p>
    <w:p w14:paraId="7F17C17C" w14:textId="77777777" w:rsidR="00185FA1" w:rsidRPr="00CA2297" w:rsidRDefault="00185FA1" w:rsidP="00830B98">
      <w:pPr>
        <w:pStyle w:val="notetext"/>
      </w:pPr>
      <w:r>
        <w:t>Note:</w:t>
      </w:r>
      <w:r>
        <w:tab/>
        <w:t xml:space="preserve">For </w:t>
      </w:r>
      <w:r w:rsidR="00902A49">
        <w:t>paragraph (</w:t>
      </w:r>
      <w:r>
        <w:t>a), if the document is given by means of an electronic communication, it is received by the company when it</w:t>
      </w:r>
      <w:r w:rsidRPr="00F5589D">
        <w:t xml:space="preserve"> becomes capable of being retrieved </w:t>
      </w:r>
      <w:r>
        <w:t xml:space="preserve">by the company at an </w:t>
      </w:r>
      <w:r w:rsidRPr="00F5589D">
        <w:t xml:space="preserve">electronic address </w:t>
      </w:r>
      <w:r>
        <w:t xml:space="preserve">nominated by </w:t>
      </w:r>
      <w:r w:rsidRPr="00F5589D">
        <w:t xml:space="preserve">the </w:t>
      </w:r>
      <w:r>
        <w:t xml:space="preserve">company (see </w:t>
      </w:r>
      <w:r w:rsidR="00902A49">
        <w:t>subsection </w:t>
      </w:r>
      <w:proofErr w:type="gramStart"/>
      <w:r w:rsidR="00902A49">
        <w:t>1</w:t>
      </w:r>
      <w:r w:rsidRPr="00B6110C">
        <w:t>05A(</w:t>
      </w:r>
      <w:proofErr w:type="gramEnd"/>
      <w:r>
        <w:t>4</w:t>
      </w:r>
      <w:r w:rsidRPr="00B6110C">
        <w:t>)</w:t>
      </w:r>
      <w:r>
        <w:t>).</w:t>
      </w:r>
    </w:p>
    <w:p w14:paraId="4D66AA28" w14:textId="77777777" w:rsidR="00185FA1" w:rsidRDefault="00CD6AE6" w:rsidP="00830B98">
      <w:pPr>
        <w:pStyle w:val="ItemHead"/>
      </w:pPr>
      <w:proofErr w:type="gramStart"/>
      <w:r>
        <w:t>21</w:t>
      </w:r>
      <w:r w:rsidR="00185FA1">
        <w:t xml:space="preserve">  Subsection</w:t>
      </w:r>
      <w:proofErr w:type="gramEnd"/>
      <w:r w:rsidR="00185FA1">
        <w:t> 250BA(1)</w:t>
      </w:r>
    </w:p>
    <w:p w14:paraId="769AA0F6" w14:textId="77777777" w:rsidR="00185FA1" w:rsidRDefault="00185FA1" w:rsidP="00830B98">
      <w:pPr>
        <w:pStyle w:val="Item"/>
      </w:pPr>
      <w:r>
        <w:t>Repeal the subsection, substitute:</w:t>
      </w:r>
    </w:p>
    <w:p w14:paraId="251DF4CE" w14:textId="77777777" w:rsidR="00185FA1" w:rsidRDefault="00185FA1" w:rsidP="00830B98">
      <w:pPr>
        <w:pStyle w:val="subsection"/>
      </w:pPr>
      <w:r>
        <w:lastRenderedPageBreak/>
        <w:tab/>
        <w:t>(1)</w:t>
      </w:r>
      <w:r>
        <w:tab/>
      </w:r>
      <w:r w:rsidRPr="000205DE">
        <w:t>In a notice of meeting for a meeting of the memb</w:t>
      </w:r>
      <w:r>
        <w:t>ers of the company, the company must specify at least one of the following:</w:t>
      </w:r>
    </w:p>
    <w:p w14:paraId="09454AFF" w14:textId="77777777" w:rsidR="00185FA1" w:rsidRDefault="00185FA1" w:rsidP="00830B98">
      <w:pPr>
        <w:pStyle w:val="paragraph"/>
      </w:pPr>
      <w:r>
        <w:tab/>
        <w:t>(a)</w:t>
      </w:r>
      <w:r>
        <w:tab/>
      </w:r>
      <w:proofErr w:type="gramStart"/>
      <w:r w:rsidRPr="00F85071">
        <w:t>a</w:t>
      </w:r>
      <w:proofErr w:type="gramEnd"/>
      <w:r w:rsidRPr="00F85071">
        <w:t xml:space="preserve"> place for the purposes of receipt of proxy appointments and</w:t>
      </w:r>
      <w:r>
        <w:t xml:space="preserve"> proxy appointment authorities;</w:t>
      </w:r>
    </w:p>
    <w:p w14:paraId="425AC90A" w14:textId="77777777" w:rsidR="00185FA1" w:rsidRDefault="00185FA1" w:rsidP="00830B98">
      <w:pPr>
        <w:pStyle w:val="paragraph"/>
      </w:pPr>
      <w:r>
        <w:tab/>
        <w:t>(b)</w:t>
      </w:r>
      <w:r>
        <w:tab/>
      </w:r>
      <w:proofErr w:type="gramStart"/>
      <w:r>
        <w:t>sufficient</w:t>
      </w:r>
      <w:proofErr w:type="gramEnd"/>
      <w:r>
        <w:t xml:space="preserve"> information to allow members to comply with section 250B by means of electronic communication.</w:t>
      </w:r>
    </w:p>
    <w:p w14:paraId="2FDF6B83" w14:textId="77777777" w:rsidR="00185FA1" w:rsidRDefault="00CD6AE6" w:rsidP="00830B98">
      <w:pPr>
        <w:pStyle w:val="ItemHead"/>
      </w:pPr>
      <w:proofErr w:type="gramStart"/>
      <w:r>
        <w:t>22</w:t>
      </w:r>
      <w:r w:rsidR="00185FA1">
        <w:t xml:space="preserve">  Paragraph</w:t>
      </w:r>
      <w:proofErr w:type="gramEnd"/>
      <w:r w:rsidR="00185FA1">
        <w:t> 250BB(1)(b)</w:t>
      </w:r>
    </w:p>
    <w:p w14:paraId="292C4321" w14:textId="77777777" w:rsidR="00185FA1" w:rsidRDefault="00185FA1" w:rsidP="00830B98">
      <w:pPr>
        <w:pStyle w:val="Item"/>
      </w:pPr>
      <w:r>
        <w:t>Repeal the paragraph, substitute:</w:t>
      </w:r>
    </w:p>
    <w:p w14:paraId="221807DB" w14:textId="77777777" w:rsidR="00185FA1" w:rsidRDefault="00185FA1" w:rsidP="00830B98">
      <w:pPr>
        <w:pStyle w:val="paragraph"/>
      </w:pPr>
      <w:r>
        <w:tab/>
        <w:t>(b)</w:t>
      </w:r>
      <w:r>
        <w:tab/>
      </w:r>
      <w:proofErr w:type="gramStart"/>
      <w:r w:rsidRPr="00977438">
        <w:t>if</w:t>
      </w:r>
      <w:proofErr w:type="gramEnd"/>
      <w:r w:rsidRPr="00977438">
        <w:t xml:space="preserve"> the proxy has 2 or more appointments that specify different ways to vote on the resolution</w:t>
      </w:r>
      <w:r>
        <w:t xml:space="preserve">, </w:t>
      </w:r>
      <w:r w:rsidRPr="004625DD">
        <w:t>the proxy must</w:t>
      </w:r>
      <w:r>
        <w:t xml:space="preserve"> only</w:t>
      </w:r>
      <w:r w:rsidRPr="004625DD">
        <w:t xml:space="preserve"> vote on a poll</w:t>
      </w:r>
      <w:r>
        <w:t>; and</w:t>
      </w:r>
    </w:p>
    <w:p w14:paraId="0EF21F40" w14:textId="77777777" w:rsidR="00185FA1" w:rsidRDefault="00CD6AE6" w:rsidP="00830B98">
      <w:pPr>
        <w:pStyle w:val="ItemHead"/>
      </w:pPr>
      <w:proofErr w:type="gramStart"/>
      <w:r>
        <w:t>23</w:t>
      </w:r>
      <w:r w:rsidR="00185FA1">
        <w:t xml:space="preserve">  Subsection</w:t>
      </w:r>
      <w:proofErr w:type="gramEnd"/>
      <w:r w:rsidR="00185FA1">
        <w:t> 250J(1)</w:t>
      </w:r>
    </w:p>
    <w:p w14:paraId="79A580AF" w14:textId="77777777" w:rsidR="00185FA1" w:rsidRDefault="00185FA1" w:rsidP="00830B98">
      <w:pPr>
        <w:pStyle w:val="Item"/>
      </w:pPr>
      <w:r>
        <w:t>Repeal the subsection, substitute:</w:t>
      </w:r>
    </w:p>
    <w:p w14:paraId="5D46C0BE" w14:textId="77777777" w:rsidR="00185FA1" w:rsidRDefault="00185FA1" w:rsidP="00830B98">
      <w:pPr>
        <w:pStyle w:val="subsection"/>
      </w:pPr>
      <w:r>
        <w:tab/>
        <w:t>(1)</w:t>
      </w:r>
      <w:r>
        <w:tab/>
      </w:r>
      <w:r w:rsidRPr="0041640A">
        <w:t>A resolution put to the vote at a meeting of a company’s members must be de</w:t>
      </w:r>
      <w:r>
        <w:t>cided:</w:t>
      </w:r>
    </w:p>
    <w:p w14:paraId="7E5D2CEF" w14:textId="77777777" w:rsidR="00185FA1" w:rsidRDefault="00185FA1" w:rsidP="00830B98">
      <w:pPr>
        <w:pStyle w:val="paragraph"/>
      </w:pPr>
      <w:r>
        <w:tab/>
        <w:t>(a)</w:t>
      </w:r>
      <w:r>
        <w:tab/>
      </w:r>
      <w:proofErr w:type="gramStart"/>
      <w:r>
        <w:t>on</w:t>
      </w:r>
      <w:proofErr w:type="gramEnd"/>
      <w:r>
        <w:t xml:space="preserve"> a poll, if:</w:t>
      </w:r>
    </w:p>
    <w:p w14:paraId="5791CCF3" w14:textId="77777777" w:rsidR="00185FA1" w:rsidRDefault="00185FA1" w:rsidP="00830B98">
      <w:pPr>
        <w:pStyle w:val="paragraphsub"/>
      </w:pPr>
      <w:r>
        <w:tab/>
        <w:t>(</w:t>
      </w:r>
      <w:proofErr w:type="spellStart"/>
      <w:r>
        <w:t>i</w:t>
      </w:r>
      <w:proofErr w:type="spellEnd"/>
      <w:r>
        <w:t>)</w:t>
      </w:r>
      <w:r>
        <w:tab/>
      </w:r>
      <w:proofErr w:type="gramStart"/>
      <w:r w:rsidRPr="00A870EC">
        <w:t>virtual</w:t>
      </w:r>
      <w:proofErr w:type="gramEnd"/>
      <w:r w:rsidRPr="00A870EC">
        <w:t xml:space="preserve"> meeting technology is used in holding the meeting</w:t>
      </w:r>
      <w:r>
        <w:t>; or</w:t>
      </w:r>
    </w:p>
    <w:p w14:paraId="0F70777F" w14:textId="77777777" w:rsidR="00185FA1" w:rsidRDefault="00185FA1" w:rsidP="00830B98">
      <w:pPr>
        <w:pStyle w:val="paragraphsub"/>
      </w:pPr>
      <w:r>
        <w:tab/>
        <w:t>(ii)</w:t>
      </w:r>
      <w:r>
        <w:tab/>
      </w:r>
      <w:proofErr w:type="gramStart"/>
      <w:r>
        <w:t>a</w:t>
      </w:r>
      <w:proofErr w:type="gramEnd"/>
      <w:r>
        <w:t xml:space="preserve"> poll is demanded; or</w:t>
      </w:r>
    </w:p>
    <w:p w14:paraId="68A50838" w14:textId="77777777" w:rsidR="00185FA1" w:rsidRDefault="00185FA1" w:rsidP="00830B98">
      <w:pPr>
        <w:pStyle w:val="paragraph"/>
      </w:pPr>
      <w:r>
        <w:tab/>
        <w:t>(b)</w:t>
      </w:r>
      <w:r>
        <w:tab/>
      </w:r>
      <w:proofErr w:type="gramStart"/>
      <w:r>
        <w:t>otherwise—</w:t>
      </w:r>
      <w:proofErr w:type="gramEnd"/>
      <w:r>
        <w:t>on a show of hands.</w:t>
      </w:r>
    </w:p>
    <w:p w14:paraId="1E393851" w14:textId="77777777" w:rsidR="00185FA1" w:rsidRDefault="00CD6AE6" w:rsidP="00830B98">
      <w:pPr>
        <w:pStyle w:val="ItemHead"/>
      </w:pPr>
      <w:proofErr w:type="gramStart"/>
      <w:r>
        <w:t>24</w:t>
      </w:r>
      <w:r w:rsidR="00185FA1">
        <w:t xml:space="preserve">  At</w:t>
      </w:r>
      <w:proofErr w:type="gramEnd"/>
      <w:r w:rsidR="00185FA1">
        <w:t xml:space="preserve"> the end of section 250K</w:t>
      </w:r>
    </w:p>
    <w:p w14:paraId="14324B74" w14:textId="77777777" w:rsidR="00185FA1" w:rsidRDefault="00185FA1" w:rsidP="00830B98">
      <w:pPr>
        <w:pStyle w:val="Item"/>
      </w:pPr>
      <w:r>
        <w:t>Add:</w:t>
      </w:r>
    </w:p>
    <w:p w14:paraId="68855451" w14:textId="77777777" w:rsidR="00185FA1" w:rsidRPr="00C5757C" w:rsidRDefault="00185FA1" w:rsidP="00830B98">
      <w:pPr>
        <w:pStyle w:val="subsection"/>
      </w:pPr>
      <w:r>
        <w:tab/>
        <w:t>(4)</w:t>
      </w:r>
      <w:r>
        <w:tab/>
        <w:t>This section does not apply in relation to a meeting that is held using virtual meeting technology.</w:t>
      </w:r>
    </w:p>
    <w:p w14:paraId="5E008396" w14:textId="77777777" w:rsidR="00185FA1" w:rsidRDefault="00185FA1" w:rsidP="00830B98">
      <w:pPr>
        <w:pStyle w:val="notetext"/>
      </w:pPr>
      <w:r>
        <w:t>Note:</w:t>
      </w:r>
      <w:r>
        <w:tab/>
        <w:t>Subsection </w:t>
      </w:r>
      <w:proofErr w:type="gramStart"/>
      <w:r>
        <w:t>253Q(</w:t>
      </w:r>
      <w:proofErr w:type="gramEnd"/>
      <w:r>
        <w:t xml:space="preserve">3) provides that, if a meeting is held using virtual meeting technology, a vote taken at the meeting </w:t>
      </w:r>
      <w:r w:rsidRPr="00F5589D">
        <w:t>must be taken on a poll and not on a show of hands.</w:t>
      </w:r>
    </w:p>
    <w:p w14:paraId="54C4FB5D" w14:textId="77777777" w:rsidR="00185FA1" w:rsidRDefault="00CD6AE6" w:rsidP="00830B98">
      <w:pPr>
        <w:pStyle w:val="ItemHead"/>
      </w:pPr>
      <w:proofErr w:type="gramStart"/>
      <w:r>
        <w:t>25</w:t>
      </w:r>
      <w:r w:rsidR="00185FA1">
        <w:t xml:space="preserve">  After</w:t>
      </w:r>
      <w:proofErr w:type="gramEnd"/>
      <w:r w:rsidR="00185FA1">
        <w:t xml:space="preserve"> paragraph 251A(1)(a)</w:t>
      </w:r>
    </w:p>
    <w:p w14:paraId="23EC11E1" w14:textId="77777777" w:rsidR="00185FA1" w:rsidRDefault="00185FA1" w:rsidP="00830B98">
      <w:pPr>
        <w:pStyle w:val="Item"/>
      </w:pPr>
      <w:r>
        <w:t>Insert:</w:t>
      </w:r>
    </w:p>
    <w:p w14:paraId="32769837" w14:textId="77777777" w:rsidR="00185FA1" w:rsidRDefault="00185FA1" w:rsidP="00830B98">
      <w:pPr>
        <w:pStyle w:val="paragraph"/>
      </w:pPr>
      <w:r>
        <w:tab/>
        <w:t>(</w:t>
      </w:r>
      <w:proofErr w:type="gramStart"/>
      <w:r>
        <w:t>aa</w:t>
      </w:r>
      <w:proofErr w:type="gramEnd"/>
      <w:r>
        <w:t>)</w:t>
      </w:r>
      <w:r>
        <w:tab/>
        <w:t>if a meeting</w:t>
      </w:r>
      <w:r w:rsidRPr="006B49F4">
        <w:t xml:space="preserve"> of the company’s members</w:t>
      </w:r>
      <w:r>
        <w:t xml:space="preserve"> is held using virtual meeting technology:</w:t>
      </w:r>
    </w:p>
    <w:p w14:paraId="0ABA47A8" w14:textId="77777777" w:rsidR="00185FA1" w:rsidRDefault="00185FA1" w:rsidP="00830B98">
      <w:pPr>
        <w:pStyle w:val="paragraphsub"/>
      </w:pPr>
      <w:r>
        <w:lastRenderedPageBreak/>
        <w:tab/>
        <w:t>(</w:t>
      </w:r>
      <w:proofErr w:type="spellStart"/>
      <w:r>
        <w:t>i</w:t>
      </w:r>
      <w:proofErr w:type="spellEnd"/>
      <w:r>
        <w:t>)</w:t>
      </w:r>
      <w:r>
        <w:tab/>
      </w:r>
      <w:proofErr w:type="gramStart"/>
      <w:r w:rsidRPr="007540BE">
        <w:t>a</w:t>
      </w:r>
      <w:r>
        <w:t>ny</w:t>
      </w:r>
      <w:proofErr w:type="gramEnd"/>
      <w:r>
        <w:t xml:space="preserve"> questions or comments submitted by a member before the meeting; and</w:t>
      </w:r>
    </w:p>
    <w:p w14:paraId="275BAB0F" w14:textId="77777777" w:rsidR="00185FA1" w:rsidRDefault="00185FA1" w:rsidP="00830B98">
      <w:pPr>
        <w:pStyle w:val="paragraphsub"/>
      </w:pPr>
      <w:r>
        <w:tab/>
        <w:t>(ii)</w:t>
      </w:r>
      <w:r>
        <w:tab/>
      </w:r>
      <w:proofErr w:type="gramStart"/>
      <w:r>
        <w:t>any</w:t>
      </w:r>
      <w:proofErr w:type="gramEnd"/>
      <w:r>
        <w:t xml:space="preserve"> questions asked by, or any comments made by, a member at the meeting; and</w:t>
      </w:r>
    </w:p>
    <w:p w14:paraId="02BE2CAE" w14:textId="77777777" w:rsidR="00185FA1" w:rsidRDefault="00CD6AE6" w:rsidP="00830B98">
      <w:pPr>
        <w:pStyle w:val="ItemHead"/>
      </w:pPr>
      <w:proofErr w:type="gramStart"/>
      <w:r>
        <w:t>26</w:t>
      </w:r>
      <w:r w:rsidR="00185FA1">
        <w:t xml:space="preserve">  Paragraph</w:t>
      </w:r>
      <w:proofErr w:type="gramEnd"/>
      <w:r w:rsidR="00185FA1">
        <w:t> 252G(3)(c)</w:t>
      </w:r>
    </w:p>
    <w:p w14:paraId="54C4B499" w14:textId="77777777" w:rsidR="00185FA1" w:rsidRDefault="00185FA1" w:rsidP="00830B98">
      <w:pPr>
        <w:pStyle w:val="Item"/>
      </w:pPr>
      <w:r>
        <w:t>Repeal the paragraph, substitute:</w:t>
      </w:r>
    </w:p>
    <w:p w14:paraId="195143ED" w14:textId="77777777" w:rsidR="00185FA1" w:rsidRDefault="00185FA1" w:rsidP="00830B98">
      <w:pPr>
        <w:pStyle w:val="paragraph"/>
      </w:pPr>
      <w:r>
        <w:tab/>
        <w:t>(c)</w:t>
      </w:r>
      <w:r>
        <w:tab/>
      </w:r>
      <w:proofErr w:type="gramStart"/>
      <w:r>
        <w:t>by</w:t>
      </w:r>
      <w:proofErr w:type="gramEnd"/>
      <w:r>
        <w:t xml:space="preserve"> electronic means in accordance with section 253S.</w:t>
      </w:r>
    </w:p>
    <w:p w14:paraId="5DA7AC9E" w14:textId="77777777" w:rsidR="00185FA1" w:rsidRDefault="00CD6AE6" w:rsidP="00830B98">
      <w:pPr>
        <w:pStyle w:val="ItemHead"/>
      </w:pPr>
      <w:proofErr w:type="gramStart"/>
      <w:r>
        <w:t>27</w:t>
      </w:r>
      <w:r w:rsidR="00185FA1">
        <w:t xml:space="preserve">  Subsection</w:t>
      </w:r>
      <w:proofErr w:type="gramEnd"/>
      <w:r w:rsidR="00185FA1">
        <w:t> 252G(4) (heading)</w:t>
      </w:r>
    </w:p>
    <w:p w14:paraId="04961B38" w14:textId="77777777" w:rsidR="00185FA1" w:rsidRDefault="00185FA1" w:rsidP="00830B98">
      <w:pPr>
        <w:pStyle w:val="Item"/>
      </w:pPr>
      <w:r>
        <w:t>Repeal the heading, substitute:</w:t>
      </w:r>
    </w:p>
    <w:p w14:paraId="0D9EE373" w14:textId="77777777" w:rsidR="00185FA1" w:rsidRPr="00CB102A" w:rsidRDefault="00185FA1" w:rsidP="00830B98">
      <w:pPr>
        <w:pStyle w:val="SubsectionHead"/>
      </w:pPr>
      <w:r>
        <w:t>When notice is given</w:t>
      </w:r>
    </w:p>
    <w:p w14:paraId="23887DC8" w14:textId="77777777" w:rsidR="00185FA1" w:rsidRDefault="00CD6AE6" w:rsidP="00830B98">
      <w:pPr>
        <w:pStyle w:val="ItemHead"/>
      </w:pPr>
      <w:proofErr w:type="gramStart"/>
      <w:r>
        <w:t>28</w:t>
      </w:r>
      <w:r w:rsidR="00185FA1">
        <w:t xml:space="preserve">  Subsection</w:t>
      </w:r>
      <w:proofErr w:type="gramEnd"/>
      <w:r w:rsidR="00185FA1">
        <w:t> 252G(4)</w:t>
      </w:r>
    </w:p>
    <w:p w14:paraId="464E34AD" w14:textId="77777777" w:rsidR="00185FA1" w:rsidRDefault="00185FA1" w:rsidP="00830B98">
      <w:pPr>
        <w:pStyle w:val="Item"/>
      </w:pPr>
      <w:r>
        <w:t>Repeal the subsection, substitute:</w:t>
      </w:r>
    </w:p>
    <w:p w14:paraId="4147B494" w14:textId="77777777" w:rsidR="00185FA1" w:rsidRDefault="00185FA1" w:rsidP="00830B98">
      <w:pPr>
        <w:pStyle w:val="subsection"/>
      </w:pPr>
      <w:r>
        <w:tab/>
        <w:t>(4)</w:t>
      </w:r>
      <w:r>
        <w:tab/>
        <w:t>Unless the scheme’s constitution provides otherwise, a notice of meeting is taken to be given:</w:t>
      </w:r>
    </w:p>
    <w:p w14:paraId="76E76289" w14:textId="77777777" w:rsidR="00185FA1" w:rsidRDefault="00185FA1" w:rsidP="00830B98">
      <w:pPr>
        <w:pStyle w:val="paragraph"/>
      </w:pPr>
      <w:r>
        <w:tab/>
        <w:t>(a)</w:t>
      </w:r>
      <w:r>
        <w:tab/>
      </w:r>
      <w:proofErr w:type="gramStart"/>
      <w:r>
        <w:t>if</w:t>
      </w:r>
      <w:proofErr w:type="gramEnd"/>
      <w:r>
        <w:t xml:space="preserve"> it is sent by post—3 days after it is posted; or</w:t>
      </w:r>
    </w:p>
    <w:p w14:paraId="25BC1AA1" w14:textId="77777777" w:rsidR="00185FA1" w:rsidRDefault="00185FA1" w:rsidP="00830B98">
      <w:pPr>
        <w:pStyle w:val="paragraph"/>
      </w:pPr>
      <w:r>
        <w:tab/>
        <w:t>(b)</w:t>
      </w:r>
      <w:r>
        <w:tab/>
      </w:r>
      <w:proofErr w:type="gramStart"/>
      <w:r>
        <w:t>if</w:t>
      </w:r>
      <w:proofErr w:type="gramEnd"/>
      <w:r>
        <w:t xml:space="preserve"> it is sent by means of electronic communication in accordance with subsection 253S(2)—on the business day after it is sent; or</w:t>
      </w:r>
    </w:p>
    <w:p w14:paraId="3C566BE1" w14:textId="77777777" w:rsidR="00185FA1" w:rsidRDefault="00185FA1" w:rsidP="00830B98">
      <w:pPr>
        <w:pStyle w:val="paragraph"/>
      </w:pPr>
      <w:r>
        <w:tab/>
        <w:t>(c)</w:t>
      </w:r>
      <w:r>
        <w:tab/>
      </w:r>
      <w:proofErr w:type="gramStart"/>
      <w:r>
        <w:t>if</w:t>
      </w:r>
      <w:proofErr w:type="gramEnd"/>
      <w:r>
        <w:t xml:space="preserve"> it is sent by giving the member information in accordance with subsection 253S</w:t>
      </w:r>
      <w:r w:rsidRPr="00C73EA8">
        <w:t>(3)</w:t>
      </w:r>
      <w:r>
        <w:t>—on the business day after the day on which the information is sent to the member.</w:t>
      </w:r>
    </w:p>
    <w:p w14:paraId="5A7564F6" w14:textId="77777777" w:rsidR="00185FA1" w:rsidRDefault="00CD6AE6" w:rsidP="00830B98">
      <w:pPr>
        <w:pStyle w:val="ItemHead"/>
      </w:pPr>
      <w:proofErr w:type="gramStart"/>
      <w:r>
        <w:t>29</w:t>
      </w:r>
      <w:r w:rsidR="00185FA1">
        <w:t xml:space="preserve">  Paragraph</w:t>
      </w:r>
      <w:proofErr w:type="gramEnd"/>
      <w:r w:rsidR="00185FA1">
        <w:t> 252J(a)</w:t>
      </w:r>
    </w:p>
    <w:p w14:paraId="64AF237B" w14:textId="77777777" w:rsidR="00185FA1" w:rsidRDefault="00185FA1" w:rsidP="00830B98">
      <w:pPr>
        <w:pStyle w:val="Item"/>
      </w:pPr>
      <w:r>
        <w:t>Repeal the paragraph, substitute:</w:t>
      </w:r>
    </w:p>
    <w:p w14:paraId="2DF11807" w14:textId="77777777" w:rsidR="00185FA1" w:rsidRDefault="00185FA1" w:rsidP="00830B98">
      <w:pPr>
        <w:pStyle w:val="paragraph"/>
      </w:pPr>
      <w:r>
        <w:tab/>
        <w:t>(a)</w:t>
      </w:r>
      <w:r>
        <w:tab/>
      </w:r>
      <w:proofErr w:type="gramStart"/>
      <w:r>
        <w:t>set</w:t>
      </w:r>
      <w:proofErr w:type="gramEnd"/>
      <w:r>
        <w:t xml:space="preserve"> out:</w:t>
      </w:r>
    </w:p>
    <w:p w14:paraId="15337F11" w14:textId="77777777" w:rsidR="00185FA1" w:rsidRDefault="00185FA1" w:rsidP="00830B98">
      <w:pPr>
        <w:pStyle w:val="paragraphsub"/>
      </w:pPr>
      <w:r>
        <w:tab/>
        <w:t>(</w:t>
      </w:r>
      <w:proofErr w:type="spellStart"/>
      <w:r>
        <w:t>i</w:t>
      </w:r>
      <w:proofErr w:type="spellEnd"/>
      <w:r>
        <w:t>)</w:t>
      </w:r>
      <w:r>
        <w:tab/>
      </w:r>
      <w:proofErr w:type="gramStart"/>
      <w:r w:rsidRPr="00E078BA">
        <w:t>if</w:t>
      </w:r>
      <w:proofErr w:type="gramEnd"/>
      <w:r w:rsidRPr="00E078BA">
        <w:t xml:space="preserve"> there </w:t>
      </w:r>
      <w:r>
        <w:t>is only one location</w:t>
      </w:r>
      <w:r w:rsidRPr="00E078BA">
        <w:t xml:space="preserve"> at which </w:t>
      </w:r>
      <w:r>
        <w:t xml:space="preserve">the members </w:t>
      </w:r>
      <w:r w:rsidRPr="00E078BA">
        <w:t>who are entitled to physically attend the meeting may do so</w:t>
      </w:r>
      <w:r>
        <w:t>—the date, time and place for the meeting; and</w:t>
      </w:r>
    </w:p>
    <w:p w14:paraId="739E5D54" w14:textId="77777777" w:rsidR="00185FA1" w:rsidRDefault="00185FA1" w:rsidP="00830B98">
      <w:pPr>
        <w:pStyle w:val="paragraphsub"/>
      </w:pPr>
      <w:r>
        <w:tab/>
        <w:t>(ii)</w:t>
      </w:r>
      <w:r>
        <w:tab/>
      </w:r>
      <w:r w:rsidRPr="00E078BA">
        <w:t xml:space="preserve">if there are 2 or more </w:t>
      </w:r>
      <w:r>
        <w:t>locations</w:t>
      </w:r>
      <w:r w:rsidRPr="00E078BA">
        <w:t xml:space="preserve"> at</w:t>
      </w:r>
      <w:r>
        <w:t xml:space="preserve"> which</w:t>
      </w:r>
      <w:r w:rsidRPr="00E078BA">
        <w:t xml:space="preserve"> </w:t>
      </w:r>
      <w:r>
        <w:t xml:space="preserve">the members </w:t>
      </w:r>
      <w:r w:rsidRPr="00E078BA">
        <w:t>who are entitled to physically attend the meeting may do so</w:t>
      </w:r>
      <w:r>
        <w:t>—the date and time for the meeting at each location, and the main location for the meeting; and</w:t>
      </w:r>
    </w:p>
    <w:p w14:paraId="1D6F5B86" w14:textId="77777777" w:rsidR="00185FA1" w:rsidRDefault="00185FA1" w:rsidP="00830B98">
      <w:pPr>
        <w:pStyle w:val="paragraphsub"/>
      </w:pPr>
      <w:r>
        <w:lastRenderedPageBreak/>
        <w:tab/>
        <w:t>(iii)</w:t>
      </w:r>
      <w:r>
        <w:tab/>
      </w:r>
      <w:proofErr w:type="gramStart"/>
      <w:r>
        <w:t>if</w:t>
      </w:r>
      <w:proofErr w:type="gramEnd"/>
      <w:r>
        <w:t xml:space="preserve"> virtual meeting technology is to be used in holding the meeting—sufficient information to allow the members to participate in the meeting by means of the technology; and</w:t>
      </w:r>
    </w:p>
    <w:p w14:paraId="5416EED5" w14:textId="77777777" w:rsidR="00185FA1" w:rsidRDefault="00CD6AE6" w:rsidP="00830B98">
      <w:pPr>
        <w:pStyle w:val="ItemHead"/>
      </w:pPr>
      <w:proofErr w:type="gramStart"/>
      <w:r>
        <w:t>30</w:t>
      </w:r>
      <w:r w:rsidR="00185FA1">
        <w:t xml:space="preserve">  At</w:t>
      </w:r>
      <w:proofErr w:type="gramEnd"/>
      <w:r w:rsidR="00185FA1">
        <w:t xml:space="preserve"> the end of section 252J</w:t>
      </w:r>
    </w:p>
    <w:p w14:paraId="0ED54257" w14:textId="77777777" w:rsidR="00185FA1" w:rsidRDefault="00185FA1" w:rsidP="00830B98">
      <w:pPr>
        <w:pStyle w:val="Item"/>
      </w:pPr>
      <w:r>
        <w:t>Add:</w:t>
      </w:r>
    </w:p>
    <w:p w14:paraId="265EB8BB" w14:textId="77777777" w:rsidR="00185FA1" w:rsidRPr="00077F0D" w:rsidRDefault="00185FA1" w:rsidP="00830B98">
      <w:pPr>
        <w:pStyle w:val="paragraph"/>
      </w:pPr>
      <w:r>
        <w:tab/>
        <w:t xml:space="preserve">; </w:t>
      </w:r>
      <w:proofErr w:type="gramStart"/>
      <w:r>
        <w:t>and</w:t>
      </w:r>
      <w:proofErr w:type="gramEnd"/>
      <w:r>
        <w:t xml:space="preserve"> (e)</w:t>
      </w:r>
      <w:r>
        <w:tab/>
        <w:t>specify at least one of the following:</w:t>
      </w:r>
    </w:p>
    <w:p w14:paraId="1AE1AF75" w14:textId="77777777" w:rsidR="00185FA1" w:rsidRPr="00077F0D" w:rsidRDefault="00185FA1" w:rsidP="00830B98">
      <w:pPr>
        <w:pStyle w:val="paragraphsub"/>
      </w:pPr>
      <w:r>
        <w:tab/>
        <w:t>(</w:t>
      </w:r>
      <w:proofErr w:type="spellStart"/>
      <w:r>
        <w:t>i</w:t>
      </w:r>
      <w:proofErr w:type="spellEnd"/>
      <w:r>
        <w:t>)</w:t>
      </w:r>
      <w:r>
        <w:tab/>
      </w:r>
      <w:proofErr w:type="gramStart"/>
      <w:r w:rsidRPr="00F85071">
        <w:t>a</w:t>
      </w:r>
      <w:proofErr w:type="gramEnd"/>
      <w:r w:rsidRPr="00F85071">
        <w:t xml:space="preserve"> place for the purposes of receipt of proxy </w:t>
      </w:r>
      <w:r w:rsidRPr="00077F0D">
        <w:t>appointments and proxy appointment authorities;</w:t>
      </w:r>
    </w:p>
    <w:p w14:paraId="5F14E6F5" w14:textId="77777777" w:rsidR="00185FA1" w:rsidRDefault="00185FA1" w:rsidP="00830B98">
      <w:pPr>
        <w:pStyle w:val="paragraphsub"/>
      </w:pPr>
      <w:r w:rsidRPr="00077F0D">
        <w:tab/>
        <w:t>(</w:t>
      </w:r>
      <w:r>
        <w:t>ii</w:t>
      </w:r>
      <w:r w:rsidRPr="00077F0D">
        <w:t>)</w:t>
      </w:r>
      <w:r w:rsidRPr="00077F0D">
        <w:tab/>
      </w:r>
      <w:proofErr w:type="gramStart"/>
      <w:r w:rsidRPr="00077F0D">
        <w:t>sufficient</w:t>
      </w:r>
      <w:proofErr w:type="gramEnd"/>
      <w:r w:rsidRPr="00077F0D">
        <w:t xml:space="preserve"> information to allow members to comply wit</w:t>
      </w:r>
      <w:r>
        <w:t>h section 252Z by means of electronic communication.</w:t>
      </w:r>
    </w:p>
    <w:p w14:paraId="3FED1B79" w14:textId="77777777" w:rsidR="00185FA1" w:rsidRDefault="00CD6AE6" w:rsidP="00830B98">
      <w:pPr>
        <w:pStyle w:val="ItemHead"/>
      </w:pPr>
      <w:proofErr w:type="gramStart"/>
      <w:r>
        <w:t>31</w:t>
      </w:r>
      <w:r w:rsidR="00185FA1">
        <w:t xml:space="preserve">  Section</w:t>
      </w:r>
      <w:proofErr w:type="gramEnd"/>
      <w:r w:rsidR="00185FA1">
        <w:t> 252P</w:t>
      </w:r>
    </w:p>
    <w:p w14:paraId="0643BBF7" w14:textId="77777777" w:rsidR="00185FA1" w:rsidRDefault="00185FA1" w:rsidP="00830B98">
      <w:pPr>
        <w:pStyle w:val="Item"/>
      </w:pPr>
      <w:r>
        <w:t>Repeal the section, substitute:</w:t>
      </w:r>
    </w:p>
    <w:p w14:paraId="6F8E9F63" w14:textId="77777777" w:rsidR="00185FA1" w:rsidRDefault="00185FA1" w:rsidP="00830B98">
      <w:pPr>
        <w:pStyle w:val="ActHead5"/>
      </w:pPr>
      <w:bookmarkStart w:id="10" w:name="_Toc52465930"/>
      <w:proofErr w:type="gramStart"/>
      <w:r w:rsidRPr="00FE12B7">
        <w:rPr>
          <w:rStyle w:val="CharSectno"/>
        </w:rPr>
        <w:t>252P</w:t>
      </w:r>
      <w:r>
        <w:t xml:space="preserve">  Accessibility</w:t>
      </w:r>
      <w:proofErr w:type="gramEnd"/>
      <w:r>
        <w:t xml:space="preserve"> of meetings of members</w:t>
      </w:r>
      <w:bookmarkEnd w:id="10"/>
    </w:p>
    <w:p w14:paraId="4D857CB2" w14:textId="77777777" w:rsidR="00185FA1" w:rsidRDefault="00185FA1" w:rsidP="00830B98">
      <w:pPr>
        <w:pStyle w:val="subsection"/>
      </w:pPr>
      <w:r>
        <w:tab/>
        <w:t>(1)</w:t>
      </w:r>
      <w:r>
        <w:tab/>
        <w:t>A meeting of a registered scheme’s members must be held:</w:t>
      </w:r>
    </w:p>
    <w:p w14:paraId="150D8984" w14:textId="77777777" w:rsidR="00185FA1" w:rsidRDefault="00185FA1" w:rsidP="00830B98">
      <w:pPr>
        <w:pStyle w:val="paragraph"/>
      </w:pPr>
      <w:r>
        <w:tab/>
        <w:t>(a)</w:t>
      </w:r>
      <w:r>
        <w:tab/>
      </w:r>
      <w:proofErr w:type="gramStart"/>
      <w:r>
        <w:t>at</w:t>
      </w:r>
      <w:proofErr w:type="gramEnd"/>
      <w:r>
        <w:t xml:space="preserve"> a reasonable time; and</w:t>
      </w:r>
    </w:p>
    <w:p w14:paraId="4361400E" w14:textId="77777777" w:rsidR="00185FA1" w:rsidRDefault="00185FA1" w:rsidP="00830B98">
      <w:pPr>
        <w:pStyle w:val="paragraph"/>
      </w:pPr>
      <w:r>
        <w:tab/>
        <w:t>(b)</w:t>
      </w:r>
      <w:r>
        <w:tab/>
      </w:r>
      <w:proofErr w:type="gramStart"/>
      <w:r>
        <w:t>if</w:t>
      </w:r>
      <w:proofErr w:type="gramEnd"/>
      <w:r>
        <w:t xml:space="preserve"> any of the registered scheme’s members is entitled to physically attend the meeting—at a reasonable location or locations; and</w:t>
      </w:r>
    </w:p>
    <w:p w14:paraId="04E32E49" w14:textId="77777777" w:rsidR="00185FA1" w:rsidRDefault="00185FA1" w:rsidP="00830B98">
      <w:pPr>
        <w:pStyle w:val="paragraph"/>
      </w:pPr>
      <w:r>
        <w:tab/>
        <w:t>(c)</w:t>
      </w:r>
      <w:r>
        <w:tab/>
      </w:r>
      <w:r w:rsidRPr="00607AAC">
        <w:t>if virtual meeting technology is to be used in holding the meeting</w:t>
      </w:r>
      <w:r>
        <w:t>—</w:t>
      </w:r>
      <w:r w:rsidRPr="00DB0551">
        <w:t xml:space="preserve">in accordance with </w:t>
      </w:r>
      <w:r>
        <w:t>section 2</w:t>
      </w:r>
      <w:r w:rsidRPr="00DB0551">
        <w:t>53Q</w:t>
      </w:r>
      <w:r>
        <w:t>.</w:t>
      </w:r>
    </w:p>
    <w:p w14:paraId="1A7347CA" w14:textId="77777777" w:rsidR="00185FA1" w:rsidRDefault="00185FA1" w:rsidP="00830B98">
      <w:pPr>
        <w:pStyle w:val="subsection"/>
      </w:pPr>
      <w:r>
        <w:tab/>
        <w:t>(2)</w:t>
      </w:r>
      <w:r>
        <w:tab/>
        <w:t xml:space="preserve">For the purposes of </w:t>
      </w:r>
      <w:r w:rsidR="00902A49">
        <w:t>paragraph (</w:t>
      </w:r>
      <w:r>
        <w:t>1</w:t>
      </w:r>
      <w:proofErr w:type="gramStart"/>
      <w:r>
        <w:t>)(</w:t>
      </w:r>
      <w:proofErr w:type="gramEnd"/>
      <w:r>
        <w:t>a), a meeting is taken to be held at a reasonable time if any of the following applies:</w:t>
      </w:r>
    </w:p>
    <w:p w14:paraId="5395DCBC" w14:textId="77777777" w:rsidR="00185FA1" w:rsidRDefault="00185FA1" w:rsidP="00830B98">
      <w:pPr>
        <w:pStyle w:val="paragraph"/>
      </w:pPr>
      <w:r>
        <w:tab/>
        <w:t>(a)</w:t>
      </w:r>
      <w:r>
        <w:tab/>
      </w:r>
      <w:proofErr w:type="gramStart"/>
      <w:r w:rsidRPr="002D6F5C">
        <w:t>if</w:t>
      </w:r>
      <w:proofErr w:type="gramEnd"/>
      <w:r w:rsidRPr="002D6F5C">
        <w:t xml:space="preserve"> there is only one location at which the members who are entitled to physically attend the meeting may do so</w:t>
      </w:r>
      <w:r>
        <w:t>—the meeting is held at a time that is reasonable at the location;</w:t>
      </w:r>
    </w:p>
    <w:p w14:paraId="3741F5A9" w14:textId="77777777" w:rsidR="00185FA1" w:rsidRPr="00716344" w:rsidRDefault="00185FA1" w:rsidP="00830B98">
      <w:pPr>
        <w:pStyle w:val="paragraph"/>
      </w:pPr>
      <w:r>
        <w:tab/>
        <w:t>(b)</w:t>
      </w:r>
      <w:r>
        <w:tab/>
      </w:r>
      <w:r w:rsidRPr="002D6F5C">
        <w:t>if there are 2 or more locations at which the members who are entitled to physically attend the meeting may do so</w:t>
      </w:r>
      <w:r>
        <w:t>—the meeting is held at a time that is reasonable at the main location for the meeting as set out in the notice of the meeting;</w:t>
      </w:r>
    </w:p>
    <w:p w14:paraId="787A144E" w14:textId="77777777" w:rsidR="00185FA1" w:rsidRDefault="00185FA1" w:rsidP="00830B98">
      <w:pPr>
        <w:pStyle w:val="paragraph"/>
      </w:pPr>
      <w:r>
        <w:lastRenderedPageBreak/>
        <w:tab/>
        <w:t>(c)</w:t>
      </w:r>
      <w:r>
        <w:tab/>
      </w:r>
      <w:proofErr w:type="gramStart"/>
      <w:r>
        <w:t>if</w:t>
      </w:r>
      <w:proofErr w:type="gramEnd"/>
      <w:r>
        <w:t xml:space="preserve"> the meeting is held using </w:t>
      </w:r>
      <w:r w:rsidRPr="00D00FCC">
        <w:t>virtual meeting technology</w:t>
      </w:r>
      <w:r>
        <w:t>—the meeting is held at a time that is reasonable at the place where the meeting is taken to be held under section 253R.</w:t>
      </w:r>
    </w:p>
    <w:p w14:paraId="7E69F236" w14:textId="77777777" w:rsidR="00185FA1" w:rsidRDefault="00CD6AE6" w:rsidP="00830B98">
      <w:pPr>
        <w:pStyle w:val="ItemHead"/>
      </w:pPr>
      <w:proofErr w:type="gramStart"/>
      <w:r>
        <w:t>32</w:t>
      </w:r>
      <w:r w:rsidR="00185FA1">
        <w:t xml:space="preserve">  Section</w:t>
      </w:r>
      <w:proofErr w:type="gramEnd"/>
      <w:r w:rsidR="00185FA1">
        <w:t> 252Q</w:t>
      </w:r>
    </w:p>
    <w:p w14:paraId="417E07D0" w14:textId="77777777" w:rsidR="00185FA1" w:rsidRPr="007E53B9" w:rsidRDefault="00185FA1" w:rsidP="00830B98">
      <w:pPr>
        <w:pStyle w:val="Item"/>
      </w:pPr>
      <w:r>
        <w:t>Repeal the section.</w:t>
      </w:r>
    </w:p>
    <w:p w14:paraId="1AFE9CB1" w14:textId="77777777" w:rsidR="00185FA1" w:rsidRDefault="00CD6AE6" w:rsidP="00830B98">
      <w:pPr>
        <w:pStyle w:val="ItemHead"/>
      </w:pPr>
      <w:proofErr w:type="gramStart"/>
      <w:r>
        <w:t>33</w:t>
      </w:r>
      <w:r w:rsidR="00185FA1">
        <w:t xml:space="preserve">  Subsection</w:t>
      </w:r>
      <w:proofErr w:type="gramEnd"/>
      <w:r w:rsidR="00185FA1">
        <w:t> 252R(4)</w:t>
      </w:r>
    </w:p>
    <w:p w14:paraId="34CDFBE2" w14:textId="77777777" w:rsidR="00185FA1" w:rsidRDefault="00185FA1" w:rsidP="00830B98">
      <w:pPr>
        <w:pStyle w:val="Item"/>
      </w:pPr>
      <w:r>
        <w:t>Repeal the subsection, substitute:</w:t>
      </w:r>
    </w:p>
    <w:p w14:paraId="5D44CED0" w14:textId="77777777" w:rsidR="00185FA1" w:rsidRDefault="00185FA1" w:rsidP="00830B98">
      <w:pPr>
        <w:pStyle w:val="subsection"/>
      </w:pPr>
      <w:r>
        <w:tab/>
        <w:t>(4)</w:t>
      </w:r>
      <w:r>
        <w:tab/>
        <w:t xml:space="preserve">A meeting of the scheme’s members that does not have a quorum present within 30 minutes after the time for the meeting set out in the notice of meeting is adjourned to a meeting (the </w:t>
      </w:r>
      <w:r>
        <w:rPr>
          <w:b/>
          <w:i/>
        </w:rPr>
        <w:t>resumed meeting</w:t>
      </w:r>
      <w:r>
        <w:t>) at a later time.</w:t>
      </w:r>
    </w:p>
    <w:p w14:paraId="33BEE6DE" w14:textId="77777777" w:rsidR="00185FA1" w:rsidRDefault="00185FA1" w:rsidP="00830B98">
      <w:pPr>
        <w:pStyle w:val="subsection"/>
      </w:pPr>
      <w:r>
        <w:tab/>
        <w:t>(4A)</w:t>
      </w:r>
      <w:r>
        <w:tab/>
      </w:r>
      <w:proofErr w:type="gramStart"/>
      <w:r>
        <w:t>The</w:t>
      </w:r>
      <w:proofErr w:type="gramEnd"/>
      <w:r>
        <w:t xml:space="preserve"> responsible entity may specify:</w:t>
      </w:r>
    </w:p>
    <w:p w14:paraId="3DAB9C4E" w14:textId="77777777" w:rsidR="00185FA1" w:rsidRDefault="00185FA1" w:rsidP="00830B98">
      <w:pPr>
        <w:pStyle w:val="paragraph"/>
      </w:pPr>
      <w:r>
        <w:tab/>
        <w:t>(a)</w:t>
      </w:r>
      <w:r>
        <w:tab/>
      </w:r>
      <w:proofErr w:type="gramStart"/>
      <w:r>
        <w:t>the</w:t>
      </w:r>
      <w:proofErr w:type="gramEnd"/>
      <w:r>
        <w:t xml:space="preserve"> date and time of the resumed meeting; and</w:t>
      </w:r>
    </w:p>
    <w:p w14:paraId="7B982503" w14:textId="77777777" w:rsidR="00185FA1" w:rsidRDefault="00185FA1" w:rsidP="00830B98">
      <w:pPr>
        <w:pStyle w:val="paragraph"/>
      </w:pPr>
      <w:r>
        <w:tab/>
        <w:t>(b)</w:t>
      </w:r>
      <w:r>
        <w:tab/>
      </w:r>
      <w:proofErr w:type="gramStart"/>
      <w:r>
        <w:t>if</w:t>
      </w:r>
      <w:proofErr w:type="gramEnd"/>
      <w:r>
        <w:t xml:space="preserve"> any of the scheme’s members is entitled to physically attend the resumed meeting—the location or</w:t>
      </w:r>
      <w:r w:rsidRPr="00E078BA">
        <w:t xml:space="preserve"> </w:t>
      </w:r>
      <w:r>
        <w:t>locations</w:t>
      </w:r>
      <w:r w:rsidRPr="00E078BA">
        <w:t xml:space="preserve"> at which </w:t>
      </w:r>
      <w:r>
        <w:t xml:space="preserve">the members </w:t>
      </w:r>
      <w:r w:rsidRPr="00E078BA">
        <w:t>may do so</w:t>
      </w:r>
      <w:r>
        <w:t>; and</w:t>
      </w:r>
    </w:p>
    <w:p w14:paraId="16D0EBA3" w14:textId="77777777" w:rsidR="00185FA1" w:rsidRDefault="00185FA1" w:rsidP="00830B98">
      <w:pPr>
        <w:pStyle w:val="paragraph"/>
      </w:pPr>
      <w:r>
        <w:tab/>
        <w:t>(b)</w:t>
      </w:r>
      <w:r>
        <w:tab/>
      </w:r>
      <w:proofErr w:type="gramStart"/>
      <w:r w:rsidRPr="00673514">
        <w:t>if</w:t>
      </w:r>
      <w:proofErr w:type="gramEnd"/>
      <w:r w:rsidRPr="00673514">
        <w:t xml:space="preserve"> virtual meeting technology is to be used in holding the meeting</w:t>
      </w:r>
      <w:r>
        <w:t>—sufficient information to allow members to participate in the resumed meeting by means of the technology.</w:t>
      </w:r>
    </w:p>
    <w:p w14:paraId="67EC9651" w14:textId="77777777" w:rsidR="00185FA1" w:rsidRDefault="00185FA1" w:rsidP="00830B98">
      <w:pPr>
        <w:pStyle w:val="subsection"/>
      </w:pPr>
      <w:r>
        <w:tab/>
        <w:t>(4B)</w:t>
      </w:r>
      <w:r>
        <w:tab/>
      </w:r>
      <w:proofErr w:type="gramStart"/>
      <w:r>
        <w:t>If</w:t>
      </w:r>
      <w:proofErr w:type="gramEnd"/>
      <w:r>
        <w:t xml:space="preserve"> the responsible entity does not specify one or more of the things mentioned in </w:t>
      </w:r>
      <w:r w:rsidR="00902A49">
        <w:t>subsection (</w:t>
      </w:r>
      <w:r>
        <w:t>4A):</w:t>
      </w:r>
    </w:p>
    <w:p w14:paraId="7A4F93EA" w14:textId="77777777" w:rsidR="00185FA1" w:rsidRPr="00C20F2F" w:rsidRDefault="00185FA1" w:rsidP="00830B98">
      <w:pPr>
        <w:pStyle w:val="paragraph"/>
      </w:pPr>
      <w:r w:rsidRPr="00C20F2F">
        <w:tab/>
        <w:t>(a)</w:t>
      </w:r>
      <w:r w:rsidRPr="00C20F2F">
        <w:tab/>
      </w:r>
      <w:proofErr w:type="gramStart"/>
      <w:r w:rsidRPr="00C20F2F">
        <w:t>if</w:t>
      </w:r>
      <w:proofErr w:type="gramEnd"/>
      <w:r w:rsidRPr="00C20F2F">
        <w:t xml:space="preserve"> the date is not specified—</w:t>
      </w:r>
      <w:r>
        <w:t xml:space="preserve">the meeting is adjourned to </w:t>
      </w:r>
      <w:r w:rsidRPr="00C20F2F">
        <w:t>the same day in the next week; and</w:t>
      </w:r>
    </w:p>
    <w:p w14:paraId="59EA66D3" w14:textId="77777777" w:rsidR="00185FA1" w:rsidRPr="00C20F2F" w:rsidRDefault="00185FA1" w:rsidP="00830B98">
      <w:pPr>
        <w:pStyle w:val="paragraph"/>
      </w:pPr>
      <w:r w:rsidRPr="00C20F2F">
        <w:tab/>
        <w:t>(b)</w:t>
      </w:r>
      <w:r w:rsidRPr="00C20F2F">
        <w:tab/>
      </w:r>
      <w:proofErr w:type="gramStart"/>
      <w:r w:rsidRPr="00C20F2F">
        <w:t>if</w:t>
      </w:r>
      <w:proofErr w:type="gramEnd"/>
      <w:r w:rsidRPr="00C20F2F">
        <w:t xml:space="preserve"> the time is not specified—</w:t>
      </w:r>
      <w:r>
        <w:t xml:space="preserve">the meeting is adjourned to </w:t>
      </w:r>
      <w:r w:rsidRPr="00C20F2F">
        <w:t>the same time; and</w:t>
      </w:r>
    </w:p>
    <w:p w14:paraId="10779F5F" w14:textId="77777777" w:rsidR="00185FA1" w:rsidRDefault="00185FA1" w:rsidP="00830B98">
      <w:pPr>
        <w:pStyle w:val="paragraph"/>
      </w:pPr>
      <w:r>
        <w:tab/>
        <w:t>(c)</w:t>
      </w:r>
      <w:r>
        <w:tab/>
        <w:t>if any of the scheme’s members was entitled to physically attend the meeting and the location is not specified—the meeting is adjourned to the same location; and</w:t>
      </w:r>
    </w:p>
    <w:p w14:paraId="5829B682" w14:textId="77777777" w:rsidR="00185FA1" w:rsidRDefault="00185FA1" w:rsidP="00830B98">
      <w:pPr>
        <w:pStyle w:val="paragraph"/>
      </w:pPr>
      <w:r>
        <w:tab/>
        <w:t>(d)</w:t>
      </w:r>
      <w:r>
        <w:tab/>
      </w:r>
      <w:proofErr w:type="gramStart"/>
      <w:r w:rsidRPr="00C54D4A">
        <w:t>if</w:t>
      </w:r>
      <w:proofErr w:type="gramEnd"/>
      <w:r w:rsidRPr="00C54D4A">
        <w:t xml:space="preserve"> virtual meeting technology </w:t>
      </w:r>
      <w:r>
        <w:t>was</w:t>
      </w:r>
      <w:r w:rsidRPr="00C54D4A">
        <w:t xml:space="preserve"> used in holding the meeting</w:t>
      </w:r>
      <w:r>
        <w:t xml:space="preserve"> and sufficient information to allow the scheme’s members to participate in the meeting by means of the technology is not specified—participation in the resumed </w:t>
      </w:r>
      <w:r>
        <w:lastRenderedPageBreak/>
        <w:t>meeting by means of the technology must be provided in the same manner as set out in the notice for the original meeting.</w:t>
      </w:r>
    </w:p>
    <w:p w14:paraId="534B7F81" w14:textId="77777777" w:rsidR="00185FA1" w:rsidRDefault="00CD6AE6" w:rsidP="00830B98">
      <w:pPr>
        <w:pStyle w:val="ItemHead"/>
      </w:pPr>
      <w:proofErr w:type="gramStart"/>
      <w:r>
        <w:t>34</w:t>
      </w:r>
      <w:r w:rsidR="00185FA1">
        <w:t xml:space="preserve">  Subsections</w:t>
      </w:r>
      <w:proofErr w:type="gramEnd"/>
      <w:r w:rsidR="00185FA1">
        <w:t> 252Z(3A) and (4)</w:t>
      </w:r>
    </w:p>
    <w:p w14:paraId="12674F62" w14:textId="77777777" w:rsidR="00185FA1" w:rsidRDefault="00185FA1" w:rsidP="00830B98">
      <w:pPr>
        <w:pStyle w:val="Item"/>
      </w:pPr>
      <w:r>
        <w:t>Repeal the subsections, substitute:</w:t>
      </w:r>
    </w:p>
    <w:p w14:paraId="205D1C13" w14:textId="77777777" w:rsidR="00185FA1" w:rsidRDefault="00185FA1" w:rsidP="00830B98">
      <w:pPr>
        <w:pStyle w:val="subsection"/>
      </w:pPr>
      <w:r>
        <w:tab/>
        <w:t>(4)</w:t>
      </w:r>
      <w:r>
        <w:tab/>
      </w:r>
      <w:r w:rsidRPr="006E3144">
        <w:t>A responsible entity re</w:t>
      </w:r>
      <w:r>
        <w:t>ceives an appointment authority</w:t>
      </w:r>
      <w:r w:rsidRPr="006E3144">
        <w:t>:</w:t>
      </w:r>
    </w:p>
    <w:p w14:paraId="2F0AC498" w14:textId="77777777" w:rsidR="00185FA1" w:rsidRDefault="00185FA1" w:rsidP="00830B98">
      <w:pPr>
        <w:pStyle w:val="paragraph"/>
      </w:pPr>
      <w:r>
        <w:tab/>
        <w:t>(a)</w:t>
      </w:r>
      <w:r>
        <w:tab/>
      </w:r>
      <w:proofErr w:type="gramStart"/>
      <w:r w:rsidRPr="00B6110C">
        <w:t>if</w:t>
      </w:r>
      <w:proofErr w:type="gramEnd"/>
      <w:r w:rsidRPr="00B6110C">
        <w:t xml:space="preserve"> the </w:t>
      </w:r>
      <w:r>
        <w:t xml:space="preserve">appointment authority </w:t>
      </w:r>
      <w:r w:rsidRPr="00B6110C">
        <w:t xml:space="preserve">is given </w:t>
      </w:r>
      <w:r>
        <w:t>by means of electronic communication in accordance with section 253S</w:t>
      </w:r>
      <w:r w:rsidRPr="00B6110C">
        <w:t xml:space="preserve">—when the </w:t>
      </w:r>
      <w:r>
        <w:t xml:space="preserve">appointment authority </w:t>
      </w:r>
      <w:r w:rsidRPr="00B6110C">
        <w:t xml:space="preserve">is received by the </w:t>
      </w:r>
      <w:r>
        <w:t>responsible entity</w:t>
      </w:r>
      <w:r w:rsidRPr="00B6110C">
        <w:t>; and</w:t>
      </w:r>
    </w:p>
    <w:p w14:paraId="4B24BDD4" w14:textId="77777777" w:rsidR="00185FA1" w:rsidRDefault="00185FA1" w:rsidP="00830B98">
      <w:pPr>
        <w:pStyle w:val="paragraph"/>
      </w:pPr>
      <w:r>
        <w:tab/>
        <w:t>(b)</w:t>
      </w:r>
      <w:r>
        <w:tab/>
      </w:r>
      <w:proofErr w:type="gramStart"/>
      <w:r>
        <w:t>otherwise—</w:t>
      </w:r>
      <w:proofErr w:type="gramEnd"/>
      <w:r>
        <w:t>when the appointment authority is received at:</w:t>
      </w:r>
    </w:p>
    <w:p w14:paraId="5B935A36" w14:textId="77777777" w:rsidR="00185FA1" w:rsidRPr="00B6110C" w:rsidRDefault="00185FA1" w:rsidP="00830B98">
      <w:pPr>
        <w:pStyle w:val="paragraphsub"/>
      </w:pPr>
      <w:r>
        <w:tab/>
        <w:t>(</w:t>
      </w:r>
      <w:proofErr w:type="spellStart"/>
      <w:r>
        <w:t>i</w:t>
      </w:r>
      <w:proofErr w:type="spellEnd"/>
      <w:r>
        <w:t>)</w:t>
      </w:r>
      <w:r>
        <w:tab/>
      </w:r>
      <w:proofErr w:type="gramStart"/>
      <w:r w:rsidRPr="00B6110C">
        <w:t>the</w:t>
      </w:r>
      <w:proofErr w:type="gramEnd"/>
      <w:r w:rsidRPr="00B6110C">
        <w:t xml:space="preserve"> </w:t>
      </w:r>
      <w:r>
        <w:t>responsible entity</w:t>
      </w:r>
      <w:r w:rsidRPr="00B6110C">
        <w:t>’s registered office; or</w:t>
      </w:r>
    </w:p>
    <w:p w14:paraId="3EF8AE8C" w14:textId="77777777" w:rsidR="00185FA1" w:rsidRDefault="00185FA1" w:rsidP="00830B98">
      <w:pPr>
        <w:pStyle w:val="paragraphsub"/>
      </w:pPr>
      <w:r w:rsidRPr="00B6110C">
        <w:tab/>
        <w:t>(ii)</w:t>
      </w:r>
      <w:r w:rsidRPr="00B6110C">
        <w:tab/>
      </w:r>
      <w:proofErr w:type="gramStart"/>
      <w:r w:rsidRPr="00B6110C">
        <w:t>a</w:t>
      </w:r>
      <w:proofErr w:type="gramEnd"/>
      <w:r w:rsidRPr="00B6110C">
        <w:t xml:space="preserve"> place specified for the pu</w:t>
      </w:r>
      <w:r>
        <w:t>rpose in the notice of meeting.</w:t>
      </w:r>
    </w:p>
    <w:p w14:paraId="654CFE09" w14:textId="77777777" w:rsidR="00185FA1" w:rsidRDefault="00185FA1" w:rsidP="00830B98">
      <w:pPr>
        <w:pStyle w:val="notetext"/>
      </w:pPr>
      <w:r>
        <w:t>Note:</w:t>
      </w:r>
      <w:r>
        <w:tab/>
        <w:t xml:space="preserve">For </w:t>
      </w:r>
      <w:r w:rsidR="00902A49">
        <w:t>paragraph (</w:t>
      </w:r>
      <w:r>
        <w:t>a), if the document is given by means of an electronic communication, it is received by the company when it</w:t>
      </w:r>
      <w:r w:rsidRPr="00F5589D">
        <w:t xml:space="preserve"> becomes capable of being retrieved </w:t>
      </w:r>
      <w:r>
        <w:t xml:space="preserve">by the company at an </w:t>
      </w:r>
      <w:r w:rsidRPr="00F5589D">
        <w:t xml:space="preserve">electronic address </w:t>
      </w:r>
      <w:r>
        <w:t xml:space="preserve">nominated by </w:t>
      </w:r>
      <w:r w:rsidRPr="00F5589D">
        <w:t xml:space="preserve">the </w:t>
      </w:r>
      <w:r>
        <w:t xml:space="preserve">company (see </w:t>
      </w:r>
      <w:r w:rsidR="00902A49">
        <w:t>subsection </w:t>
      </w:r>
      <w:proofErr w:type="gramStart"/>
      <w:r w:rsidR="00902A49">
        <w:t>1</w:t>
      </w:r>
      <w:r w:rsidRPr="00B6110C">
        <w:t>05A(</w:t>
      </w:r>
      <w:proofErr w:type="gramEnd"/>
      <w:r>
        <w:t>4</w:t>
      </w:r>
      <w:r w:rsidRPr="00B6110C">
        <w:t>)</w:t>
      </w:r>
      <w:r>
        <w:t>).</w:t>
      </w:r>
    </w:p>
    <w:p w14:paraId="55BA7C8E" w14:textId="77777777" w:rsidR="00185FA1" w:rsidRDefault="00CD6AE6" w:rsidP="00830B98">
      <w:pPr>
        <w:pStyle w:val="ItemHead"/>
      </w:pPr>
      <w:proofErr w:type="gramStart"/>
      <w:r>
        <w:t>35</w:t>
      </w:r>
      <w:r w:rsidR="00185FA1">
        <w:t xml:space="preserve">  Subsection</w:t>
      </w:r>
      <w:proofErr w:type="gramEnd"/>
      <w:r w:rsidR="00185FA1">
        <w:t> 253J(2)</w:t>
      </w:r>
    </w:p>
    <w:p w14:paraId="6E4932E4" w14:textId="77777777" w:rsidR="00185FA1" w:rsidRDefault="00185FA1" w:rsidP="00830B98">
      <w:pPr>
        <w:pStyle w:val="Item"/>
      </w:pPr>
      <w:r>
        <w:t>Repeal the subsection, substitute:</w:t>
      </w:r>
    </w:p>
    <w:p w14:paraId="093256D5" w14:textId="77777777" w:rsidR="00185FA1" w:rsidRDefault="00185FA1" w:rsidP="00830B98">
      <w:pPr>
        <w:pStyle w:val="subsection"/>
      </w:pPr>
      <w:r>
        <w:tab/>
        <w:t>(2)</w:t>
      </w:r>
      <w:r>
        <w:tab/>
      </w:r>
      <w:r w:rsidRPr="001E6771">
        <w:t>Any other resolution put to the vote at a meeting of the scheme’s members must be decided</w:t>
      </w:r>
      <w:r>
        <w:t>:</w:t>
      </w:r>
    </w:p>
    <w:p w14:paraId="6B39E28C" w14:textId="77777777" w:rsidR="00185FA1" w:rsidRDefault="00185FA1" w:rsidP="00830B98">
      <w:pPr>
        <w:pStyle w:val="paragraph"/>
      </w:pPr>
      <w:r>
        <w:tab/>
        <w:t>(a)</w:t>
      </w:r>
      <w:r>
        <w:tab/>
      </w:r>
      <w:proofErr w:type="gramStart"/>
      <w:r>
        <w:t>on</w:t>
      </w:r>
      <w:proofErr w:type="gramEnd"/>
      <w:r>
        <w:t xml:space="preserve"> a poll, if:</w:t>
      </w:r>
    </w:p>
    <w:p w14:paraId="26B50567" w14:textId="77777777" w:rsidR="00185FA1" w:rsidRDefault="00185FA1" w:rsidP="00830B98">
      <w:pPr>
        <w:pStyle w:val="paragraphsub"/>
      </w:pPr>
      <w:r>
        <w:tab/>
        <w:t>(</w:t>
      </w:r>
      <w:proofErr w:type="spellStart"/>
      <w:r>
        <w:t>i</w:t>
      </w:r>
      <w:proofErr w:type="spellEnd"/>
      <w:r>
        <w:t>)</w:t>
      </w:r>
      <w:r>
        <w:tab/>
      </w:r>
      <w:proofErr w:type="gramStart"/>
      <w:r>
        <w:t>the</w:t>
      </w:r>
      <w:proofErr w:type="gramEnd"/>
      <w:r>
        <w:t xml:space="preserve"> </w:t>
      </w:r>
      <w:r w:rsidRPr="002A63BB">
        <w:t>virtual meeting technology is used in holding the meeting</w:t>
      </w:r>
      <w:r>
        <w:t>; or</w:t>
      </w:r>
    </w:p>
    <w:p w14:paraId="099D13AB" w14:textId="77777777" w:rsidR="00185FA1" w:rsidRDefault="00185FA1" w:rsidP="00830B98">
      <w:pPr>
        <w:pStyle w:val="paragraphsub"/>
      </w:pPr>
      <w:r>
        <w:tab/>
        <w:t>(ii)</w:t>
      </w:r>
      <w:r>
        <w:tab/>
      </w:r>
      <w:proofErr w:type="gramStart"/>
      <w:r>
        <w:t>a</w:t>
      </w:r>
      <w:proofErr w:type="gramEnd"/>
      <w:r>
        <w:t xml:space="preserve"> poll is demanded; or</w:t>
      </w:r>
    </w:p>
    <w:p w14:paraId="6A083307" w14:textId="77777777" w:rsidR="00185FA1" w:rsidRPr="001062BA" w:rsidRDefault="00185FA1" w:rsidP="00830B98">
      <w:pPr>
        <w:pStyle w:val="paragraph"/>
      </w:pPr>
      <w:r>
        <w:tab/>
        <w:t>(b)</w:t>
      </w:r>
      <w:r>
        <w:tab/>
      </w:r>
      <w:proofErr w:type="gramStart"/>
      <w:r>
        <w:t>otherwise—</w:t>
      </w:r>
      <w:proofErr w:type="gramEnd"/>
      <w:r>
        <w:t>on a show of hands.</w:t>
      </w:r>
    </w:p>
    <w:p w14:paraId="579A7E51" w14:textId="77777777" w:rsidR="00185FA1" w:rsidRDefault="00185FA1" w:rsidP="00830B98">
      <w:pPr>
        <w:pStyle w:val="subsection2"/>
      </w:pPr>
      <w:r w:rsidRPr="001E6771">
        <w:t>The resolution is passed on a poll if it has been passed by at least 50% of the votes cast by members entitled to vote on the resolution.</w:t>
      </w:r>
    </w:p>
    <w:p w14:paraId="5CECBD0B" w14:textId="77777777" w:rsidR="00185FA1" w:rsidRDefault="00CD6AE6" w:rsidP="00830B98">
      <w:pPr>
        <w:pStyle w:val="ItemHead"/>
      </w:pPr>
      <w:proofErr w:type="gramStart"/>
      <w:r>
        <w:t>36</w:t>
      </w:r>
      <w:r w:rsidR="00185FA1">
        <w:t xml:space="preserve">  At</w:t>
      </w:r>
      <w:proofErr w:type="gramEnd"/>
      <w:r w:rsidR="00185FA1">
        <w:t xml:space="preserve"> the end of subsection 253M(1)</w:t>
      </w:r>
    </w:p>
    <w:p w14:paraId="011D441D" w14:textId="77777777" w:rsidR="00185FA1" w:rsidRDefault="00185FA1" w:rsidP="00830B98">
      <w:pPr>
        <w:pStyle w:val="Item"/>
      </w:pPr>
      <w:r>
        <w:t>Add:</w:t>
      </w:r>
    </w:p>
    <w:p w14:paraId="5ACABC57" w14:textId="77777777" w:rsidR="00185FA1" w:rsidRDefault="00185FA1" w:rsidP="00830B98">
      <w:pPr>
        <w:pStyle w:val="paragraph"/>
      </w:pPr>
      <w:r>
        <w:tab/>
        <w:t xml:space="preserve">; </w:t>
      </w:r>
      <w:proofErr w:type="gramStart"/>
      <w:r>
        <w:t>and</w:t>
      </w:r>
      <w:proofErr w:type="gramEnd"/>
      <w:r>
        <w:t xml:space="preserve"> (c)</w:t>
      </w:r>
      <w:r>
        <w:tab/>
        <w:t>if a meeting</w:t>
      </w:r>
      <w:r w:rsidRPr="00C06582">
        <w:t xml:space="preserve"> of the scheme’s members</w:t>
      </w:r>
      <w:r>
        <w:t xml:space="preserve"> is held using virtual meeting technology:</w:t>
      </w:r>
    </w:p>
    <w:p w14:paraId="2EA82B1A" w14:textId="77777777" w:rsidR="00185FA1" w:rsidRDefault="00185FA1" w:rsidP="00830B98">
      <w:pPr>
        <w:pStyle w:val="paragraphsub"/>
      </w:pPr>
      <w:r>
        <w:lastRenderedPageBreak/>
        <w:tab/>
        <w:t>(</w:t>
      </w:r>
      <w:proofErr w:type="spellStart"/>
      <w:r>
        <w:t>i</w:t>
      </w:r>
      <w:proofErr w:type="spellEnd"/>
      <w:r>
        <w:t>)</w:t>
      </w:r>
      <w:r>
        <w:tab/>
      </w:r>
      <w:proofErr w:type="gramStart"/>
      <w:r w:rsidRPr="007540BE">
        <w:t>a</w:t>
      </w:r>
      <w:r>
        <w:t>ny</w:t>
      </w:r>
      <w:proofErr w:type="gramEnd"/>
      <w:r>
        <w:t xml:space="preserve"> questions or comments submitted by a member before the meeting; and</w:t>
      </w:r>
    </w:p>
    <w:p w14:paraId="048A4D0E" w14:textId="77777777" w:rsidR="00185FA1" w:rsidRDefault="00185FA1" w:rsidP="00830B98">
      <w:pPr>
        <w:pStyle w:val="paragraphsub"/>
      </w:pPr>
      <w:r>
        <w:tab/>
        <w:t>(ii)</w:t>
      </w:r>
      <w:r>
        <w:tab/>
      </w:r>
      <w:proofErr w:type="gramStart"/>
      <w:r>
        <w:t>any</w:t>
      </w:r>
      <w:proofErr w:type="gramEnd"/>
      <w:r>
        <w:t xml:space="preserve"> questions asked by, or any comments made by, a member at the meeting.</w:t>
      </w:r>
    </w:p>
    <w:p w14:paraId="48BAC5F0" w14:textId="77777777" w:rsidR="00185FA1" w:rsidRPr="00F5589D" w:rsidRDefault="00CD6AE6" w:rsidP="00830B98">
      <w:pPr>
        <w:pStyle w:val="ItemHead"/>
      </w:pPr>
      <w:proofErr w:type="gramStart"/>
      <w:r>
        <w:t>37</w:t>
      </w:r>
      <w:r w:rsidR="00185FA1">
        <w:t xml:space="preserve">  At</w:t>
      </w:r>
      <w:proofErr w:type="gramEnd"/>
      <w:r w:rsidR="00185FA1">
        <w:t xml:space="preserve"> the end of Chapter 2G</w:t>
      </w:r>
    </w:p>
    <w:p w14:paraId="40485657" w14:textId="77777777" w:rsidR="00185FA1" w:rsidRPr="00F5589D" w:rsidRDefault="00185FA1" w:rsidP="00830B98">
      <w:pPr>
        <w:pStyle w:val="Item"/>
      </w:pPr>
      <w:r w:rsidRPr="00F5589D">
        <w:t>Insert:</w:t>
      </w:r>
    </w:p>
    <w:p w14:paraId="32250C64" w14:textId="77777777" w:rsidR="00185FA1" w:rsidRDefault="00185FA1" w:rsidP="00830B98">
      <w:pPr>
        <w:pStyle w:val="ActHead2"/>
      </w:pPr>
      <w:bookmarkStart w:id="11" w:name="_Toc52465931"/>
      <w:r w:rsidRPr="00FE12B7">
        <w:rPr>
          <w:rStyle w:val="CharPartNo"/>
        </w:rPr>
        <w:t>Part 2G.5</w:t>
      </w:r>
      <w:r>
        <w:t>—</w:t>
      </w:r>
      <w:r w:rsidRPr="00FE12B7">
        <w:rPr>
          <w:rStyle w:val="CharPartText"/>
        </w:rPr>
        <w:t>Virtual meetings, electronic communication of documents, and recording and keeping of minute books</w:t>
      </w:r>
      <w:bookmarkEnd w:id="11"/>
    </w:p>
    <w:p w14:paraId="5259286D" w14:textId="77777777" w:rsidR="00185FA1" w:rsidRPr="00A17709" w:rsidRDefault="00185FA1" w:rsidP="00830B98">
      <w:pPr>
        <w:pStyle w:val="ActHead3"/>
      </w:pPr>
      <w:bookmarkStart w:id="12" w:name="_Toc52465932"/>
      <w:r w:rsidRPr="00FE12B7">
        <w:rPr>
          <w:rStyle w:val="CharDivNo"/>
        </w:rPr>
        <w:t>Division 1</w:t>
      </w:r>
      <w:r>
        <w:t>—</w:t>
      </w:r>
      <w:r w:rsidRPr="00FE12B7">
        <w:rPr>
          <w:rStyle w:val="CharDivText"/>
        </w:rPr>
        <w:t>Interpretation</w:t>
      </w:r>
      <w:bookmarkEnd w:id="12"/>
    </w:p>
    <w:p w14:paraId="4170BE1B" w14:textId="77777777" w:rsidR="00185FA1" w:rsidRPr="00F5589D" w:rsidRDefault="00185FA1" w:rsidP="00830B98">
      <w:pPr>
        <w:pStyle w:val="ActHead5"/>
        <w:rPr>
          <w:i/>
        </w:rPr>
      </w:pPr>
      <w:bookmarkStart w:id="13" w:name="_Toc52465933"/>
      <w:proofErr w:type="gramStart"/>
      <w:r w:rsidRPr="00FE12B7">
        <w:rPr>
          <w:rStyle w:val="CharSectno"/>
        </w:rPr>
        <w:t>253P</w:t>
      </w:r>
      <w:r w:rsidRPr="00F5589D">
        <w:t xml:space="preserve">  References</w:t>
      </w:r>
      <w:proofErr w:type="gramEnd"/>
      <w:r w:rsidRPr="00F5589D">
        <w:t xml:space="preserve"> to </w:t>
      </w:r>
      <w:r w:rsidRPr="00F5589D">
        <w:rPr>
          <w:i/>
        </w:rPr>
        <w:t>meetings</w:t>
      </w:r>
      <w:bookmarkEnd w:id="13"/>
    </w:p>
    <w:p w14:paraId="1D39E9DA" w14:textId="77777777" w:rsidR="00185FA1" w:rsidRPr="00F5589D" w:rsidRDefault="00185FA1" w:rsidP="00830B98">
      <w:pPr>
        <w:pStyle w:val="subsection"/>
      </w:pPr>
      <w:r w:rsidRPr="00F5589D">
        <w:tab/>
      </w:r>
      <w:r w:rsidRPr="00F5589D">
        <w:tab/>
        <w:t xml:space="preserve">In this </w:t>
      </w:r>
      <w:r>
        <w:t>Part</w:t>
      </w:r>
      <w:r w:rsidRPr="00F5589D">
        <w:t>:</w:t>
      </w:r>
    </w:p>
    <w:p w14:paraId="51CD1414" w14:textId="77777777" w:rsidR="00185FA1" w:rsidRDefault="00185FA1" w:rsidP="00830B98">
      <w:pPr>
        <w:pStyle w:val="Definition"/>
      </w:pPr>
      <w:proofErr w:type="gramStart"/>
      <w:r w:rsidRPr="00F5589D">
        <w:rPr>
          <w:b/>
          <w:i/>
        </w:rPr>
        <w:t>meeting</w:t>
      </w:r>
      <w:proofErr w:type="gramEnd"/>
      <w:r w:rsidRPr="00F5589D">
        <w:t xml:space="preserve"> means</w:t>
      </w:r>
      <w:r>
        <w:t>:</w:t>
      </w:r>
    </w:p>
    <w:p w14:paraId="438832D5" w14:textId="77777777" w:rsidR="00185FA1" w:rsidRPr="00F5589D" w:rsidRDefault="00185FA1" w:rsidP="00830B98">
      <w:pPr>
        <w:pStyle w:val="paragraph"/>
      </w:pPr>
      <w:r>
        <w:tab/>
        <w:t>(a)</w:t>
      </w:r>
      <w:r>
        <w:tab/>
      </w:r>
      <w:proofErr w:type="gramStart"/>
      <w:r w:rsidRPr="00F5589D">
        <w:t>a</w:t>
      </w:r>
      <w:proofErr w:type="gramEnd"/>
      <w:r w:rsidRPr="00F5589D">
        <w:t xml:space="preserve"> meeting of a company’s members; </w:t>
      </w:r>
      <w:r>
        <w:t>or</w:t>
      </w:r>
    </w:p>
    <w:p w14:paraId="5B1300F9" w14:textId="77777777" w:rsidR="00185FA1" w:rsidRDefault="00185FA1" w:rsidP="00830B98">
      <w:pPr>
        <w:pStyle w:val="paragraph"/>
      </w:pPr>
      <w:r w:rsidRPr="00F5589D">
        <w:tab/>
        <w:t>(b)</w:t>
      </w:r>
      <w:r w:rsidRPr="00F5589D">
        <w:tab/>
      </w:r>
      <w:proofErr w:type="gramStart"/>
      <w:r w:rsidRPr="00F5589D">
        <w:t>a</w:t>
      </w:r>
      <w:proofErr w:type="gramEnd"/>
      <w:r w:rsidRPr="00F5589D">
        <w:t xml:space="preserve"> meeting of the directors of a company (including meetin</w:t>
      </w:r>
      <w:r>
        <w:t>gs of a committee of directors); or</w:t>
      </w:r>
    </w:p>
    <w:p w14:paraId="03194A5F" w14:textId="77777777" w:rsidR="00185FA1" w:rsidRDefault="00185FA1" w:rsidP="00830B98">
      <w:pPr>
        <w:pStyle w:val="paragraph"/>
      </w:pPr>
      <w:r>
        <w:tab/>
        <w:t>(c)</w:t>
      </w:r>
      <w:r>
        <w:tab/>
      </w:r>
      <w:proofErr w:type="gramStart"/>
      <w:r w:rsidRPr="00F5589D">
        <w:t>a</w:t>
      </w:r>
      <w:proofErr w:type="gramEnd"/>
      <w:r w:rsidRPr="00F5589D">
        <w:t xml:space="preserve"> meeting of a registered scheme’s members.</w:t>
      </w:r>
    </w:p>
    <w:p w14:paraId="7C46BFED" w14:textId="77777777" w:rsidR="00185FA1" w:rsidRPr="00D233B4" w:rsidRDefault="00185FA1" w:rsidP="00830B98">
      <w:pPr>
        <w:pStyle w:val="ActHead3"/>
        <w:pageBreakBefore/>
      </w:pPr>
      <w:bookmarkStart w:id="14" w:name="_Toc52465934"/>
      <w:r w:rsidRPr="00FE12B7">
        <w:rPr>
          <w:rStyle w:val="CharDivNo"/>
        </w:rPr>
        <w:lastRenderedPageBreak/>
        <w:t>Division 2</w:t>
      </w:r>
      <w:r>
        <w:t>—</w:t>
      </w:r>
      <w:r w:rsidRPr="00FE12B7">
        <w:rPr>
          <w:rStyle w:val="CharDivText"/>
        </w:rPr>
        <w:t>Virtual meetings</w:t>
      </w:r>
      <w:bookmarkEnd w:id="14"/>
    </w:p>
    <w:p w14:paraId="413DE7C1" w14:textId="77777777" w:rsidR="00185FA1" w:rsidRDefault="00185FA1" w:rsidP="00830B98">
      <w:pPr>
        <w:pStyle w:val="ActHead5"/>
      </w:pPr>
      <w:bookmarkStart w:id="15" w:name="_Toc52465935"/>
      <w:proofErr w:type="gramStart"/>
      <w:r w:rsidRPr="00FE12B7">
        <w:rPr>
          <w:rStyle w:val="CharSectno"/>
        </w:rPr>
        <w:t>253Q</w:t>
      </w:r>
      <w:r w:rsidRPr="00F5589D">
        <w:t xml:space="preserve">  Virtual</w:t>
      </w:r>
      <w:proofErr w:type="gramEnd"/>
      <w:r w:rsidRPr="00F5589D">
        <w:t xml:space="preserve"> meetings</w:t>
      </w:r>
      <w:bookmarkEnd w:id="15"/>
    </w:p>
    <w:p w14:paraId="7EF09CDE" w14:textId="77777777" w:rsidR="00185FA1" w:rsidRPr="00F5589D" w:rsidRDefault="00185FA1" w:rsidP="00830B98">
      <w:pPr>
        <w:pStyle w:val="subsection"/>
      </w:pPr>
      <w:r w:rsidRPr="00F5589D">
        <w:tab/>
        <w:t>(1)</w:t>
      </w:r>
      <w:r w:rsidRPr="00F5589D">
        <w:tab/>
      </w:r>
      <w:r>
        <w:t xml:space="preserve">Virtual meeting technology may be used in holding a meeting, provided the technology </w:t>
      </w:r>
      <w:r w:rsidRPr="00F5589D">
        <w:t>gives all persons entitled to attend the meeting a reasonable opportunity to participate without being physically present in the same place.</w:t>
      </w:r>
    </w:p>
    <w:p w14:paraId="6FBEF4F8" w14:textId="77777777" w:rsidR="00185FA1" w:rsidRPr="00F5589D" w:rsidRDefault="00185FA1" w:rsidP="00830B98">
      <w:pPr>
        <w:pStyle w:val="subsection"/>
      </w:pPr>
      <w:r w:rsidRPr="00F5589D">
        <w:tab/>
        <w:t>(2)</w:t>
      </w:r>
      <w:r w:rsidRPr="00F5589D">
        <w:tab/>
        <w:t xml:space="preserve">All persons so participating in the meeting are taken for all purposes to be present </w:t>
      </w:r>
      <w:r>
        <w:t xml:space="preserve">in person </w:t>
      </w:r>
      <w:r w:rsidRPr="00F5589D">
        <w:t>at the meeting while so participating.</w:t>
      </w:r>
    </w:p>
    <w:p w14:paraId="0BC8C5E8" w14:textId="77777777" w:rsidR="00185FA1" w:rsidRPr="00F5589D" w:rsidRDefault="00185FA1" w:rsidP="00830B98">
      <w:pPr>
        <w:pStyle w:val="subsection"/>
      </w:pPr>
      <w:r w:rsidRPr="00F5589D">
        <w:tab/>
        <w:t>(3)</w:t>
      </w:r>
      <w:r w:rsidRPr="00F5589D">
        <w:tab/>
      </w:r>
      <w:r>
        <w:t>A</w:t>
      </w:r>
      <w:r w:rsidRPr="00F5589D">
        <w:t xml:space="preserve"> vote taken at </w:t>
      </w:r>
      <w:r>
        <w:t>a</w:t>
      </w:r>
      <w:r w:rsidRPr="00F5589D">
        <w:t xml:space="preserve"> meeting</w:t>
      </w:r>
      <w:r>
        <w:t xml:space="preserve"> of the members of a company or registered scheme</w:t>
      </w:r>
      <w:r w:rsidRPr="00F5589D">
        <w:t xml:space="preserve"> must be taken on a poll, and not on a show of hands.</w:t>
      </w:r>
    </w:p>
    <w:p w14:paraId="305D19D8" w14:textId="77777777" w:rsidR="00185FA1" w:rsidRPr="00F5589D" w:rsidRDefault="00185FA1" w:rsidP="00830B98">
      <w:pPr>
        <w:pStyle w:val="subsection"/>
      </w:pPr>
      <w:r w:rsidRPr="00F5589D">
        <w:tab/>
        <w:t>(4)</w:t>
      </w:r>
      <w:r w:rsidRPr="00F5589D">
        <w:tab/>
      </w:r>
      <w:r>
        <w:t>All persons so participating in the meeting who are entitled to vote at the meeting must be given the opportunity</w:t>
      </w:r>
      <w:r w:rsidRPr="00F5589D">
        <w:t xml:space="preserve"> (at the election of the voter) to:</w:t>
      </w:r>
    </w:p>
    <w:p w14:paraId="7EB52EA9" w14:textId="77777777" w:rsidR="00185FA1" w:rsidRPr="00F5589D" w:rsidRDefault="00185FA1" w:rsidP="00830B98">
      <w:pPr>
        <w:pStyle w:val="paragraph"/>
      </w:pPr>
      <w:r w:rsidRPr="00F5589D">
        <w:tab/>
        <w:t>(a)</w:t>
      </w:r>
      <w:r w:rsidRPr="00F5589D">
        <w:tab/>
      </w:r>
      <w:proofErr w:type="gramStart"/>
      <w:r w:rsidRPr="00F5589D">
        <w:t>participate</w:t>
      </w:r>
      <w:proofErr w:type="gramEnd"/>
      <w:r w:rsidRPr="00F5589D">
        <w:t xml:space="preserve"> in the vote in real time; or</w:t>
      </w:r>
    </w:p>
    <w:p w14:paraId="07CBF645" w14:textId="77777777" w:rsidR="00185FA1" w:rsidRDefault="00185FA1" w:rsidP="00830B98">
      <w:pPr>
        <w:pStyle w:val="paragraph"/>
      </w:pPr>
      <w:r w:rsidRPr="00F5589D">
        <w:tab/>
        <w:t>(b)</w:t>
      </w:r>
      <w:r w:rsidRPr="00F5589D">
        <w:tab/>
      </w:r>
      <w:proofErr w:type="gramStart"/>
      <w:r>
        <w:t>where</w:t>
      </w:r>
      <w:proofErr w:type="gramEnd"/>
      <w:r>
        <w:t xml:space="preserve"> practicable, </w:t>
      </w:r>
      <w:r w:rsidRPr="00F5589D">
        <w:t>record a vote in advance of the meeting.</w:t>
      </w:r>
    </w:p>
    <w:p w14:paraId="36B365B2" w14:textId="77777777" w:rsidR="00185FA1" w:rsidRDefault="00185FA1" w:rsidP="00830B98">
      <w:pPr>
        <w:pStyle w:val="subsection"/>
      </w:pPr>
      <w:r>
        <w:tab/>
        <w:t>(5)</w:t>
      </w:r>
      <w:r>
        <w:tab/>
        <w:t>If:</w:t>
      </w:r>
    </w:p>
    <w:p w14:paraId="1B513316" w14:textId="77777777" w:rsidR="00185FA1" w:rsidRDefault="00185FA1" w:rsidP="00830B98">
      <w:pPr>
        <w:pStyle w:val="paragraph"/>
      </w:pPr>
      <w:r>
        <w:tab/>
        <w:t>(a)</w:t>
      </w:r>
      <w:r>
        <w:tab/>
      </w:r>
      <w:proofErr w:type="gramStart"/>
      <w:r>
        <w:t>virtual</w:t>
      </w:r>
      <w:proofErr w:type="gramEnd"/>
      <w:r>
        <w:t xml:space="preserve"> meeting technology is to be used in holding a meeting; and</w:t>
      </w:r>
    </w:p>
    <w:p w14:paraId="1521892B" w14:textId="77777777" w:rsidR="00185FA1" w:rsidRDefault="00185FA1" w:rsidP="00830B98">
      <w:pPr>
        <w:pStyle w:val="paragraph"/>
      </w:pPr>
      <w:r>
        <w:tab/>
        <w:t>(b)</w:t>
      </w:r>
      <w:r>
        <w:tab/>
      </w:r>
      <w:proofErr w:type="gramStart"/>
      <w:r>
        <w:t>a</w:t>
      </w:r>
      <w:proofErr w:type="gramEnd"/>
      <w:r>
        <w:t xml:space="preserve"> document is required or permitted to be tabled at the meeting;</w:t>
      </w:r>
    </w:p>
    <w:p w14:paraId="4297F69C" w14:textId="77777777" w:rsidR="00185FA1" w:rsidRDefault="00185FA1" w:rsidP="00830B98">
      <w:pPr>
        <w:pStyle w:val="subsection2"/>
      </w:pPr>
      <w:proofErr w:type="gramStart"/>
      <w:r>
        <w:t>the</w:t>
      </w:r>
      <w:proofErr w:type="gramEnd"/>
      <w:r>
        <w:t xml:space="preserve"> document is taken to have been tabled at the meeting if the document is given to the persons entitled to attend the meeting before </w:t>
      </w:r>
      <w:r w:rsidRPr="00A238B1">
        <w:t>or at</w:t>
      </w:r>
      <w:r>
        <w:t xml:space="preserve"> the meeting.</w:t>
      </w:r>
    </w:p>
    <w:p w14:paraId="5ADC9D28" w14:textId="77777777" w:rsidR="00185FA1" w:rsidRDefault="00185FA1" w:rsidP="00830B98">
      <w:pPr>
        <w:pStyle w:val="ActHead5"/>
      </w:pPr>
      <w:bookmarkStart w:id="16" w:name="_Toc52465936"/>
      <w:proofErr w:type="gramStart"/>
      <w:r w:rsidRPr="00FE12B7">
        <w:rPr>
          <w:rStyle w:val="CharSectno"/>
        </w:rPr>
        <w:t>253R</w:t>
      </w:r>
      <w:r>
        <w:t xml:space="preserve">  Place</w:t>
      </w:r>
      <w:proofErr w:type="gramEnd"/>
      <w:r>
        <w:t xml:space="preserve"> and time of virtual meetings</w:t>
      </w:r>
      <w:bookmarkEnd w:id="16"/>
    </w:p>
    <w:p w14:paraId="5C85E33E" w14:textId="77777777" w:rsidR="00185FA1" w:rsidRDefault="00185FA1" w:rsidP="00830B98">
      <w:pPr>
        <w:pStyle w:val="subsection"/>
      </w:pPr>
      <w:r>
        <w:tab/>
        <w:t>(1)</w:t>
      </w:r>
      <w:r>
        <w:tab/>
        <w:t xml:space="preserve">This section applies in relation to a meeting if </w:t>
      </w:r>
      <w:r w:rsidRPr="00547146">
        <w:t>virtual meeting technology is used in holding the meeting</w:t>
      </w:r>
      <w:r>
        <w:t>.</w:t>
      </w:r>
    </w:p>
    <w:p w14:paraId="176BA7F4" w14:textId="77777777" w:rsidR="00185FA1" w:rsidRPr="00CD1270" w:rsidRDefault="00185FA1" w:rsidP="00830B98">
      <w:pPr>
        <w:pStyle w:val="subsection"/>
      </w:pPr>
      <w:r w:rsidRPr="00E94D25">
        <w:tab/>
        <w:t>(</w:t>
      </w:r>
      <w:r>
        <w:t>2</w:t>
      </w:r>
      <w:r w:rsidRPr="00E94D25">
        <w:t>)</w:t>
      </w:r>
      <w:r w:rsidRPr="00E94D25">
        <w:tab/>
      </w:r>
      <w:r>
        <w:t>I</w:t>
      </w:r>
      <w:r w:rsidRPr="00CD1270">
        <w:t xml:space="preserve">f any of the </w:t>
      </w:r>
      <w:r w:rsidRPr="00F5589D">
        <w:t xml:space="preserve">persons entitled to attend the meeting </w:t>
      </w:r>
      <w:r w:rsidRPr="00CD1270">
        <w:t>is entitled to physically attend the meeting:</w:t>
      </w:r>
    </w:p>
    <w:p w14:paraId="1816FABC" w14:textId="77777777" w:rsidR="00185FA1" w:rsidRDefault="00185FA1" w:rsidP="00830B98">
      <w:pPr>
        <w:pStyle w:val="paragraph"/>
      </w:pPr>
      <w:r w:rsidRPr="009E15FE">
        <w:tab/>
        <w:t>(</w:t>
      </w:r>
      <w:r>
        <w:t>a</w:t>
      </w:r>
      <w:r w:rsidRPr="009E15FE">
        <w:t>)</w:t>
      </w:r>
      <w:r w:rsidRPr="009E15FE">
        <w:tab/>
      </w:r>
      <w:proofErr w:type="gramStart"/>
      <w:r w:rsidRPr="009E15FE">
        <w:t>the</w:t>
      </w:r>
      <w:proofErr w:type="gramEnd"/>
      <w:r w:rsidRPr="009E15FE">
        <w:t xml:space="preserve"> place for the meeting is </w:t>
      </w:r>
      <w:r>
        <w:t>taken to be:</w:t>
      </w:r>
    </w:p>
    <w:p w14:paraId="449DAF86" w14:textId="77777777" w:rsidR="00185FA1" w:rsidRPr="004C7482" w:rsidRDefault="00185FA1" w:rsidP="00830B98">
      <w:pPr>
        <w:pStyle w:val="paragraphsub"/>
      </w:pPr>
      <w:r>
        <w:lastRenderedPageBreak/>
        <w:tab/>
        <w:t>(</w:t>
      </w:r>
      <w:proofErr w:type="spellStart"/>
      <w:r>
        <w:t>i</w:t>
      </w:r>
      <w:proofErr w:type="spellEnd"/>
      <w:r>
        <w:t>)</w:t>
      </w:r>
      <w:r>
        <w:tab/>
        <w:t xml:space="preserve">if there are 2 or more </w:t>
      </w:r>
      <w:r w:rsidRPr="00EB17B9">
        <w:t>locations</w:t>
      </w:r>
      <w:r>
        <w:t xml:space="preserve"> at which persons who are entitled to physically attend the meeting may do so—the main location for the meeting as set out in the notice of the meeting; and</w:t>
      </w:r>
    </w:p>
    <w:p w14:paraId="70638E7B" w14:textId="77777777" w:rsidR="00185FA1" w:rsidRPr="009E15FE" w:rsidRDefault="00185FA1" w:rsidP="00830B98">
      <w:pPr>
        <w:pStyle w:val="paragraphsub"/>
      </w:pPr>
      <w:r>
        <w:tab/>
        <w:t>(ii)</w:t>
      </w:r>
      <w:r>
        <w:tab/>
      </w:r>
      <w:proofErr w:type="gramStart"/>
      <w:r>
        <w:t>otherwise—</w:t>
      </w:r>
      <w:proofErr w:type="gramEnd"/>
      <w:r w:rsidRPr="009E15FE">
        <w:t xml:space="preserve">the </w:t>
      </w:r>
      <w:r w:rsidRPr="00EB17B9">
        <w:t>location</w:t>
      </w:r>
      <w:r w:rsidRPr="009E15FE">
        <w:t xml:space="preserve"> where the </w:t>
      </w:r>
      <w:r>
        <w:t>persons</w:t>
      </w:r>
      <w:r w:rsidRPr="009E15FE">
        <w:t xml:space="preserve"> may physically attend the meeting; and</w:t>
      </w:r>
    </w:p>
    <w:p w14:paraId="365DE69E" w14:textId="77777777" w:rsidR="00185FA1" w:rsidRDefault="00185FA1" w:rsidP="00830B98">
      <w:pPr>
        <w:pStyle w:val="paragraph"/>
      </w:pPr>
      <w:r w:rsidRPr="009E15FE">
        <w:tab/>
        <w:t>(</w:t>
      </w:r>
      <w:r>
        <w:t>b</w:t>
      </w:r>
      <w:r w:rsidRPr="009E15FE">
        <w:t>)</w:t>
      </w:r>
      <w:r w:rsidRPr="009E15FE">
        <w:tab/>
      </w:r>
      <w:proofErr w:type="gramStart"/>
      <w:r w:rsidRPr="009E15FE">
        <w:t>the</w:t>
      </w:r>
      <w:proofErr w:type="gramEnd"/>
      <w:r w:rsidRPr="009E15FE">
        <w:t xml:space="preserve"> ti</w:t>
      </w:r>
      <w:r w:rsidRPr="00CD1270">
        <w:t xml:space="preserve">me for the meeting is </w:t>
      </w:r>
      <w:r>
        <w:t xml:space="preserve">taken to be </w:t>
      </w:r>
      <w:r w:rsidRPr="00CD1270">
        <w:t>the</w:t>
      </w:r>
      <w:r>
        <w:t xml:space="preserve"> </w:t>
      </w:r>
      <w:r w:rsidRPr="00CD1270">
        <w:t xml:space="preserve">time at </w:t>
      </w:r>
      <w:r>
        <w:t>the place for the meeting.</w:t>
      </w:r>
    </w:p>
    <w:p w14:paraId="4B64FE75" w14:textId="77777777" w:rsidR="00185FA1" w:rsidRPr="00CD1270" w:rsidRDefault="00185FA1" w:rsidP="00830B98">
      <w:pPr>
        <w:pStyle w:val="subsection"/>
      </w:pPr>
      <w:r>
        <w:tab/>
        <w:t>(3)</w:t>
      </w:r>
      <w:r>
        <w:tab/>
        <w:t>I</w:t>
      </w:r>
      <w:r w:rsidRPr="00CD1270">
        <w:t xml:space="preserve">f none of the </w:t>
      </w:r>
      <w:r w:rsidRPr="00F5589D">
        <w:t xml:space="preserve">persons entitled to attend the meeting </w:t>
      </w:r>
      <w:r w:rsidRPr="00CD1270">
        <w:t>is entitled to physically attend the meeting:</w:t>
      </w:r>
    </w:p>
    <w:p w14:paraId="7C82BE25" w14:textId="77777777" w:rsidR="00185FA1" w:rsidRDefault="00185FA1" w:rsidP="00830B98">
      <w:pPr>
        <w:pStyle w:val="paragraph"/>
      </w:pPr>
      <w:r w:rsidRPr="009E15FE">
        <w:tab/>
        <w:t>(</w:t>
      </w:r>
      <w:r>
        <w:t>a</w:t>
      </w:r>
      <w:r w:rsidRPr="009E15FE">
        <w:t>)</w:t>
      </w:r>
      <w:r w:rsidRPr="009E15FE">
        <w:tab/>
      </w:r>
      <w:proofErr w:type="gramStart"/>
      <w:r w:rsidRPr="009E15FE">
        <w:t>the</w:t>
      </w:r>
      <w:proofErr w:type="gramEnd"/>
      <w:r w:rsidRPr="009E15FE">
        <w:t xml:space="preserve"> place for the meeting is</w:t>
      </w:r>
      <w:r>
        <w:t xml:space="preserve"> taken to be the address of:</w:t>
      </w:r>
    </w:p>
    <w:p w14:paraId="3EC58402" w14:textId="77777777" w:rsidR="00185FA1" w:rsidRDefault="00185FA1" w:rsidP="00830B98">
      <w:pPr>
        <w:pStyle w:val="paragraphsub"/>
      </w:pPr>
      <w:r>
        <w:tab/>
        <w:t>(</w:t>
      </w:r>
      <w:proofErr w:type="spellStart"/>
      <w:r>
        <w:t>i</w:t>
      </w:r>
      <w:proofErr w:type="spellEnd"/>
      <w:r>
        <w:t>)</w:t>
      </w:r>
      <w:r>
        <w:tab/>
      </w:r>
      <w:proofErr w:type="gramStart"/>
      <w:r>
        <w:t>if</w:t>
      </w:r>
      <w:proofErr w:type="gramEnd"/>
      <w:r>
        <w:t xml:space="preserve"> the meeting is </w:t>
      </w:r>
      <w:r w:rsidRPr="00F5589D">
        <w:t>a meeting of a company’s members</w:t>
      </w:r>
      <w:r w:rsidRPr="009E15FE">
        <w:t xml:space="preserve"> </w:t>
      </w:r>
      <w:r>
        <w:t xml:space="preserve">or of </w:t>
      </w:r>
      <w:r w:rsidRPr="00F5589D">
        <w:t>the directors of a company</w:t>
      </w:r>
      <w:r>
        <w:t xml:space="preserve">—the registered office of the </w:t>
      </w:r>
      <w:r w:rsidRPr="009E15FE">
        <w:t xml:space="preserve">company; </w:t>
      </w:r>
      <w:r>
        <w:t>or</w:t>
      </w:r>
    </w:p>
    <w:p w14:paraId="3A66103A" w14:textId="77777777" w:rsidR="00185FA1" w:rsidRPr="009E15FE" w:rsidRDefault="00185FA1" w:rsidP="00830B98">
      <w:pPr>
        <w:pStyle w:val="paragraphsub"/>
      </w:pPr>
      <w:r>
        <w:tab/>
        <w:t>(ii)</w:t>
      </w:r>
      <w:r>
        <w:tab/>
      </w:r>
      <w:proofErr w:type="gramStart"/>
      <w:r>
        <w:t>if</w:t>
      </w:r>
      <w:proofErr w:type="gramEnd"/>
      <w:r>
        <w:t xml:space="preserve"> the meeting is </w:t>
      </w:r>
      <w:r w:rsidRPr="00F5589D">
        <w:t>a meeting of a registered scheme’s members</w:t>
      </w:r>
      <w:r>
        <w:t xml:space="preserve">—the registered office of the responsible entity for the registered scheme; </w:t>
      </w:r>
      <w:r w:rsidRPr="009E15FE">
        <w:t>and</w:t>
      </w:r>
    </w:p>
    <w:p w14:paraId="78895031" w14:textId="77777777" w:rsidR="00185FA1" w:rsidRDefault="00185FA1" w:rsidP="00830B98">
      <w:pPr>
        <w:pStyle w:val="paragraph"/>
      </w:pPr>
      <w:r w:rsidRPr="009E15FE">
        <w:tab/>
        <w:t>(</w:t>
      </w:r>
      <w:r>
        <w:t>b</w:t>
      </w:r>
      <w:r w:rsidRPr="009E15FE">
        <w:t>)</w:t>
      </w:r>
      <w:r w:rsidRPr="009E15FE">
        <w:tab/>
      </w:r>
      <w:proofErr w:type="gramStart"/>
      <w:r w:rsidRPr="009E15FE">
        <w:t>the</w:t>
      </w:r>
      <w:proofErr w:type="gramEnd"/>
      <w:r w:rsidRPr="00CD1270">
        <w:t xml:space="preserve"> time for the meeting is </w:t>
      </w:r>
      <w:r>
        <w:t>taken to be the</w:t>
      </w:r>
      <w:r w:rsidRPr="00CD1270">
        <w:t xml:space="preserve"> time at </w:t>
      </w:r>
      <w:r>
        <w:t>the place for the meeting.</w:t>
      </w:r>
    </w:p>
    <w:p w14:paraId="46D660CF" w14:textId="77777777" w:rsidR="00185FA1" w:rsidRPr="00CA6B0E" w:rsidRDefault="00185FA1" w:rsidP="00830B98">
      <w:pPr>
        <w:pStyle w:val="ActHead3"/>
        <w:pageBreakBefore/>
      </w:pPr>
      <w:bookmarkStart w:id="17" w:name="_Toc52465937"/>
      <w:r w:rsidRPr="00FE12B7">
        <w:rPr>
          <w:rStyle w:val="CharDivNo"/>
        </w:rPr>
        <w:lastRenderedPageBreak/>
        <w:t>Division 3</w:t>
      </w:r>
      <w:r>
        <w:t>—</w:t>
      </w:r>
      <w:r w:rsidRPr="00FE12B7">
        <w:rPr>
          <w:rStyle w:val="CharDivText"/>
        </w:rPr>
        <w:t>Electronic communication and signatures</w:t>
      </w:r>
      <w:bookmarkEnd w:id="17"/>
    </w:p>
    <w:p w14:paraId="294CCC87" w14:textId="77777777" w:rsidR="00185FA1" w:rsidRPr="00F5589D" w:rsidRDefault="00185FA1" w:rsidP="00830B98">
      <w:pPr>
        <w:pStyle w:val="ActHead5"/>
        <w:rPr>
          <w:i/>
        </w:rPr>
      </w:pPr>
      <w:bookmarkStart w:id="18" w:name="_Toc52465938"/>
      <w:proofErr w:type="gramStart"/>
      <w:r w:rsidRPr="00FE12B7">
        <w:rPr>
          <w:rStyle w:val="CharSectno"/>
        </w:rPr>
        <w:t>253S</w:t>
      </w:r>
      <w:r w:rsidRPr="00F5589D">
        <w:t xml:space="preserve">  Electronic</w:t>
      </w:r>
      <w:proofErr w:type="gramEnd"/>
      <w:r w:rsidRPr="00F5589D">
        <w:t xml:space="preserve"> communication of documents</w:t>
      </w:r>
      <w:bookmarkEnd w:id="18"/>
    </w:p>
    <w:p w14:paraId="024F1D08" w14:textId="77777777" w:rsidR="00185FA1" w:rsidRPr="00F5589D" w:rsidRDefault="00185FA1" w:rsidP="00830B98">
      <w:pPr>
        <w:pStyle w:val="SubsectionHead"/>
      </w:pPr>
      <w:r w:rsidRPr="00F5589D">
        <w:t>Documents to which this section applies</w:t>
      </w:r>
    </w:p>
    <w:p w14:paraId="3019620C" w14:textId="77777777" w:rsidR="00185FA1" w:rsidRPr="00F5589D" w:rsidRDefault="00185FA1" w:rsidP="00830B98">
      <w:pPr>
        <w:pStyle w:val="subsection"/>
      </w:pPr>
      <w:r w:rsidRPr="00F5589D">
        <w:tab/>
        <w:t>(1)</w:t>
      </w:r>
      <w:r w:rsidRPr="00F5589D">
        <w:tab/>
      </w:r>
      <w:r>
        <w:t xml:space="preserve">Subject to </w:t>
      </w:r>
      <w:r w:rsidR="00902A49">
        <w:t>subsection (</w:t>
      </w:r>
      <w:r>
        <w:t>7), t</w:t>
      </w:r>
      <w:r w:rsidRPr="00F5589D">
        <w:t>his section applies to:</w:t>
      </w:r>
    </w:p>
    <w:p w14:paraId="58D32B4B" w14:textId="77777777" w:rsidR="00185FA1" w:rsidRPr="00F5589D" w:rsidRDefault="00185FA1" w:rsidP="00830B98">
      <w:pPr>
        <w:pStyle w:val="paragraph"/>
      </w:pPr>
      <w:r w:rsidRPr="00F5589D">
        <w:tab/>
        <w:t>(a)</w:t>
      </w:r>
      <w:r w:rsidRPr="00F5589D">
        <w:tab/>
      </w:r>
      <w:proofErr w:type="gramStart"/>
      <w:r w:rsidRPr="00F5589D">
        <w:t>any</w:t>
      </w:r>
      <w:proofErr w:type="gramEnd"/>
      <w:r w:rsidRPr="00F5589D">
        <w:t xml:space="preserve"> document that is required or permitted to be given to a person (the </w:t>
      </w:r>
      <w:r w:rsidRPr="00F5589D">
        <w:rPr>
          <w:b/>
          <w:i/>
        </w:rPr>
        <w:t>recipient</w:t>
      </w:r>
      <w:r w:rsidRPr="00F5589D">
        <w:t>) under this Act that relates to a meeting, including but not limited to the following:</w:t>
      </w:r>
    </w:p>
    <w:p w14:paraId="3830D149" w14:textId="77777777" w:rsidR="00185FA1" w:rsidRPr="00F5589D" w:rsidRDefault="00185FA1" w:rsidP="00830B98">
      <w:pPr>
        <w:pStyle w:val="paragraphsub"/>
      </w:pPr>
      <w:r w:rsidRPr="00F5589D">
        <w:tab/>
        <w:t>(</w:t>
      </w:r>
      <w:proofErr w:type="spellStart"/>
      <w:r w:rsidRPr="00F5589D">
        <w:t>i</w:t>
      </w:r>
      <w:proofErr w:type="spellEnd"/>
      <w:r w:rsidRPr="00F5589D">
        <w:t>)</w:t>
      </w:r>
      <w:r w:rsidRPr="00F5589D">
        <w:tab/>
      </w:r>
      <w:proofErr w:type="gramStart"/>
      <w:r w:rsidRPr="00F5589D">
        <w:t>a</w:t>
      </w:r>
      <w:proofErr w:type="gramEnd"/>
      <w:r w:rsidRPr="00F5589D">
        <w:t xml:space="preserve"> request in relation to a meeting;</w:t>
      </w:r>
    </w:p>
    <w:p w14:paraId="43D9ACB8" w14:textId="77777777" w:rsidR="00185FA1" w:rsidRPr="00F5589D" w:rsidRDefault="00185FA1" w:rsidP="00830B98">
      <w:pPr>
        <w:pStyle w:val="paragraphsub"/>
      </w:pPr>
      <w:r w:rsidRPr="00F5589D">
        <w:tab/>
        <w:t>(ii)</w:t>
      </w:r>
      <w:r w:rsidRPr="00F5589D">
        <w:tab/>
      </w:r>
      <w:proofErr w:type="gramStart"/>
      <w:r w:rsidRPr="00F5589D">
        <w:t>a</w:t>
      </w:r>
      <w:proofErr w:type="gramEnd"/>
      <w:r w:rsidRPr="00F5589D">
        <w:t xml:space="preserve"> notice of a meeting;</w:t>
      </w:r>
    </w:p>
    <w:p w14:paraId="10C3E876" w14:textId="77777777" w:rsidR="00185FA1" w:rsidRPr="00F5589D" w:rsidRDefault="00185FA1" w:rsidP="00830B98">
      <w:pPr>
        <w:pStyle w:val="paragraphsub"/>
      </w:pPr>
      <w:r w:rsidRPr="00F5589D">
        <w:tab/>
        <w:t>(iii)</w:t>
      </w:r>
      <w:r w:rsidRPr="00F5589D">
        <w:tab/>
      </w:r>
      <w:proofErr w:type="gramStart"/>
      <w:r w:rsidRPr="00F5589D">
        <w:t>a</w:t>
      </w:r>
      <w:proofErr w:type="gramEnd"/>
      <w:r w:rsidRPr="00F5589D">
        <w:t xml:space="preserve"> notice of a resolution or record of a resolution;</w:t>
      </w:r>
    </w:p>
    <w:p w14:paraId="46B9B3A2" w14:textId="77777777" w:rsidR="00185FA1" w:rsidRPr="00F5589D" w:rsidRDefault="00185FA1" w:rsidP="00830B98">
      <w:pPr>
        <w:pStyle w:val="paragraphsub"/>
      </w:pPr>
      <w:r w:rsidRPr="00F5589D">
        <w:tab/>
        <w:t>(iv)</w:t>
      </w:r>
      <w:r w:rsidRPr="00F5589D">
        <w:tab/>
      </w:r>
      <w:proofErr w:type="gramStart"/>
      <w:r w:rsidRPr="00F5589D">
        <w:t>a</w:t>
      </w:r>
      <w:proofErr w:type="gramEnd"/>
      <w:r w:rsidRPr="00F5589D">
        <w:t xml:space="preserve"> statement in relation to a meeting, or in relation to a matter to be considered at a meeting;</w:t>
      </w:r>
    </w:p>
    <w:p w14:paraId="5D2D339A" w14:textId="77777777" w:rsidR="00185FA1" w:rsidRPr="00F5589D" w:rsidRDefault="00185FA1" w:rsidP="00830B98">
      <w:pPr>
        <w:pStyle w:val="paragraphsub"/>
      </w:pPr>
      <w:r w:rsidRPr="00F5589D">
        <w:tab/>
        <w:t>(v)</w:t>
      </w:r>
      <w:r w:rsidRPr="00F5589D">
        <w:tab/>
      </w:r>
      <w:proofErr w:type="gramStart"/>
      <w:r w:rsidRPr="00F5589D">
        <w:t>the</w:t>
      </w:r>
      <w:proofErr w:type="gramEnd"/>
      <w:r w:rsidRPr="00F5589D">
        <w:t xml:space="preserve"> appointment of a proxy in relation to a meeting, </w:t>
      </w:r>
      <w:r>
        <w:t>or</w:t>
      </w:r>
      <w:r w:rsidRPr="00F5589D">
        <w:t xml:space="preserve"> any other document in relation to a proxy;</w:t>
      </w:r>
    </w:p>
    <w:p w14:paraId="2A218E69" w14:textId="77777777" w:rsidR="00185FA1" w:rsidRDefault="00185FA1" w:rsidP="00830B98">
      <w:pPr>
        <w:pStyle w:val="paragraphsub"/>
      </w:pPr>
      <w:r w:rsidRPr="00F5589D">
        <w:tab/>
        <w:t>(vi)</w:t>
      </w:r>
      <w:r w:rsidRPr="00F5589D">
        <w:tab/>
      </w:r>
      <w:proofErr w:type="gramStart"/>
      <w:r w:rsidRPr="00F5589D">
        <w:t>a</w:t>
      </w:r>
      <w:proofErr w:type="gramEnd"/>
      <w:r w:rsidRPr="00F5589D">
        <w:t xml:space="preserve"> question for, or response to a question</w:t>
      </w:r>
      <w:r>
        <w:t xml:space="preserve"> by, an auditor of the company;</w:t>
      </w:r>
    </w:p>
    <w:p w14:paraId="64612876" w14:textId="77777777" w:rsidR="00185FA1" w:rsidRPr="00F5589D" w:rsidRDefault="00185FA1" w:rsidP="00830B98">
      <w:pPr>
        <w:pStyle w:val="paragraphsub"/>
      </w:pPr>
      <w:r>
        <w:tab/>
        <w:t>(vii)</w:t>
      </w:r>
      <w:r>
        <w:tab/>
      </w:r>
      <w:proofErr w:type="gramStart"/>
      <w:r>
        <w:t>minute</w:t>
      </w:r>
      <w:proofErr w:type="gramEnd"/>
      <w:r>
        <w:t xml:space="preserve"> books; </w:t>
      </w:r>
      <w:r w:rsidRPr="00F5589D">
        <w:t>and</w:t>
      </w:r>
    </w:p>
    <w:p w14:paraId="7E5A1A4B" w14:textId="77777777" w:rsidR="00185FA1" w:rsidRDefault="00185FA1" w:rsidP="00830B98">
      <w:pPr>
        <w:pStyle w:val="paragraph"/>
      </w:pPr>
      <w:r w:rsidRPr="00F5589D">
        <w:tab/>
        <w:t>(b)</w:t>
      </w:r>
      <w:r w:rsidRPr="00F5589D">
        <w:tab/>
      </w:r>
      <w:proofErr w:type="gramStart"/>
      <w:r w:rsidRPr="00F5589D">
        <w:t>any</w:t>
      </w:r>
      <w:proofErr w:type="gramEnd"/>
      <w:r w:rsidRPr="00F5589D">
        <w:t xml:space="preserve"> document that is required or permitted to be given to a person (the </w:t>
      </w:r>
      <w:r w:rsidRPr="00F5589D">
        <w:rPr>
          <w:b/>
          <w:i/>
        </w:rPr>
        <w:t>recipient</w:t>
      </w:r>
      <w:r w:rsidRPr="00F5589D">
        <w:t>) under this Act that relates to a resolution</w:t>
      </w:r>
      <w:r>
        <w:t xml:space="preserve"> or declaration</w:t>
      </w:r>
      <w:r w:rsidRPr="00F5589D">
        <w:t xml:space="preserve"> to </w:t>
      </w:r>
      <w:r>
        <w:t>be considered without a meeting; and</w:t>
      </w:r>
    </w:p>
    <w:p w14:paraId="61AFB0DF" w14:textId="77777777" w:rsidR="00185FA1" w:rsidRDefault="00185FA1" w:rsidP="00830B98">
      <w:pPr>
        <w:pStyle w:val="paragraph"/>
      </w:pPr>
      <w:r>
        <w:tab/>
        <w:t>(c)</w:t>
      </w:r>
      <w:r>
        <w:tab/>
      </w:r>
      <w:proofErr w:type="gramStart"/>
      <w:r>
        <w:t>any</w:t>
      </w:r>
      <w:proofErr w:type="gramEnd"/>
      <w:r>
        <w:t xml:space="preserve"> document:</w:t>
      </w:r>
    </w:p>
    <w:p w14:paraId="2C213E25" w14:textId="77777777" w:rsidR="00185FA1" w:rsidRDefault="00185FA1" w:rsidP="00830B98">
      <w:pPr>
        <w:pStyle w:val="paragraphsub"/>
      </w:pPr>
      <w:r>
        <w:tab/>
        <w:t>(</w:t>
      </w:r>
      <w:proofErr w:type="spellStart"/>
      <w:r>
        <w:t>i</w:t>
      </w:r>
      <w:proofErr w:type="spellEnd"/>
      <w:r>
        <w:t>)</w:t>
      </w:r>
      <w:r>
        <w:tab/>
      </w:r>
      <w:proofErr w:type="gramStart"/>
      <w:r>
        <w:t>that</w:t>
      </w:r>
      <w:proofErr w:type="gramEnd"/>
      <w:r>
        <w:t xml:space="preserve"> </w:t>
      </w:r>
      <w:r w:rsidRPr="00F5589D">
        <w:t>relates to a meeting</w:t>
      </w:r>
      <w:r>
        <w:t xml:space="preserve">, or </w:t>
      </w:r>
      <w:r w:rsidRPr="00F5589D">
        <w:t>to a resolution</w:t>
      </w:r>
      <w:r>
        <w:t xml:space="preserve"> or declaration</w:t>
      </w:r>
      <w:r w:rsidRPr="00F5589D">
        <w:t xml:space="preserve"> to </w:t>
      </w:r>
      <w:r>
        <w:t>be considered without a meeting; and</w:t>
      </w:r>
    </w:p>
    <w:p w14:paraId="1259D0D5" w14:textId="77777777" w:rsidR="00185FA1" w:rsidRDefault="00185FA1" w:rsidP="00830B98">
      <w:pPr>
        <w:pStyle w:val="paragraphsub"/>
      </w:pPr>
      <w:r>
        <w:tab/>
        <w:t>(</w:t>
      </w:r>
      <w:proofErr w:type="gramStart"/>
      <w:r>
        <w:t>ii</w:t>
      </w:r>
      <w:proofErr w:type="gramEnd"/>
      <w:r>
        <w:t>)</w:t>
      </w:r>
      <w:r>
        <w:tab/>
        <w:t>that is required to be signed by a person under this Act.</w:t>
      </w:r>
    </w:p>
    <w:p w14:paraId="1AAD487C" w14:textId="77777777" w:rsidR="00185FA1" w:rsidRPr="00F5589D" w:rsidRDefault="00185FA1" w:rsidP="00830B98">
      <w:pPr>
        <w:pStyle w:val="SubsectionHead"/>
      </w:pPr>
      <w:r w:rsidRPr="00F5589D">
        <w:t>Giving the document</w:t>
      </w:r>
    </w:p>
    <w:p w14:paraId="04C26D01" w14:textId="77777777" w:rsidR="00185FA1" w:rsidRPr="00F5589D" w:rsidRDefault="00185FA1" w:rsidP="00830B98">
      <w:pPr>
        <w:pStyle w:val="subsection"/>
      </w:pPr>
      <w:r w:rsidRPr="00F5589D">
        <w:tab/>
        <w:t>(2)</w:t>
      </w:r>
      <w:r w:rsidRPr="00F5589D">
        <w:tab/>
        <w:t>The document may be given</w:t>
      </w:r>
      <w:r>
        <w:t xml:space="preserve"> to the recipient</w:t>
      </w:r>
      <w:r w:rsidRPr="00F5589D">
        <w:t xml:space="preserve"> by means of an electronic communication.</w:t>
      </w:r>
    </w:p>
    <w:p w14:paraId="31DC7C6E" w14:textId="77777777" w:rsidR="00185FA1" w:rsidRPr="00F5589D" w:rsidRDefault="00185FA1" w:rsidP="00830B98">
      <w:pPr>
        <w:pStyle w:val="subsection"/>
      </w:pPr>
      <w:r w:rsidRPr="00F5589D">
        <w:tab/>
        <w:t>(3)</w:t>
      </w:r>
      <w:r w:rsidRPr="00F5589D">
        <w:tab/>
        <w:t xml:space="preserve">The document may be given by giving the recipient (by means of an electronic communication or otherwise) </w:t>
      </w:r>
      <w:r>
        <w:t>sufficient information to allow the recipient to access the document electronically</w:t>
      </w:r>
      <w:r w:rsidRPr="00F5589D">
        <w:t>.</w:t>
      </w:r>
    </w:p>
    <w:p w14:paraId="729E6339" w14:textId="77777777" w:rsidR="00185FA1" w:rsidRDefault="00185FA1" w:rsidP="00830B98">
      <w:pPr>
        <w:pStyle w:val="subsection"/>
      </w:pPr>
      <w:r w:rsidRPr="00F5589D">
        <w:lastRenderedPageBreak/>
        <w:tab/>
        <w:t>(4)</w:t>
      </w:r>
      <w:r w:rsidRPr="00F5589D">
        <w:tab/>
        <w:t xml:space="preserve">However, an electronic communication or </w:t>
      </w:r>
      <w:r>
        <w:t xml:space="preserve">electronic access may only be used if, </w:t>
      </w:r>
      <w:r w:rsidRPr="00F5589D">
        <w:t xml:space="preserve">at the time the electronic communication is used or </w:t>
      </w:r>
      <w:r>
        <w:t>information about the electronic access is</w:t>
      </w:r>
      <w:r w:rsidRPr="00F5589D">
        <w:t xml:space="preserve"> given</w:t>
      </w:r>
      <w:r>
        <w:t>:</w:t>
      </w:r>
    </w:p>
    <w:p w14:paraId="415164B0" w14:textId="77777777" w:rsidR="00185FA1" w:rsidRDefault="00185FA1" w:rsidP="00830B98">
      <w:pPr>
        <w:pStyle w:val="paragraph"/>
      </w:pPr>
      <w:r>
        <w:tab/>
        <w:t>(a)</w:t>
      </w:r>
      <w:r>
        <w:tab/>
      </w:r>
      <w:proofErr w:type="gramStart"/>
      <w:r>
        <w:t>i</w:t>
      </w:r>
      <w:r w:rsidRPr="00F5589D">
        <w:t>t</w:t>
      </w:r>
      <w:proofErr w:type="gramEnd"/>
      <w:r w:rsidRPr="00F5589D">
        <w:t xml:space="preserve"> is reasonable to expect that the document would be readily accessible so as to be useable for subsequent reference</w:t>
      </w:r>
      <w:r>
        <w:t>; and</w:t>
      </w:r>
    </w:p>
    <w:p w14:paraId="6A908BD3" w14:textId="77777777" w:rsidR="00185FA1" w:rsidRPr="00F5589D" w:rsidRDefault="00185FA1" w:rsidP="00830B98">
      <w:pPr>
        <w:pStyle w:val="paragraph"/>
      </w:pPr>
      <w:r>
        <w:tab/>
        <w:t>(b)</w:t>
      </w:r>
      <w:r>
        <w:tab/>
      </w:r>
      <w:proofErr w:type="gramStart"/>
      <w:r>
        <w:t>there</w:t>
      </w:r>
      <w:proofErr w:type="gramEnd"/>
      <w:r>
        <w:t xml:space="preserve"> is a nominated electronic address in relation to the recipient.</w:t>
      </w:r>
    </w:p>
    <w:p w14:paraId="46512054" w14:textId="77777777" w:rsidR="00185FA1" w:rsidRPr="00F5589D" w:rsidRDefault="00185FA1" w:rsidP="00830B98">
      <w:pPr>
        <w:pStyle w:val="SubsectionHead"/>
      </w:pPr>
      <w:r w:rsidRPr="00F5589D">
        <w:t>Signing the document</w:t>
      </w:r>
    </w:p>
    <w:p w14:paraId="315207F7" w14:textId="77777777" w:rsidR="00185FA1" w:rsidRDefault="00185FA1" w:rsidP="00830B98">
      <w:pPr>
        <w:pStyle w:val="subsection"/>
      </w:pPr>
      <w:r w:rsidRPr="00F5589D">
        <w:tab/>
        <w:t>(5)</w:t>
      </w:r>
      <w:r w:rsidRPr="00F5589D">
        <w:tab/>
        <w:t>If the document</w:t>
      </w:r>
      <w:r>
        <w:t xml:space="preserve"> is required to be signed by a person</w:t>
      </w:r>
      <w:r w:rsidRPr="00F5589D">
        <w:t>, that requirement is taken to have been met in relation to the electronic</w:t>
      </w:r>
      <w:r>
        <w:t xml:space="preserve"> communication of the document,</w:t>
      </w:r>
      <w:r w:rsidRPr="00F5589D">
        <w:t xml:space="preserve"> or access to t</w:t>
      </w:r>
      <w:r>
        <w:t>he document electronically</w:t>
      </w:r>
      <w:r w:rsidRPr="00F5589D">
        <w:t>, if:</w:t>
      </w:r>
    </w:p>
    <w:p w14:paraId="33085337" w14:textId="77777777" w:rsidR="00185FA1" w:rsidRDefault="00185FA1" w:rsidP="00830B98">
      <w:pPr>
        <w:pStyle w:val="paragraph"/>
      </w:pPr>
      <w:r>
        <w:tab/>
        <w:t>(a)</w:t>
      </w:r>
      <w:r>
        <w:tab/>
      </w:r>
      <w:proofErr w:type="gramStart"/>
      <w:r>
        <w:t>the</w:t>
      </w:r>
      <w:proofErr w:type="gramEnd"/>
      <w:r>
        <w:t xml:space="preserve"> person receives a copy or counterpart of the document:</w:t>
      </w:r>
    </w:p>
    <w:p w14:paraId="616D3F91" w14:textId="77777777" w:rsidR="00185FA1" w:rsidRPr="00625B47" w:rsidRDefault="00185FA1" w:rsidP="00830B98">
      <w:pPr>
        <w:pStyle w:val="paragraphsub"/>
      </w:pPr>
      <w:r w:rsidRPr="00625B47">
        <w:tab/>
        <w:t>(</w:t>
      </w:r>
      <w:proofErr w:type="spellStart"/>
      <w:proofErr w:type="gramStart"/>
      <w:r w:rsidRPr="00625B47">
        <w:t>i</w:t>
      </w:r>
      <w:proofErr w:type="spellEnd"/>
      <w:proofErr w:type="gramEnd"/>
      <w:r w:rsidRPr="00625B47">
        <w:t>)</w:t>
      </w:r>
      <w:r w:rsidRPr="00625B47">
        <w:tab/>
        <w:t>that is in a physical form; or</w:t>
      </w:r>
    </w:p>
    <w:p w14:paraId="372C8EAB" w14:textId="77777777" w:rsidR="00185FA1" w:rsidRDefault="00185FA1" w:rsidP="00830B98">
      <w:pPr>
        <w:pStyle w:val="paragraphsub"/>
      </w:pPr>
      <w:r w:rsidRPr="00625B47">
        <w:tab/>
        <w:t>(ii)</w:t>
      </w:r>
      <w:r w:rsidRPr="00625B47">
        <w:tab/>
      </w:r>
      <w:proofErr w:type="gramStart"/>
      <w:r w:rsidRPr="00625B47">
        <w:t>by</w:t>
      </w:r>
      <w:proofErr w:type="gramEnd"/>
      <w:r w:rsidRPr="00625B47">
        <w:t xml:space="preserve"> </w:t>
      </w:r>
      <w:r>
        <w:t>means of an electronic communication; and</w:t>
      </w:r>
    </w:p>
    <w:p w14:paraId="436A0CAA" w14:textId="77777777" w:rsidR="00185FA1" w:rsidRDefault="00185FA1" w:rsidP="00830B98">
      <w:pPr>
        <w:pStyle w:val="paragraph"/>
      </w:pPr>
      <w:r>
        <w:tab/>
        <w:t>(b)</w:t>
      </w:r>
      <w:r>
        <w:tab/>
      </w:r>
      <w:proofErr w:type="gramStart"/>
      <w:r>
        <w:t>the</w:t>
      </w:r>
      <w:proofErr w:type="gramEnd"/>
      <w:r>
        <w:t xml:space="preserve"> copy or counterpart includes the entire contents of the document; and</w:t>
      </w:r>
    </w:p>
    <w:p w14:paraId="5674A7BA" w14:textId="77777777" w:rsidR="00185FA1" w:rsidRPr="00625B47" w:rsidRDefault="00185FA1" w:rsidP="00830B98">
      <w:pPr>
        <w:pStyle w:val="paragraph"/>
      </w:pPr>
      <w:r>
        <w:tab/>
        <w:t>(c)</w:t>
      </w:r>
      <w:r>
        <w:tab/>
      </w:r>
      <w:proofErr w:type="gramStart"/>
      <w:r>
        <w:t>the</w:t>
      </w:r>
      <w:proofErr w:type="gramEnd"/>
      <w:r>
        <w:t xml:space="preserve"> person indicates, by means of an electronic communication, that the person has signed the document; and</w:t>
      </w:r>
    </w:p>
    <w:p w14:paraId="54537FD5" w14:textId="77777777" w:rsidR="00185FA1" w:rsidRPr="00F5589D" w:rsidRDefault="00185FA1" w:rsidP="00830B98">
      <w:pPr>
        <w:pStyle w:val="paragraph"/>
      </w:pPr>
      <w:r>
        <w:tab/>
        <w:t>(d)</w:t>
      </w:r>
      <w:r>
        <w:tab/>
      </w:r>
      <w:proofErr w:type="gramStart"/>
      <w:r w:rsidRPr="00F5589D">
        <w:t>a</w:t>
      </w:r>
      <w:proofErr w:type="gramEnd"/>
      <w:r w:rsidRPr="00F5589D">
        <w:t xml:space="preserve"> method is used to identify the person and to indicate the person’s intention in respect of the information communicated in the document; and</w:t>
      </w:r>
    </w:p>
    <w:p w14:paraId="225BF27C" w14:textId="77777777" w:rsidR="00185FA1" w:rsidRPr="00F5589D" w:rsidRDefault="00185FA1" w:rsidP="00830B98">
      <w:pPr>
        <w:pStyle w:val="paragraph"/>
      </w:pPr>
      <w:r>
        <w:tab/>
        <w:t>(e)</w:t>
      </w:r>
      <w:r>
        <w:tab/>
      </w:r>
      <w:proofErr w:type="gramStart"/>
      <w:r w:rsidRPr="00F5589D">
        <w:t>the</w:t>
      </w:r>
      <w:proofErr w:type="gramEnd"/>
      <w:r w:rsidRPr="00F5589D">
        <w:t xml:space="preserve"> method used was either:</w:t>
      </w:r>
    </w:p>
    <w:p w14:paraId="3C724C4C" w14:textId="77777777" w:rsidR="00185FA1" w:rsidRPr="00F5589D" w:rsidRDefault="00185FA1" w:rsidP="00830B98">
      <w:pPr>
        <w:pStyle w:val="paragraphsub"/>
      </w:pPr>
      <w:r w:rsidRPr="00F5589D">
        <w:tab/>
        <w:t>(</w:t>
      </w:r>
      <w:proofErr w:type="spellStart"/>
      <w:r w:rsidRPr="00F5589D">
        <w:t>i</w:t>
      </w:r>
      <w:proofErr w:type="spellEnd"/>
      <w:r w:rsidRPr="00F5589D">
        <w:t>)</w:t>
      </w:r>
      <w:r w:rsidRPr="00F5589D">
        <w:tab/>
        <w:t>as reliable as appropriate for the purpose for which the document was generated or communicated, in light of all the circumstances, including any relevant agreement; or</w:t>
      </w:r>
    </w:p>
    <w:p w14:paraId="07E5E3DE" w14:textId="77777777" w:rsidR="00185FA1" w:rsidRDefault="00185FA1" w:rsidP="00830B98">
      <w:pPr>
        <w:pStyle w:val="paragraphsub"/>
      </w:pPr>
      <w:r w:rsidRPr="00F5589D">
        <w:tab/>
        <w:t>(ii)</w:t>
      </w:r>
      <w:r w:rsidRPr="00F5589D">
        <w:tab/>
      </w:r>
      <w:proofErr w:type="gramStart"/>
      <w:r w:rsidRPr="00F5589D">
        <w:t>proven</w:t>
      </w:r>
      <w:proofErr w:type="gramEnd"/>
      <w:r w:rsidRPr="00F5589D">
        <w:t xml:space="preserve"> in fact to have fulfilled the functions described in </w:t>
      </w:r>
      <w:r w:rsidR="00902A49">
        <w:t>paragraph (</w:t>
      </w:r>
      <w:r>
        <w:t>d</w:t>
      </w:r>
      <w:r w:rsidRPr="00F5589D">
        <w:t>), by itself or together with further evidence.</w:t>
      </w:r>
    </w:p>
    <w:p w14:paraId="1963707A" w14:textId="77777777" w:rsidR="00185FA1" w:rsidRDefault="00185FA1" w:rsidP="00830B98">
      <w:pPr>
        <w:pStyle w:val="subsection"/>
      </w:pPr>
      <w:r>
        <w:tab/>
        <w:t>(6)</w:t>
      </w:r>
      <w:r>
        <w:tab/>
        <w:t xml:space="preserve">For the purposes of </w:t>
      </w:r>
      <w:r w:rsidR="00902A49">
        <w:t>paragraph (</w:t>
      </w:r>
      <w:r>
        <w:t>5</w:t>
      </w:r>
      <w:proofErr w:type="gramStart"/>
      <w:r>
        <w:t>)(</w:t>
      </w:r>
      <w:proofErr w:type="gramEnd"/>
      <w:r>
        <w:t>b), a copy or counterpart of a document need not include:</w:t>
      </w:r>
    </w:p>
    <w:p w14:paraId="16DEADF9" w14:textId="77777777" w:rsidR="00185FA1" w:rsidRDefault="00185FA1" w:rsidP="00830B98">
      <w:pPr>
        <w:pStyle w:val="paragraph"/>
      </w:pPr>
      <w:r>
        <w:tab/>
        <w:t>(a)</w:t>
      </w:r>
      <w:r>
        <w:tab/>
      </w:r>
      <w:proofErr w:type="gramStart"/>
      <w:r>
        <w:t>the</w:t>
      </w:r>
      <w:proofErr w:type="gramEnd"/>
      <w:r>
        <w:t xml:space="preserve"> signature of another person signing the document; or</w:t>
      </w:r>
    </w:p>
    <w:p w14:paraId="77C4DF07" w14:textId="77777777" w:rsidR="00185FA1" w:rsidRDefault="00185FA1" w:rsidP="00830B98">
      <w:pPr>
        <w:pStyle w:val="paragraph"/>
      </w:pPr>
      <w:r>
        <w:lastRenderedPageBreak/>
        <w:tab/>
        <w:t>(b)</w:t>
      </w:r>
      <w:r>
        <w:tab/>
      </w:r>
      <w:proofErr w:type="gramStart"/>
      <w:r>
        <w:t>any</w:t>
      </w:r>
      <w:proofErr w:type="gramEnd"/>
      <w:r>
        <w:t xml:space="preserve"> material included in the document to identify another person signing the document or to indicate another person’s intention in respect of the contents of the document.</w:t>
      </w:r>
    </w:p>
    <w:p w14:paraId="56AD0AE0" w14:textId="77777777" w:rsidR="00185FA1" w:rsidRPr="0049406D" w:rsidRDefault="00185FA1" w:rsidP="00830B98">
      <w:pPr>
        <w:pStyle w:val="SubsectionHead"/>
        <w:rPr>
          <w:sz w:val="25"/>
        </w:rPr>
      </w:pPr>
      <w:r>
        <w:t>Application of section to documents given to ASIC</w:t>
      </w:r>
    </w:p>
    <w:p w14:paraId="47870C9D" w14:textId="77777777" w:rsidR="00185FA1" w:rsidRDefault="00185FA1" w:rsidP="00830B98">
      <w:pPr>
        <w:pStyle w:val="subsection"/>
      </w:pPr>
      <w:r>
        <w:tab/>
        <w:t>(7)</w:t>
      </w:r>
      <w:r>
        <w:tab/>
        <w:t>Subsections (2) to (4) do not apply to a document that is required or permitted to be given to ASIC.</w:t>
      </w:r>
    </w:p>
    <w:p w14:paraId="22FBC9B0" w14:textId="77777777" w:rsidR="00185FA1" w:rsidRDefault="00185FA1" w:rsidP="00830B98">
      <w:pPr>
        <w:pStyle w:val="subsection"/>
      </w:pPr>
      <w:r>
        <w:tab/>
        <w:t>(8)</w:t>
      </w:r>
      <w:r>
        <w:tab/>
        <w:t>If:</w:t>
      </w:r>
    </w:p>
    <w:p w14:paraId="307538EF" w14:textId="77777777" w:rsidR="00185FA1" w:rsidRDefault="00185FA1" w:rsidP="00830B98">
      <w:pPr>
        <w:pStyle w:val="paragraph"/>
      </w:pPr>
      <w:r>
        <w:tab/>
        <w:t>(a)</w:t>
      </w:r>
      <w:r>
        <w:tab/>
      </w:r>
      <w:proofErr w:type="gramStart"/>
      <w:r w:rsidRPr="00F5589D">
        <w:t>under</w:t>
      </w:r>
      <w:proofErr w:type="gramEnd"/>
      <w:r w:rsidRPr="00F5589D">
        <w:t xml:space="preserve"> this Act, the signature of a person is required on </w:t>
      </w:r>
      <w:r>
        <w:t>a</w:t>
      </w:r>
      <w:r w:rsidRPr="00F5589D">
        <w:t xml:space="preserve"> document</w:t>
      </w:r>
      <w:r>
        <w:t>; and</w:t>
      </w:r>
    </w:p>
    <w:p w14:paraId="1C15F40E" w14:textId="77777777" w:rsidR="00185FA1" w:rsidRDefault="00185FA1" w:rsidP="00830B98">
      <w:pPr>
        <w:pStyle w:val="paragraph"/>
      </w:pPr>
      <w:r>
        <w:tab/>
        <w:t>(b)</w:t>
      </w:r>
      <w:r>
        <w:tab/>
      </w:r>
      <w:proofErr w:type="gramStart"/>
      <w:r>
        <w:t>the</w:t>
      </w:r>
      <w:proofErr w:type="gramEnd"/>
      <w:r>
        <w:t xml:space="preserve"> person signs the document in accordance with </w:t>
      </w:r>
      <w:r w:rsidR="00902A49">
        <w:t>subsection (</w:t>
      </w:r>
      <w:r>
        <w:t>5); and</w:t>
      </w:r>
    </w:p>
    <w:p w14:paraId="11407EA7" w14:textId="77777777" w:rsidR="00185FA1" w:rsidRDefault="00185FA1" w:rsidP="00830B98">
      <w:pPr>
        <w:pStyle w:val="paragraph"/>
      </w:pPr>
      <w:r>
        <w:tab/>
        <w:t>(c)</w:t>
      </w:r>
      <w:r>
        <w:tab/>
      </w:r>
      <w:proofErr w:type="gramStart"/>
      <w:r>
        <w:t>the</w:t>
      </w:r>
      <w:proofErr w:type="gramEnd"/>
      <w:r>
        <w:t xml:space="preserve"> person submits the document for lodgement;</w:t>
      </w:r>
    </w:p>
    <w:p w14:paraId="72477DAB" w14:textId="77777777" w:rsidR="00185FA1" w:rsidRDefault="00185FA1" w:rsidP="00830B98">
      <w:pPr>
        <w:pStyle w:val="subsection2"/>
      </w:pPr>
      <w:r>
        <w:t xml:space="preserve">ASIC must not </w:t>
      </w:r>
      <w:r w:rsidRPr="0040583A">
        <w:t xml:space="preserve">refuse to receive or register the </w:t>
      </w:r>
      <w:r>
        <w:t>document on the basis that the document has not been signed.</w:t>
      </w:r>
    </w:p>
    <w:p w14:paraId="3BAD0162" w14:textId="77777777" w:rsidR="00185FA1" w:rsidRPr="00603E90" w:rsidRDefault="00185FA1" w:rsidP="00830B98">
      <w:pPr>
        <w:pStyle w:val="ActHead3"/>
        <w:pageBreakBefore/>
      </w:pPr>
      <w:bookmarkStart w:id="19" w:name="_Toc52465939"/>
      <w:r w:rsidRPr="00FE12B7">
        <w:rPr>
          <w:rStyle w:val="CharDivNo"/>
        </w:rPr>
        <w:lastRenderedPageBreak/>
        <w:t>Division 4</w:t>
      </w:r>
      <w:r>
        <w:t>—</w:t>
      </w:r>
      <w:r w:rsidRPr="00FE12B7">
        <w:rPr>
          <w:rStyle w:val="CharDivText"/>
        </w:rPr>
        <w:t>Recording and keeping of minute books</w:t>
      </w:r>
      <w:bookmarkEnd w:id="19"/>
    </w:p>
    <w:p w14:paraId="771AD49B" w14:textId="77777777" w:rsidR="00185FA1" w:rsidRDefault="00185FA1" w:rsidP="00830B98">
      <w:pPr>
        <w:pStyle w:val="ActHead5"/>
      </w:pPr>
      <w:bookmarkStart w:id="20" w:name="_Toc52465940"/>
      <w:proofErr w:type="gramStart"/>
      <w:r w:rsidRPr="00FE12B7">
        <w:rPr>
          <w:rStyle w:val="CharSectno"/>
        </w:rPr>
        <w:t>253T</w:t>
      </w:r>
      <w:r>
        <w:t xml:space="preserve">  Electronic</w:t>
      </w:r>
      <w:proofErr w:type="gramEnd"/>
      <w:r>
        <w:t xml:space="preserve"> recording and keeping of minute books</w:t>
      </w:r>
      <w:bookmarkEnd w:id="20"/>
    </w:p>
    <w:p w14:paraId="5B5B2D80" w14:textId="77777777" w:rsidR="00185FA1" w:rsidRDefault="00185FA1" w:rsidP="00830B98">
      <w:pPr>
        <w:pStyle w:val="subsection"/>
      </w:pPr>
      <w:r>
        <w:tab/>
        <w:t>(1)</w:t>
      </w:r>
      <w:r>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53ED769E" w14:textId="77777777" w:rsidR="00185FA1" w:rsidRDefault="00185FA1" w:rsidP="00830B98">
      <w:pPr>
        <w:pStyle w:val="subsection"/>
      </w:pPr>
      <w:r>
        <w:tab/>
        <w:t>(2)</w:t>
      </w:r>
      <w:r>
        <w:tab/>
        <w:t>If a minute book is required to be kept at a place, the requirement is taken to be satisfied if:</w:t>
      </w:r>
    </w:p>
    <w:p w14:paraId="57EC738C" w14:textId="77777777" w:rsidR="00185FA1" w:rsidRDefault="00185FA1" w:rsidP="00830B98">
      <w:pPr>
        <w:pStyle w:val="paragraph"/>
      </w:pPr>
      <w:r>
        <w:tab/>
        <w:t>(a)</w:t>
      </w:r>
      <w:r>
        <w:tab/>
      </w:r>
      <w:proofErr w:type="gramStart"/>
      <w:r>
        <w:t>an</w:t>
      </w:r>
      <w:proofErr w:type="gramEnd"/>
      <w:r>
        <w:t xml:space="preserve"> electronic form of the minute book is open for inspection at the place in accordance with this Act; and</w:t>
      </w:r>
    </w:p>
    <w:p w14:paraId="2519AE22" w14:textId="77777777" w:rsidR="00185FA1" w:rsidRDefault="00185FA1" w:rsidP="00830B98">
      <w:pPr>
        <w:pStyle w:val="paragraph"/>
      </w:pPr>
      <w:r>
        <w:tab/>
        <w:t>(b)</w:t>
      </w:r>
      <w:r>
        <w:tab/>
      </w:r>
      <w:r w:rsidRPr="00BA0437">
        <w:t xml:space="preserve">having regard to all the relevant circumstances at the time of the generation of the </w:t>
      </w:r>
      <w:r>
        <w:t>electronic form of the minute book</w:t>
      </w:r>
      <w:r w:rsidRPr="00BA0437">
        <w:t xml:space="preserve">, the method of generating the electronic form of the </w:t>
      </w:r>
      <w:r>
        <w:t xml:space="preserve">minute book </w:t>
      </w:r>
      <w:r w:rsidRPr="00BA0437">
        <w:t xml:space="preserve">provided a reliable means of assuring the maintenance of the integrity of the information contained in the </w:t>
      </w:r>
      <w:r>
        <w:t>minute book; and</w:t>
      </w:r>
    </w:p>
    <w:p w14:paraId="653A13E2" w14:textId="77777777" w:rsidR="00185FA1" w:rsidRDefault="00185FA1" w:rsidP="00830B98">
      <w:pPr>
        <w:pStyle w:val="paragraph"/>
      </w:pPr>
      <w:r>
        <w:tab/>
        <w:t>(c)</w:t>
      </w:r>
      <w:r>
        <w:tab/>
      </w:r>
      <w:proofErr w:type="gramStart"/>
      <w:r w:rsidRPr="00BA0437">
        <w:t>at</w:t>
      </w:r>
      <w:proofErr w:type="gramEnd"/>
      <w:r w:rsidRPr="00BA0437">
        <w:t xml:space="preserve"> the time of the generation of the electronic form of the </w:t>
      </w:r>
      <w:r>
        <w:t>minute book</w:t>
      </w:r>
      <w:r w:rsidRPr="00BA0437">
        <w:t xml:space="preserve">, it was reasonable to expect that the information contained in the electronic form of the </w:t>
      </w:r>
      <w:r>
        <w:t xml:space="preserve">minute book </w:t>
      </w:r>
      <w:r w:rsidRPr="00BA0437">
        <w:t>would be readily accessible so as to be useable for subsequent reference</w:t>
      </w:r>
      <w:r>
        <w:t>.</w:t>
      </w:r>
    </w:p>
    <w:p w14:paraId="0019B486" w14:textId="77777777" w:rsidR="00185FA1" w:rsidRDefault="00185FA1" w:rsidP="00830B98">
      <w:pPr>
        <w:pStyle w:val="subsection"/>
      </w:pPr>
      <w:r>
        <w:tab/>
        <w:t>(3)</w:t>
      </w:r>
      <w:r>
        <w:tab/>
        <w:t xml:space="preserve">For the purposes of </w:t>
      </w:r>
      <w:r w:rsidR="00902A49">
        <w:t>subsection (</w:t>
      </w:r>
      <w:r>
        <w:t>2), the integrity of information contained in a minute book is maintained if, and only if, the information has remained complete and unaltered, apart from:</w:t>
      </w:r>
    </w:p>
    <w:p w14:paraId="752F2FF9" w14:textId="77777777" w:rsidR="00185FA1" w:rsidRDefault="00185FA1" w:rsidP="00830B98">
      <w:pPr>
        <w:pStyle w:val="paragraph"/>
      </w:pPr>
      <w:r>
        <w:tab/>
        <w:t>(a)</w:t>
      </w:r>
      <w:r>
        <w:tab/>
      </w:r>
      <w:proofErr w:type="gramStart"/>
      <w:r>
        <w:t>the</w:t>
      </w:r>
      <w:proofErr w:type="gramEnd"/>
      <w:r>
        <w:t xml:space="preserve"> addition of any endorsement; or</w:t>
      </w:r>
    </w:p>
    <w:p w14:paraId="2E50659C" w14:textId="77777777" w:rsidR="00185FA1" w:rsidRDefault="00185FA1" w:rsidP="00830B98">
      <w:pPr>
        <w:pStyle w:val="paragraph"/>
      </w:pPr>
      <w:r>
        <w:tab/>
        <w:t>(b)</w:t>
      </w:r>
      <w:r>
        <w:tab/>
      </w:r>
      <w:proofErr w:type="gramStart"/>
      <w:r>
        <w:t>any</w:t>
      </w:r>
      <w:proofErr w:type="gramEnd"/>
      <w:r>
        <w:t xml:space="preserve"> immaterial change;</w:t>
      </w:r>
    </w:p>
    <w:p w14:paraId="5D56E66A" w14:textId="77777777" w:rsidR="00185FA1" w:rsidRPr="00AB7E6D" w:rsidRDefault="00185FA1" w:rsidP="00830B98">
      <w:pPr>
        <w:pStyle w:val="subsection2"/>
      </w:pPr>
      <w:proofErr w:type="gramStart"/>
      <w:r>
        <w:t>which</w:t>
      </w:r>
      <w:proofErr w:type="gramEnd"/>
      <w:r>
        <w:t xml:space="preserve"> arises in the normal course of communication, storage or display.</w:t>
      </w:r>
    </w:p>
    <w:p w14:paraId="69D25B0E" w14:textId="77777777" w:rsidR="00185FA1" w:rsidRDefault="00185FA1" w:rsidP="00830B98">
      <w:pPr>
        <w:pStyle w:val="ActHead3"/>
        <w:pageBreakBefore/>
      </w:pPr>
      <w:bookmarkStart w:id="21" w:name="_Toc52465941"/>
      <w:r w:rsidRPr="00FE12B7">
        <w:rPr>
          <w:rStyle w:val="CharDivNo"/>
        </w:rPr>
        <w:lastRenderedPageBreak/>
        <w:t>Division 5</w:t>
      </w:r>
      <w:r>
        <w:t>—</w:t>
      </w:r>
      <w:r w:rsidRPr="00FE12B7">
        <w:rPr>
          <w:rStyle w:val="CharDivText"/>
        </w:rPr>
        <w:t>Review</w:t>
      </w:r>
      <w:bookmarkEnd w:id="21"/>
    </w:p>
    <w:p w14:paraId="45FC0D2A" w14:textId="77777777" w:rsidR="00185FA1" w:rsidRDefault="00185FA1" w:rsidP="00830B98">
      <w:pPr>
        <w:pStyle w:val="ActHead5"/>
      </w:pPr>
      <w:bookmarkStart w:id="22" w:name="_Toc52465942"/>
      <w:proofErr w:type="gramStart"/>
      <w:r w:rsidRPr="00FE12B7">
        <w:rPr>
          <w:rStyle w:val="CharSectno"/>
        </w:rPr>
        <w:t>253U</w:t>
      </w:r>
      <w:r>
        <w:t xml:space="preserve">  </w:t>
      </w:r>
      <w:r w:rsidRPr="00D93148">
        <w:t>Review</w:t>
      </w:r>
      <w:proofErr w:type="gramEnd"/>
      <w:r w:rsidRPr="00D93148">
        <w:t xml:space="preserve"> of operation of </w:t>
      </w:r>
      <w:r>
        <w:t>this Part</w:t>
      </w:r>
      <w:bookmarkEnd w:id="22"/>
    </w:p>
    <w:p w14:paraId="7191DF5E" w14:textId="77777777" w:rsidR="00185FA1" w:rsidRDefault="00185FA1" w:rsidP="00830B98">
      <w:pPr>
        <w:pStyle w:val="subsection"/>
      </w:pPr>
      <w:r>
        <w:tab/>
        <w:t>(1)</w:t>
      </w:r>
      <w:r>
        <w:tab/>
      </w:r>
      <w:r w:rsidRPr="00D93148">
        <w:t>The Minister must cause a review to be</w:t>
      </w:r>
      <w:r>
        <w:t xml:space="preserve"> undertaken of the operation of this Part.</w:t>
      </w:r>
    </w:p>
    <w:p w14:paraId="0433148F" w14:textId="77777777" w:rsidR="00185FA1" w:rsidRDefault="00185FA1" w:rsidP="00830B98">
      <w:pPr>
        <w:pStyle w:val="subsection"/>
      </w:pPr>
      <w:r>
        <w:tab/>
        <w:t>(2)</w:t>
      </w:r>
      <w:r>
        <w:tab/>
      </w:r>
      <w:r w:rsidRPr="00D93148">
        <w:t>The review must be conducted as soon as practicable after the end of 5 years after this section commences.</w:t>
      </w:r>
    </w:p>
    <w:p w14:paraId="36A86BB8" w14:textId="77777777" w:rsidR="00185FA1" w:rsidRDefault="00185FA1" w:rsidP="00830B98">
      <w:pPr>
        <w:pStyle w:val="subsection"/>
      </w:pPr>
      <w:r>
        <w:tab/>
        <w:t>(3)</w:t>
      </w:r>
      <w:r>
        <w:tab/>
      </w:r>
      <w:r w:rsidRPr="00D93148">
        <w:t>The Minister must cause a written report about the review to be prepared.</w:t>
      </w:r>
    </w:p>
    <w:p w14:paraId="76394D67" w14:textId="77777777" w:rsidR="00185FA1" w:rsidRDefault="00CD6AE6" w:rsidP="00830B98">
      <w:pPr>
        <w:pStyle w:val="ItemHead"/>
      </w:pPr>
      <w:proofErr w:type="gramStart"/>
      <w:r>
        <w:t>38</w:t>
      </w:r>
      <w:r w:rsidR="00185FA1">
        <w:t xml:space="preserve">  </w:t>
      </w:r>
      <w:r w:rsidR="00185FA1" w:rsidRPr="008105D4">
        <w:t>In</w:t>
      </w:r>
      <w:proofErr w:type="gramEnd"/>
      <w:r w:rsidR="00185FA1" w:rsidRPr="008105D4">
        <w:t xml:space="preserve"> the appropriate position in Chapter 10</w:t>
      </w:r>
    </w:p>
    <w:p w14:paraId="0F5B6746" w14:textId="77777777" w:rsidR="00185FA1" w:rsidRDefault="00185FA1" w:rsidP="00830B98">
      <w:pPr>
        <w:pStyle w:val="Item"/>
      </w:pPr>
      <w:r>
        <w:t>Insert:</w:t>
      </w:r>
    </w:p>
    <w:p w14:paraId="4095AFD6" w14:textId="77777777" w:rsidR="00185FA1" w:rsidRDefault="00902A49" w:rsidP="00830B98">
      <w:pPr>
        <w:pStyle w:val="ActHead2"/>
      </w:pPr>
      <w:bookmarkStart w:id="23" w:name="f_Check_Lines_above"/>
      <w:bookmarkStart w:id="24" w:name="_Toc52465943"/>
      <w:bookmarkEnd w:id="23"/>
      <w:r w:rsidRPr="00FE12B7">
        <w:rPr>
          <w:rStyle w:val="CharPartNo"/>
        </w:rPr>
        <w:t>Part 1</w:t>
      </w:r>
      <w:r w:rsidR="00185FA1" w:rsidRPr="00FE12B7">
        <w:rPr>
          <w:rStyle w:val="CharPartNo"/>
        </w:rPr>
        <w:t>0.52</w:t>
      </w:r>
      <w:r w:rsidR="00185FA1" w:rsidRPr="005C1499">
        <w:t>—</w:t>
      </w:r>
      <w:r w:rsidR="00185FA1" w:rsidRPr="00FE12B7">
        <w:rPr>
          <w:rStyle w:val="CharPartText"/>
        </w:rPr>
        <w:t xml:space="preserve">Application and transitional provisions relating to the </w:t>
      </w:r>
      <w:r w:rsidR="000D6588" w:rsidRPr="00FE12B7">
        <w:rPr>
          <w:rStyle w:val="CharPartText"/>
        </w:rPr>
        <w:t>Corporations Amendment (Virtual Meetings and Electronic Communications) Bill 2020</w:t>
      </w:r>
      <w:bookmarkEnd w:id="24"/>
    </w:p>
    <w:p w14:paraId="4987828D" w14:textId="77777777" w:rsidR="00185FA1" w:rsidRDefault="00185FA1" w:rsidP="00830B98">
      <w:pPr>
        <w:pStyle w:val="ActHead5"/>
      </w:pPr>
      <w:bookmarkStart w:id="25" w:name="_Toc52465944"/>
      <w:proofErr w:type="gramStart"/>
      <w:r w:rsidRPr="00FE12B7">
        <w:rPr>
          <w:rStyle w:val="CharSectno"/>
        </w:rPr>
        <w:t>1679</w:t>
      </w:r>
      <w:r>
        <w:t xml:space="preserve">  Definitions</w:t>
      </w:r>
      <w:bookmarkEnd w:id="25"/>
      <w:proofErr w:type="gramEnd"/>
    </w:p>
    <w:p w14:paraId="6EA844F2" w14:textId="77777777" w:rsidR="00185FA1" w:rsidRDefault="00185FA1" w:rsidP="00830B98">
      <w:pPr>
        <w:pStyle w:val="subsection"/>
      </w:pPr>
      <w:r>
        <w:tab/>
      </w:r>
      <w:r>
        <w:tab/>
        <w:t>In this Part:</w:t>
      </w:r>
    </w:p>
    <w:p w14:paraId="4869DD11" w14:textId="77777777" w:rsidR="00185FA1" w:rsidRDefault="00185FA1" w:rsidP="00830B98">
      <w:pPr>
        <w:pStyle w:val="Definition"/>
      </w:pPr>
      <w:proofErr w:type="gramStart"/>
      <w:r w:rsidRPr="00B4151C">
        <w:rPr>
          <w:b/>
          <w:i/>
        </w:rPr>
        <w:t>commencement</w:t>
      </w:r>
      <w:proofErr w:type="gramEnd"/>
      <w:r w:rsidRPr="00B4151C">
        <w:rPr>
          <w:b/>
          <w:i/>
        </w:rPr>
        <w:t xml:space="preserve"> day</w:t>
      </w:r>
      <w:r>
        <w:t xml:space="preserve"> means the day on which</w:t>
      </w:r>
      <w:r w:rsidR="00234131">
        <w:t xml:space="preserve"> </w:t>
      </w:r>
      <w:r w:rsidR="00902A49">
        <w:t>Schedule 1</w:t>
      </w:r>
      <w:r w:rsidR="00234131">
        <w:t xml:space="preserve"> to the </w:t>
      </w:r>
      <w:r w:rsidR="00104666" w:rsidRPr="00104666">
        <w:rPr>
          <w:i/>
        </w:rPr>
        <w:t>Corporations Amendment (Virtual Meetings and Electronic Communications) Bill 2020</w:t>
      </w:r>
      <w:r>
        <w:t xml:space="preserve"> commences.</w:t>
      </w:r>
    </w:p>
    <w:p w14:paraId="2052B769" w14:textId="77777777" w:rsidR="00185FA1" w:rsidRDefault="00185FA1" w:rsidP="00830B98">
      <w:pPr>
        <w:pStyle w:val="ActHead5"/>
      </w:pPr>
      <w:bookmarkStart w:id="26" w:name="_Toc52465945"/>
      <w:proofErr w:type="gramStart"/>
      <w:r w:rsidRPr="00FE12B7">
        <w:rPr>
          <w:rStyle w:val="CharSectno"/>
        </w:rPr>
        <w:t>1679A</w:t>
      </w:r>
      <w:r>
        <w:t xml:space="preserve">  Application</w:t>
      </w:r>
      <w:proofErr w:type="gramEnd"/>
      <w:r>
        <w:t>—virtual meetings</w:t>
      </w:r>
      <w:bookmarkEnd w:id="26"/>
    </w:p>
    <w:p w14:paraId="2052EFA5" w14:textId="77777777" w:rsidR="00185FA1" w:rsidRDefault="00185FA1" w:rsidP="00830B98">
      <w:pPr>
        <w:pStyle w:val="subsection"/>
      </w:pPr>
      <w:r>
        <w:tab/>
      </w:r>
      <w:r>
        <w:tab/>
        <w:t xml:space="preserve">The amendments made by </w:t>
      </w:r>
      <w:r w:rsidR="00902A49">
        <w:t>Schedule 1</w:t>
      </w:r>
      <w:r w:rsidR="00082542">
        <w:t xml:space="preserve"> to the </w:t>
      </w:r>
      <w:r w:rsidR="00104666" w:rsidRPr="00104666">
        <w:rPr>
          <w:i/>
        </w:rPr>
        <w:t>Corporations Amendment (Virtual Meetings and Electronic Communications) Bill 2020</w:t>
      </w:r>
      <w:r>
        <w:t xml:space="preserve"> apply in relation to a meeting if:</w:t>
      </w:r>
    </w:p>
    <w:p w14:paraId="28C03EC5" w14:textId="77777777" w:rsidR="00185FA1" w:rsidRDefault="00185FA1" w:rsidP="00830B98">
      <w:pPr>
        <w:pStyle w:val="paragraph"/>
      </w:pPr>
      <w:r>
        <w:tab/>
        <w:t>(a)</w:t>
      </w:r>
      <w:r>
        <w:tab/>
      </w:r>
      <w:proofErr w:type="gramStart"/>
      <w:r>
        <w:t>the</w:t>
      </w:r>
      <w:proofErr w:type="gramEnd"/>
      <w:r>
        <w:t xml:space="preserve"> meeting is held on or after the commencement day; and</w:t>
      </w:r>
    </w:p>
    <w:p w14:paraId="7234DD63" w14:textId="77777777" w:rsidR="00185FA1" w:rsidRDefault="00185FA1" w:rsidP="00830B98">
      <w:pPr>
        <w:pStyle w:val="paragraph"/>
      </w:pPr>
      <w:r>
        <w:tab/>
        <w:t>(b)</w:t>
      </w:r>
      <w:r>
        <w:tab/>
      </w:r>
      <w:proofErr w:type="gramStart"/>
      <w:r>
        <w:t>each</w:t>
      </w:r>
      <w:proofErr w:type="gramEnd"/>
      <w:r>
        <w:t xml:space="preserve"> </w:t>
      </w:r>
      <w:r w:rsidRPr="00F5589D">
        <w:t xml:space="preserve">document that </w:t>
      </w:r>
      <w:r>
        <w:t xml:space="preserve">relates to the meeting that </w:t>
      </w:r>
      <w:r w:rsidRPr="00F5589D">
        <w:t xml:space="preserve">is required or permitted to be given to a person under this Act </w:t>
      </w:r>
      <w:r>
        <w:t>is given on or after the commencement day.</w:t>
      </w:r>
    </w:p>
    <w:p w14:paraId="711E064A" w14:textId="77777777" w:rsidR="00185FA1" w:rsidRPr="0031320E" w:rsidRDefault="00185FA1" w:rsidP="00830B98">
      <w:pPr>
        <w:pStyle w:val="ActHead5"/>
      </w:pPr>
      <w:bookmarkStart w:id="27" w:name="_Toc52465946"/>
      <w:proofErr w:type="gramStart"/>
      <w:r w:rsidRPr="00FE12B7">
        <w:rPr>
          <w:rStyle w:val="CharSectno"/>
        </w:rPr>
        <w:lastRenderedPageBreak/>
        <w:t>1679B</w:t>
      </w:r>
      <w:r>
        <w:t xml:space="preserve">  Application</w:t>
      </w:r>
      <w:proofErr w:type="gramEnd"/>
      <w:r>
        <w:t>—recording and keeping of minute books</w:t>
      </w:r>
      <w:bookmarkEnd w:id="27"/>
    </w:p>
    <w:p w14:paraId="27E4314E" w14:textId="77777777" w:rsidR="00185FA1" w:rsidRDefault="00185FA1" w:rsidP="00830B98">
      <w:pPr>
        <w:pStyle w:val="subsection"/>
      </w:pPr>
      <w:r>
        <w:tab/>
      </w:r>
      <w:r>
        <w:tab/>
        <w:t xml:space="preserve">The amendments made by </w:t>
      </w:r>
      <w:r w:rsidR="00902A49">
        <w:t>Schedule 1</w:t>
      </w:r>
      <w:r w:rsidR="00E456F0">
        <w:t xml:space="preserve"> to the </w:t>
      </w:r>
      <w:r w:rsidR="00104666" w:rsidRPr="00104666">
        <w:rPr>
          <w:i/>
        </w:rPr>
        <w:t>Corporations Amendment (Virtual Meetings and Electronic Communications) Bill 2020</w:t>
      </w:r>
      <w:r w:rsidR="00E456F0" w:rsidRPr="00882B06">
        <w:t xml:space="preserve"> </w:t>
      </w:r>
      <w:r>
        <w:t>apply in relation to minute books kept before, on or after the commencement day.</w:t>
      </w:r>
    </w:p>
    <w:p w14:paraId="784450E1" w14:textId="77777777" w:rsidR="00185FA1" w:rsidRDefault="00185FA1" w:rsidP="00830B98">
      <w:pPr>
        <w:pStyle w:val="ActHead5"/>
      </w:pPr>
      <w:bookmarkStart w:id="28" w:name="_Toc52465947"/>
      <w:proofErr w:type="gramStart"/>
      <w:r w:rsidRPr="00FE12B7">
        <w:rPr>
          <w:rStyle w:val="CharSectno"/>
        </w:rPr>
        <w:t>1679C</w:t>
      </w:r>
      <w:r>
        <w:t xml:space="preserve">  Application</w:t>
      </w:r>
      <w:proofErr w:type="gramEnd"/>
      <w:r>
        <w:t>—execution of documents</w:t>
      </w:r>
      <w:bookmarkEnd w:id="28"/>
    </w:p>
    <w:p w14:paraId="6FDFB5E1" w14:textId="77777777" w:rsidR="00185FA1" w:rsidRDefault="00185FA1" w:rsidP="00830B98">
      <w:pPr>
        <w:pStyle w:val="subsection"/>
      </w:pPr>
      <w:r>
        <w:tab/>
      </w:r>
      <w:r>
        <w:tab/>
      </w:r>
      <w:r w:rsidR="00902A49">
        <w:t>Sections 1</w:t>
      </w:r>
      <w:r>
        <w:t xml:space="preserve">27 and 129, as amended by </w:t>
      </w:r>
      <w:r w:rsidR="00902A49">
        <w:t>Schedule 1</w:t>
      </w:r>
      <w:r w:rsidR="00E27565">
        <w:t xml:space="preserve"> to the </w:t>
      </w:r>
      <w:r w:rsidR="00104666" w:rsidRPr="00104666">
        <w:rPr>
          <w:i/>
        </w:rPr>
        <w:t>Corporations Amendment (Virtual Meetings and Electronic Communications) Bill 2020</w:t>
      </w:r>
      <w:r>
        <w:t>, apply in relation to a document that is executed on or after the commencement day.</w:t>
      </w:r>
    </w:p>
    <w:p w14:paraId="7451798A" w14:textId="77777777" w:rsidR="00185FA1" w:rsidRDefault="00185FA1" w:rsidP="00830B98">
      <w:pPr>
        <w:pStyle w:val="ActHead5"/>
      </w:pPr>
      <w:bookmarkStart w:id="29" w:name="_Toc52465948"/>
      <w:proofErr w:type="gramStart"/>
      <w:r w:rsidRPr="00FE12B7">
        <w:rPr>
          <w:rStyle w:val="CharSectno"/>
        </w:rPr>
        <w:t>1679D</w:t>
      </w:r>
      <w:r>
        <w:t xml:space="preserve">  Application</w:t>
      </w:r>
      <w:proofErr w:type="gramEnd"/>
      <w:r>
        <w:t xml:space="preserve"> of COVID</w:t>
      </w:r>
      <w:r w:rsidR="00830B98">
        <w:noBreakHyphen/>
      </w:r>
      <w:r>
        <w:t>19 instrument</w:t>
      </w:r>
      <w:bookmarkEnd w:id="29"/>
    </w:p>
    <w:p w14:paraId="74B08643" w14:textId="77777777" w:rsidR="00185FA1" w:rsidRDefault="00185FA1" w:rsidP="00830B98">
      <w:pPr>
        <w:pStyle w:val="subsection"/>
      </w:pPr>
      <w:r>
        <w:tab/>
      </w:r>
      <w:r>
        <w:tab/>
        <w:t xml:space="preserve">The modifications of this Act made by the </w:t>
      </w:r>
      <w:r w:rsidRPr="008C7210">
        <w:rPr>
          <w:i/>
        </w:rPr>
        <w:t>Corporations (Coronavirus Economic Response) Determination (No. 3) 2020</w:t>
      </w:r>
      <w:r>
        <w:t xml:space="preserve"> do not apply in relation to:</w:t>
      </w:r>
    </w:p>
    <w:p w14:paraId="331B9E2B" w14:textId="77777777" w:rsidR="00185FA1" w:rsidRPr="005E09A8" w:rsidRDefault="00185FA1" w:rsidP="00830B98">
      <w:pPr>
        <w:pStyle w:val="paragraph"/>
      </w:pPr>
      <w:r>
        <w:tab/>
        <w:t>(a)</w:t>
      </w:r>
      <w:r>
        <w:tab/>
      </w:r>
      <w:proofErr w:type="gramStart"/>
      <w:r>
        <w:t>any</w:t>
      </w:r>
      <w:proofErr w:type="gramEnd"/>
      <w:r>
        <w:t xml:space="preserve"> of the following meetings that is held on or after the commencement day:</w:t>
      </w:r>
    </w:p>
    <w:p w14:paraId="458FABC4" w14:textId="77777777" w:rsidR="00185FA1" w:rsidRPr="005E09A8" w:rsidRDefault="00185FA1" w:rsidP="00830B98">
      <w:pPr>
        <w:pStyle w:val="paragraphsub"/>
      </w:pPr>
      <w:r>
        <w:tab/>
        <w:t>(</w:t>
      </w:r>
      <w:proofErr w:type="spellStart"/>
      <w:r>
        <w:t>i</w:t>
      </w:r>
      <w:proofErr w:type="spellEnd"/>
      <w:r>
        <w:t>)</w:t>
      </w:r>
      <w:r>
        <w:tab/>
      </w:r>
      <w:proofErr w:type="gramStart"/>
      <w:r w:rsidRPr="00F5589D">
        <w:t>a</w:t>
      </w:r>
      <w:proofErr w:type="gramEnd"/>
      <w:r w:rsidRPr="00F5589D">
        <w:t xml:space="preserve"> meeting of a comp</w:t>
      </w:r>
      <w:r>
        <w:t>any’s members;</w:t>
      </w:r>
    </w:p>
    <w:p w14:paraId="33BD575E" w14:textId="77777777" w:rsidR="00185FA1" w:rsidRPr="005E09A8" w:rsidRDefault="00185FA1" w:rsidP="00830B98">
      <w:pPr>
        <w:pStyle w:val="paragraphsub"/>
      </w:pPr>
      <w:r w:rsidRPr="005E09A8">
        <w:tab/>
        <w:t>(</w:t>
      </w:r>
      <w:r>
        <w:t>ii</w:t>
      </w:r>
      <w:r w:rsidRPr="005E09A8">
        <w:t>)</w:t>
      </w:r>
      <w:r w:rsidRPr="005E09A8">
        <w:tab/>
      </w:r>
      <w:proofErr w:type="gramStart"/>
      <w:r w:rsidRPr="005E09A8">
        <w:t>a</w:t>
      </w:r>
      <w:proofErr w:type="gramEnd"/>
      <w:r w:rsidRPr="005E09A8">
        <w:t xml:space="preserve"> meeting of the directors of a company (including meeting</w:t>
      </w:r>
      <w:r>
        <w:t>s of a committee of directors);</w:t>
      </w:r>
    </w:p>
    <w:p w14:paraId="01CD90D6" w14:textId="77777777" w:rsidR="00185FA1" w:rsidRDefault="00185FA1" w:rsidP="00830B98">
      <w:pPr>
        <w:pStyle w:val="paragraphsub"/>
      </w:pPr>
      <w:r>
        <w:tab/>
        <w:t>(iii</w:t>
      </w:r>
      <w:r w:rsidRPr="005E09A8">
        <w:t>)</w:t>
      </w:r>
      <w:r w:rsidRPr="005E09A8">
        <w:tab/>
      </w:r>
      <w:proofErr w:type="gramStart"/>
      <w:r w:rsidRPr="005E09A8">
        <w:t>a</w:t>
      </w:r>
      <w:proofErr w:type="gramEnd"/>
      <w:r w:rsidRPr="005E09A8">
        <w:t xml:space="preserve"> meeting of a regist</w:t>
      </w:r>
      <w:r>
        <w:t>ered scheme’s members; or</w:t>
      </w:r>
    </w:p>
    <w:p w14:paraId="463A137F" w14:textId="77777777" w:rsidR="00185FA1" w:rsidRPr="003449D0" w:rsidRDefault="00185FA1" w:rsidP="00830B98">
      <w:pPr>
        <w:pStyle w:val="paragraph"/>
      </w:pPr>
      <w:r>
        <w:tab/>
        <w:t>(b)</w:t>
      </w:r>
      <w:r>
        <w:tab/>
      </w:r>
      <w:proofErr w:type="gramStart"/>
      <w:r>
        <w:t>a</w:t>
      </w:r>
      <w:proofErr w:type="gramEnd"/>
      <w:r>
        <w:t xml:space="preserve"> document that is executed by a company on or after the commencement day.</w:t>
      </w:r>
    </w:p>
    <w:p w14:paraId="3D0AB9FE" w14:textId="77777777" w:rsidR="00185FA1" w:rsidRPr="00CD6AE6" w:rsidRDefault="00185FA1" w:rsidP="00830B98">
      <w:pPr>
        <w:pStyle w:val="ActHead7"/>
        <w:pageBreakBefore/>
      </w:pPr>
      <w:bookmarkStart w:id="30" w:name="_Toc52465949"/>
      <w:r w:rsidRPr="00FE12B7">
        <w:rPr>
          <w:rStyle w:val="CharAmPartNo"/>
        </w:rPr>
        <w:lastRenderedPageBreak/>
        <w:t>Part 2</w:t>
      </w:r>
      <w:r>
        <w:t>—</w:t>
      </w:r>
      <w:r w:rsidRPr="00FE12B7">
        <w:rPr>
          <w:rStyle w:val="CharAmPartText"/>
        </w:rPr>
        <w:t>Amendments if this Act commences before the Corporations Amendment (Corporate Insolvency Reforms) Act 2020</w:t>
      </w:r>
      <w:bookmarkEnd w:id="30"/>
    </w:p>
    <w:p w14:paraId="5F8E215C" w14:textId="77777777" w:rsidR="00185FA1" w:rsidRPr="00CD6AE6" w:rsidRDefault="00185FA1" w:rsidP="00830B98">
      <w:pPr>
        <w:pStyle w:val="ActHead9"/>
        <w:rPr>
          <w:i w:val="0"/>
        </w:rPr>
      </w:pPr>
      <w:bookmarkStart w:id="31" w:name="_Toc52465950"/>
      <w:r>
        <w:t>Corporations Act 2001</w:t>
      </w:r>
      <w:bookmarkEnd w:id="31"/>
    </w:p>
    <w:p w14:paraId="6AA2A953" w14:textId="77777777" w:rsidR="00185FA1" w:rsidRPr="00F5589D" w:rsidRDefault="00CD6AE6" w:rsidP="00830B98">
      <w:pPr>
        <w:pStyle w:val="ItemHead"/>
      </w:pPr>
      <w:proofErr w:type="gramStart"/>
      <w:r>
        <w:t>39</w:t>
      </w:r>
      <w:r w:rsidR="00185FA1" w:rsidRPr="00F5589D">
        <w:t xml:space="preserve">  Section</w:t>
      </w:r>
      <w:proofErr w:type="gramEnd"/>
      <w:r w:rsidR="00185FA1" w:rsidRPr="00F5589D">
        <w:t> 9</w:t>
      </w:r>
    </w:p>
    <w:p w14:paraId="7D46CC5C" w14:textId="77777777" w:rsidR="00185FA1" w:rsidRPr="00F5589D" w:rsidRDefault="00185FA1" w:rsidP="00830B98">
      <w:pPr>
        <w:pStyle w:val="Item"/>
      </w:pPr>
      <w:r w:rsidRPr="00F5589D">
        <w:t>Insert:</w:t>
      </w:r>
    </w:p>
    <w:p w14:paraId="201AE540" w14:textId="77777777" w:rsidR="00185FA1" w:rsidRPr="00072F75" w:rsidRDefault="00185FA1" w:rsidP="00830B98">
      <w:pPr>
        <w:pStyle w:val="Definition"/>
      </w:pPr>
      <w:proofErr w:type="gramStart"/>
      <w:r>
        <w:rPr>
          <w:b/>
          <w:i/>
        </w:rPr>
        <w:t>document</w:t>
      </w:r>
      <w:proofErr w:type="gramEnd"/>
      <w:r>
        <w:t xml:space="preserve"> </w:t>
      </w:r>
      <w:r w:rsidRPr="00072F75">
        <w:t>means any record of information, and includes:</w:t>
      </w:r>
    </w:p>
    <w:p w14:paraId="42D99D98" w14:textId="77777777" w:rsidR="00185FA1" w:rsidRPr="00072F75" w:rsidRDefault="00185FA1" w:rsidP="00830B98">
      <w:pPr>
        <w:pStyle w:val="paragraph"/>
      </w:pPr>
      <w:r w:rsidRPr="00072F75">
        <w:tab/>
        <w:t>(a)</w:t>
      </w:r>
      <w:r w:rsidRPr="00072F75">
        <w:tab/>
      </w:r>
      <w:proofErr w:type="gramStart"/>
      <w:r w:rsidRPr="00072F75">
        <w:t>anything</w:t>
      </w:r>
      <w:proofErr w:type="gramEnd"/>
      <w:r w:rsidRPr="00072F75">
        <w:t xml:space="preserve"> on which there is writing; and</w:t>
      </w:r>
    </w:p>
    <w:p w14:paraId="317FA5CA" w14:textId="77777777" w:rsidR="00185FA1" w:rsidRPr="00072F75" w:rsidRDefault="00185FA1" w:rsidP="00830B98">
      <w:pPr>
        <w:pStyle w:val="paragraph"/>
      </w:pPr>
      <w:r w:rsidRPr="00072F75">
        <w:tab/>
        <w:t>(b)</w:t>
      </w:r>
      <w:r w:rsidRPr="00072F75">
        <w:tab/>
      </w:r>
      <w:proofErr w:type="gramStart"/>
      <w:r w:rsidRPr="00072F75">
        <w:t>anything</w:t>
      </w:r>
      <w:proofErr w:type="gramEnd"/>
      <w:r w:rsidRPr="00072F75">
        <w:t xml:space="preserve"> on which there are marks, figures, symbols or perforations having a meaning for persons qualified to interpret them; and</w:t>
      </w:r>
    </w:p>
    <w:p w14:paraId="0907FA7F" w14:textId="77777777" w:rsidR="00185FA1" w:rsidRPr="00072F75" w:rsidRDefault="00185FA1" w:rsidP="00830B98">
      <w:pPr>
        <w:pStyle w:val="paragraph"/>
      </w:pPr>
      <w:r w:rsidRPr="00072F75">
        <w:tab/>
        <w:t>(c)</w:t>
      </w:r>
      <w:r w:rsidRPr="00072F75">
        <w:tab/>
      </w:r>
      <w:proofErr w:type="gramStart"/>
      <w:r w:rsidRPr="00072F75">
        <w:t>anything</w:t>
      </w:r>
      <w:proofErr w:type="gramEnd"/>
      <w:r w:rsidRPr="00072F75">
        <w:t xml:space="preserve"> from which sounds, images or writings can be reproduced with or without the aid of anything else; and</w:t>
      </w:r>
    </w:p>
    <w:p w14:paraId="122191E3" w14:textId="77777777" w:rsidR="00185FA1" w:rsidRPr="00F27D7F" w:rsidRDefault="00185FA1" w:rsidP="00830B98">
      <w:pPr>
        <w:pStyle w:val="paragraph"/>
      </w:pPr>
      <w:r w:rsidRPr="00072F75">
        <w:tab/>
        <w:t>(d)</w:t>
      </w:r>
      <w:r w:rsidRPr="00072F75">
        <w:tab/>
      </w:r>
      <w:proofErr w:type="gramStart"/>
      <w:r w:rsidRPr="00072F75">
        <w:t>a</w:t>
      </w:r>
      <w:proofErr w:type="gramEnd"/>
      <w:r w:rsidRPr="00072F75">
        <w:t xml:space="preserve"> map, plan, drawing or photograph.</w:t>
      </w:r>
    </w:p>
    <w:p w14:paraId="2CE66A56" w14:textId="77777777" w:rsidR="00185FA1" w:rsidRDefault="00185FA1" w:rsidP="00830B98">
      <w:pPr>
        <w:pStyle w:val="Definition"/>
      </w:pPr>
      <w:proofErr w:type="gramStart"/>
      <w:r>
        <w:rPr>
          <w:b/>
          <w:i/>
        </w:rPr>
        <w:t>electronic</w:t>
      </w:r>
      <w:proofErr w:type="gramEnd"/>
      <w:r>
        <w:rPr>
          <w:b/>
          <w:i/>
        </w:rPr>
        <w:t xml:space="preserve"> communication </w:t>
      </w:r>
      <w:r>
        <w:t>means:</w:t>
      </w:r>
    </w:p>
    <w:p w14:paraId="1E8A39EA" w14:textId="77777777" w:rsidR="00185FA1" w:rsidRDefault="00185FA1" w:rsidP="00830B98">
      <w:pPr>
        <w:pStyle w:val="paragraph"/>
      </w:pPr>
      <w:r>
        <w:tab/>
        <w:t>(a)</w:t>
      </w:r>
      <w:r>
        <w:tab/>
      </w:r>
      <w:proofErr w:type="gramStart"/>
      <w:r>
        <w:t>a</w:t>
      </w:r>
      <w:proofErr w:type="gramEnd"/>
      <w:r>
        <w:t xml:space="preserve"> communication of information in the form of data, text or images by means of guided and/or unguided electromagnetic energy; or</w:t>
      </w:r>
    </w:p>
    <w:p w14:paraId="37DC833A" w14:textId="77777777" w:rsidR="00185FA1" w:rsidRDefault="00185FA1" w:rsidP="00830B98">
      <w:pPr>
        <w:pStyle w:val="paragraph"/>
      </w:pPr>
      <w:r>
        <w:tab/>
        <w:t>(b)</w:t>
      </w:r>
      <w:r>
        <w:tab/>
      </w:r>
      <w:proofErr w:type="gramStart"/>
      <w:r>
        <w:t>a</w:t>
      </w:r>
      <w:proofErr w:type="gramEnd"/>
      <w:r>
        <w:t xml:space="preserve"> communication of information in the form of speech by means of guided and/or unguided electromagnetic energy</w:t>
      </w:r>
      <w:r w:rsidRPr="00D50B9C">
        <w:t>, where the speech is processed at its destination by an automated voice recognition system</w:t>
      </w:r>
      <w:r>
        <w:t>.</w:t>
      </w:r>
    </w:p>
    <w:p w14:paraId="21A30AE9" w14:textId="77777777" w:rsidR="00185FA1" w:rsidRDefault="00185FA1" w:rsidP="00830B98">
      <w:pPr>
        <w:pStyle w:val="Definition"/>
      </w:pPr>
      <w:proofErr w:type="gramStart"/>
      <w:r>
        <w:rPr>
          <w:b/>
          <w:i/>
        </w:rPr>
        <w:t>nominated</w:t>
      </w:r>
      <w:proofErr w:type="gramEnd"/>
      <w:r>
        <w:rPr>
          <w:b/>
          <w:i/>
        </w:rPr>
        <w:t xml:space="preserve"> electronic address</w:t>
      </w:r>
      <w:r>
        <w:t>, in relation to the addressee of an electronic communication, means:</w:t>
      </w:r>
    </w:p>
    <w:p w14:paraId="06E64106" w14:textId="77777777" w:rsidR="00185FA1" w:rsidRDefault="00185FA1" w:rsidP="00830B98">
      <w:pPr>
        <w:pStyle w:val="paragraph"/>
      </w:pPr>
      <w:r>
        <w:tab/>
        <w:t>(</w:t>
      </w:r>
      <w:proofErr w:type="gramStart"/>
      <w:r>
        <w:t>a</w:t>
      </w:r>
      <w:proofErr w:type="gramEnd"/>
      <w:r>
        <w:t>)</w:t>
      </w:r>
      <w:r>
        <w:tab/>
        <w:t>the most recent electronic address nominated by the addressee to the originator of the electronic communication as the electronic address for receiving electronic communications; or</w:t>
      </w:r>
    </w:p>
    <w:p w14:paraId="4A593562" w14:textId="77777777" w:rsidR="00185FA1" w:rsidRDefault="00185FA1" w:rsidP="00830B98">
      <w:pPr>
        <w:pStyle w:val="paragraph"/>
      </w:pPr>
      <w:r>
        <w:tab/>
        <w:t>(b)</w:t>
      </w:r>
      <w:r>
        <w:tab/>
      </w:r>
      <w:proofErr w:type="gramStart"/>
      <w:r>
        <w:t>if</w:t>
      </w:r>
      <w:proofErr w:type="gramEnd"/>
      <w:r>
        <w:t>:</w:t>
      </w:r>
    </w:p>
    <w:p w14:paraId="5B61BEE6" w14:textId="77777777" w:rsidR="00185FA1" w:rsidRDefault="00185FA1" w:rsidP="00830B98">
      <w:pPr>
        <w:pStyle w:val="paragraphsub"/>
      </w:pPr>
      <w:r>
        <w:tab/>
        <w:t>(</w:t>
      </w:r>
      <w:proofErr w:type="spellStart"/>
      <w:r>
        <w:t>i</w:t>
      </w:r>
      <w:proofErr w:type="spellEnd"/>
      <w:r>
        <w:t>)</w:t>
      </w:r>
      <w:r>
        <w:tab/>
        <w:t xml:space="preserve">the addressee has nominated an electronic address as mentioned in </w:t>
      </w:r>
      <w:r w:rsidR="00902A49">
        <w:t>paragraph (</w:t>
      </w:r>
      <w:r>
        <w:t xml:space="preserve">a) and the originator </w:t>
      </w:r>
      <w:r w:rsidRPr="00B95C0C">
        <w:t xml:space="preserve">knows, or </w:t>
      </w:r>
      <w:r w:rsidRPr="00B95C0C">
        <w:lastRenderedPageBreak/>
        <w:t xml:space="preserve">there are reasonable grounds to believe, that the address is </w:t>
      </w:r>
      <w:r>
        <w:t>not a current electronic address for the addressee; or</w:t>
      </w:r>
    </w:p>
    <w:p w14:paraId="4FE576A3" w14:textId="77777777" w:rsidR="00185FA1" w:rsidRDefault="00185FA1" w:rsidP="00830B98">
      <w:pPr>
        <w:pStyle w:val="paragraphsub"/>
      </w:pPr>
      <w:r>
        <w:tab/>
        <w:t>(ii)</w:t>
      </w:r>
      <w:r>
        <w:tab/>
      </w:r>
      <w:proofErr w:type="gramStart"/>
      <w:r>
        <w:t>the</w:t>
      </w:r>
      <w:proofErr w:type="gramEnd"/>
      <w:r>
        <w:t xml:space="preserve"> addressee has not nominated an electronic address as mentioned in </w:t>
      </w:r>
      <w:r w:rsidR="00902A49">
        <w:t>paragraph (</w:t>
      </w:r>
      <w:r>
        <w:t>a);</w:t>
      </w:r>
    </w:p>
    <w:p w14:paraId="31053970" w14:textId="77777777" w:rsidR="00185FA1" w:rsidRDefault="00185FA1" w:rsidP="00830B98">
      <w:pPr>
        <w:pStyle w:val="paragraph"/>
      </w:pPr>
      <w:r>
        <w:tab/>
      </w:r>
      <w:r>
        <w:tab/>
      </w:r>
      <w:proofErr w:type="gramStart"/>
      <w:r>
        <w:t>an</w:t>
      </w:r>
      <w:proofErr w:type="gramEnd"/>
      <w:r>
        <w:t xml:space="preserve"> electronic address that the originator believes on reasonable grounds to be a current electronic address for the addressee for receiving electronic communications.</w:t>
      </w:r>
    </w:p>
    <w:p w14:paraId="30793895" w14:textId="77777777" w:rsidR="00185FA1" w:rsidRPr="00F5589D" w:rsidRDefault="00185FA1" w:rsidP="00830B98">
      <w:pPr>
        <w:pStyle w:val="Definition"/>
      </w:pPr>
      <w:proofErr w:type="gramStart"/>
      <w:r w:rsidRPr="00F5589D">
        <w:rPr>
          <w:b/>
          <w:i/>
        </w:rPr>
        <w:t>receive</w:t>
      </w:r>
      <w:proofErr w:type="gramEnd"/>
      <w:r>
        <w:t>,</w:t>
      </w:r>
      <w:r w:rsidRPr="00F5589D">
        <w:t xml:space="preserve"> in relation to an electronic communication</w:t>
      </w:r>
      <w:r>
        <w:t>,</w:t>
      </w:r>
      <w:r w:rsidRPr="00F5589D">
        <w:t xml:space="preserve"> has a meaning affected by </w:t>
      </w:r>
      <w:r>
        <w:t>section 1</w:t>
      </w:r>
      <w:r w:rsidRPr="00F5589D">
        <w:t>05A.</w:t>
      </w:r>
    </w:p>
    <w:p w14:paraId="357C7D21" w14:textId="77777777" w:rsidR="00185FA1" w:rsidRDefault="00185FA1" w:rsidP="00830B98">
      <w:pPr>
        <w:pStyle w:val="Definition"/>
      </w:pPr>
      <w:proofErr w:type="gramStart"/>
      <w:r w:rsidRPr="00F5589D">
        <w:rPr>
          <w:b/>
          <w:i/>
        </w:rPr>
        <w:t>sent</w:t>
      </w:r>
      <w:proofErr w:type="gramEnd"/>
      <w:r>
        <w:t>,</w:t>
      </w:r>
      <w:r w:rsidRPr="00F5589D">
        <w:t xml:space="preserve"> in relation to an electronic communication</w:t>
      </w:r>
      <w:r>
        <w:t>,</w:t>
      </w:r>
      <w:r w:rsidRPr="00F5589D">
        <w:t xml:space="preserve"> has a meaning affected by </w:t>
      </w:r>
      <w:r>
        <w:t>section 1</w:t>
      </w:r>
      <w:r w:rsidRPr="00F5589D">
        <w:t>05A.</w:t>
      </w:r>
    </w:p>
    <w:p w14:paraId="03D91C08" w14:textId="77777777" w:rsidR="00185FA1" w:rsidRDefault="00185FA1" w:rsidP="00830B98">
      <w:pPr>
        <w:pStyle w:val="Definition"/>
      </w:pPr>
      <w:proofErr w:type="gramStart"/>
      <w:r>
        <w:rPr>
          <w:b/>
          <w:i/>
        </w:rPr>
        <w:t>virtual</w:t>
      </w:r>
      <w:proofErr w:type="gramEnd"/>
      <w:r>
        <w:rPr>
          <w:b/>
          <w:i/>
        </w:rPr>
        <w:t xml:space="preserve"> meeting technology</w:t>
      </w:r>
      <w:r>
        <w:t xml:space="preserve"> means any technology that allows a person to participate in a meeting without being physically present at the meeting.</w:t>
      </w:r>
    </w:p>
    <w:p w14:paraId="3B15057F" w14:textId="77777777" w:rsidR="00185FA1" w:rsidRPr="00F5589D" w:rsidRDefault="00CD6AE6" w:rsidP="00830B98">
      <w:pPr>
        <w:pStyle w:val="ItemHead"/>
      </w:pPr>
      <w:proofErr w:type="gramStart"/>
      <w:r>
        <w:t>40</w:t>
      </w:r>
      <w:r w:rsidR="00185FA1" w:rsidRPr="00F5589D">
        <w:t xml:space="preserve">  After</w:t>
      </w:r>
      <w:proofErr w:type="gramEnd"/>
      <w:r w:rsidR="00185FA1" w:rsidRPr="00F5589D">
        <w:t xml:space="preserve"> </w:t>
      </w:r>
      <w:r w:rsidR="00185FA1">
        <w:t>section 1</w:t>
      </w:r>
      <w:r w:rsidR="00185FA1" w:rsidRPr="00F5589D">
        <w:t>05</w:t>
      </w:r>
    </w:p>
    <w:p w14:paraId="3080A185" w14:textId="77777777" w:rsidR="00185FA1" w:rsidRPr="00F5589D" w:rsidRDefault="00185FA1" w:rsidP="00830B98">
      <w:pPr>
        <w:pStyle w:val="Item"/>
      </w:pPr>
      <w:r w:rsidRPr="00F5589D">
        <w:t>Insert:</w:t>
      </w:r>
    </w:p>
    <w:p w14:paraId="51C130A0" w14:textId="77777777" w:rsidR="00185FA1" w:rsidRDefault="00185FA1" w:rsidP="00830B98">
      <w:pPr>
        <w:pStyle w:val="ActHead5"/>
        <w:rPr>
          <w:i/>
        </w:rPr>
      </w:pPr>
      <w:bookmarkStart w:id="32" w:name="_Toc52465951"/>
      <w:proofErr w:type="gramStart"/>
      <w:r w:rsidRPr="00FE12B7">
        <w:rPr>
          <w:rStyle w:val="CharSectno"/>
        </w:rPr>
        <w:t>105A</w:t>
      </w:r>
      <w:r w:rsidRPr="00F5589D">
        <w:t xml:space="preserve">  When</w:t>
      </w:r>
      <w:proofErr w:type="gramEnd"/>
      <w:r w:rsidRPr="00F5589D">
        <w:t xml:space="preserve"> is an electronic communication </w:t>
      </w:r>
      <w:r w:rsidRPr="00F5589D">
        <w:rPr>
          <w:i/>
        </w:rPr>
        <w:t>sent</w:t>
      </w:r>
      <w:r w:rsidRPr="00F5589D">
        <w:t xml:space="preserve"> and </w:t>
      </w:r>
      <w:r w:rsidRPr="00F5589D">
        <w:rPr>
          <w:i/>
        </w:rPr>
        <w:t>received</w:t>
      </w:r>
      <w:bookmarkEnd w:id="32"/>
    </w:p>
    <w:p w14:paraId="7B7344A3" w14:textId="77777777" w:rsidR="00185FA1" w:rsidRPr="00C54E1D" w:rsidRDefault="00185FA1" w:rsidP="00830B98">
      <w:pPr>
        <w:pStyle w:val="subsection"/>
      </w:pPr>
      <w:r>
        <w:tab/>
        <w:t>(1)</w:t>
      </w:r>
      <w:r>
        <w:tab/>
        <w:t>This section applies in relation to an electronic communication unless otherwise agreed between the originator and the addressee of the electronic communication.</w:t>
      </w:r>
    </w:p>
    <w:p w14:paraId="101D0B3E" w14:textId="77777777" w:rsidR="00185FA1" w:rsidRPr="00F5589D" w:rsidRDefault="00185FA1" w:rsidP="00830B98">
      <w:pPr>
        <w:pStyle w:val="subsection"/>
      </w:pPr>
      <w:r w:rsidRPr="00F5589D">
        <w:tab/>
        <w:t>(</w:t>
      </w:r>
      <w:r>
        <w:t>2</w:t>
      </w:r>
      <w:r w:rsidRPr="00F5589D">
        <w:t>)</w:t>
      </w:r>
      <w:r w:rsidRPr="00F5589D">
        <w:tab/>
      </w:r>
      <w:r>
        <w:t>An</w:t>
      </w:r>
      <w:r w:rsidRPr="00F5589D">
        <w:t xml:space="preserve"> electronic communicat</w:t>
      </w:r>
      <w:r>
        <w:t>ion</w:t>
      </w:r>
      <w:r w:rsidRPr="00F5589D">
        <w:t xml:space="preserve"> is </w:t>
      </w:r>
      <w:r w:rsidRPr="00F5589D">
        <w:rPr>
          <w:b/>
          <w:i/>
        </w:rPr>
        <w:t>sent</w:t>
      </w:r>
      <w:r w:rsidRPr="00F5589D">
        <w:t>:</w:t>
      </w:r>
    </w:p>
    <w:p w14:paraId="4544FDE6" w14:textId="77777777" w:rsidR="00185FA1" w:rsidRPr="00F5589D" w:rsidRDefault="00185FA1" w:rsidP="00830B98">
      <w:pPr>
        <w:pStyle w:val="paragraph"/>
      </w:pPr>
      <w:r w:rsidRPr="00F5589D">
        <w:tab/>
        <w:t>(a)</w:t>
      </w:r>
      <w:r w:rsidRPr="00F5589D">
        <w:tab/>
      </w:r>
      <w:proofErr w:type="gramStart"/>
      <w:r w:rsidRPr="00F5589D">
        <w:t>when</w:t>
      </w:r>
      <w:proofErr w:type="gramEnd"/>
      <w:r w:rsidRPr="00F5589D">
        <w:t xml:space="preserve"> the electronic communication leaves an information system under the control of the originator or of the party who sent it on behalf of the originator; or</w:t>
      </w:r>
    </w:p>
    <w:p w14:paraId="02CD3920" w14:textId="77777777" w:rsidR="00185FA1" w:rsidRPr="00F5589D" w:rsidRDefault="00185FA1" w:rsidP="00830B98">
      <w:pPr>
        <w:pStyle w:val="paragraph"/>
      </w:pPr>
      <w:r w:rsidRPr="00F5589D">
        <w:tab/>
        <w:t>(b)</w:t>
      </w:r>
      <w:r w:rsidRPr="00F5589D">
        <w:tab/>
      </w:r>
      <w:proofErr w:type="gramStart"/>
      <w:r w:rsidRPr="00F5589D">
        <w:t>if</w:t>
      </w:r>
      <w:proofErr w:type="gramEnd"/>
      <w:r w:rsidRPr="00F5589D">
        <w:t xml:space="preserve"> the electronic communication has not left an information system under the control of the originator or of the party who sent it on behalf of the originator—when the electronic communication is received by the addressee.</w:t>
      </w:r>
    </w:p>
    <w:p w14:paraId="16152891" w14:textId="77777777" w:rsidR="00185FA1" w:rsidRDefault="00185FA1" w:rsidP="00830B98">
      <w:pPr>
        <w:pStyle w:val="notetext"/>
      </w:pPr>
      <w:r w:rsidRPr="00F5589D">
        <w:t>Note:</w:t>
      </w:r>
      <w:r w:rsidRPr="00F5589D">
        <w:tab/>
        <w:t>Paragraph (b) would apply to a case where the parties exchange electronic communications through the same information system.</w:t>
      </w:r>
    </w:p>
    <w:p w14:paraId="44C1EF09" w14:textId="77777777" w:rsidR="00185FA1" w:rsidRPr="00150729" w:rsidRDefault="00185FA1" w:rsidP="00830B98">
      <w:pPr>
        <w:pStyle w:val="subsection"/>
      </w:pPr>
      <w:r>
        <w:tab/>
        <w:t>(3)</w:t>
      </w:r>
      <w:r>
        <w:tab/>
      </w:r>
      <w:r w:rsidRPr="00150729">
        <w:t>Subsection (</w:t>
      </w:r>
      <w:r>
        <w:t>2</w:t>
      </w:r>
      <w:r w:rsidRPr="00150729">
        <w:t xml:space="preserve">) applies even though the place where the information system supporting an electronic address is located may be different </w:t>
      </w:r>
      <w:r w:rsidRPr="00150729">
        <w:lastRenderedPageBreak/>
        <w:t xml:space="preserve">from the place where the electronic communication is taken to have been </w:t>
      </w:r>
      <w:r>
        <w:t>sent</w:t>
      </w:r>
      <w:r w:rsidRPr="00150729">
        <w:t xml:space="preserve"> under </w:t>
      </w:r>
      <w:r>
        <w:t>section 105B</w:t>
      </w:r>
      <w:r w:rsidRPr="00150729">
        <w:t>.</w:t>
      </w:r>
    </w:p>
    <w:p w14:paraId="5EFC0B21" w14:textId="77777777" w:rsidR="00185FA1" w:rsidRDefault="00185FA1" w:rsidP="00830B98">
      <w:pPr>
        <w:pStyle w:val="subsection"/>
      </w:pPr>
      <w:r w:rsidRPr="00F5589D">
        <w:tab/>
        <w:t>(</w:t>
      </w:r>
      <w:r>
        <w:t>4</w:t>
      </w:r>
      <w:r w:rsidRPr="00F5589D">
        <w:t>)</w:t>
      </w:r>
      <w:r w:rsidRPr="00F5589D">
        <w:tab/>
      </w:r>
      <w:r>
        <w:t>An</w:t>
      </w:r>
      <w:r w:rsidRPr="00F5589D">
        <w:t xml:space="preserve"> electronic communication is </w:t>
      </w:r>
      <w:r w:rsidRPr="00F5589D">
        <w:rPr>
          <w:b/>
          <w:i/>
        </w:rPr>
        <w:t>received</w:t>
      </w:r>
      <w:r>
        <w:t xml:space="preserve"> </w:t>
      </w:r>
      <w:r w:rsidRPr="00F5589D">
        <w:t>when</w:t>
      </w:r>
      <w:r>
        <w:t xml:space="preserve"> </w:t>
      </w:r>
      <w:r w:rsidRPr="00F5589D">
        <w:t xml:space="preserve">the electronic communication becomes capable of being retrieved </w:t>
      </w:r>
      <w:r>
        <w:t>by the addressee at the addressee’s nominated electronic address.</w:t>
      </w:r>
    </w:p>
    <w:p w14:paraId="0643C92F" w14:textId="77777777" w:rsidR="00185FA1" w:rsidRPr="00792204" w:rsidRDefault="00185FA1" w:rsidP="00830B98">
      <w:pPr>
        <w:pStyle w:val="subsection"/>
      </w:pPr>
      <w:r>
        <w:tab/>
        <w:t>(5)</w:t>
      </w:r>
      <w:r>
        <w:tab/>
      </w:r>
      <w:r w:rsidRPr="00F5589D">
        <w:t xml:space="preserve">It is to be assumed that </w:t>
      </w:r>
      <w:r>
        <w:t>an</w:t>
      </w:r>
      <w:r w:rsidRPr="00F5589D">
        <w:t xml:space="preserve"> electronic communication is capable of being retrieved by the addressee when it reaches the </w:t>
      </w:r>
      <w:r>
        <w:t>addressee’s nominated electronic address.</w:t>
      </w:r>
    </w:p>
    <w:p w14:paraId="7189BB88" w14:textId="77777777" w:rsidR="00185FA1" w:rsidRDefault="00185FA1" w:rsidP="00830B98">
      <w:pPr>
        <w:pStyle w:val="subsection"/>
      </w:pPr>
      <w:r>
        <w:tab/>
        <w:t>(6</w:t>
      </w:r>
      <w:r w:rsidRPr="00F5589D">
        <w:t>)</w:t>
      </w:r>
      <w:r w:rsidRPr="00F5589D">
        <w:tab/>
      </w:r>
      <w:r>
        <w:t>Subsection (4</w:t>
      </w:r>
      <w:r w:rsidRPr="00792204">
        <w:t xml:space="preserve">) applies even though the place where the information system supporting an electronic address is located may be different from the place where the electronic communication is taken to have been received under </w:t>
      </w:r>
      <w:r>
        <w:t>section 105B</w:t>
      </w:r>
      <w:r w:rsidRPr="00792204">
        <w:t>.</w:t>
      </w:r>
    </w:p>
    <w:p w14:paraId="4BEC37BB" w14:textId="77777777" w:rsidR="00185FA1" w:rsidRDefault="00185FA1" w:rsidP="00830B98">
      <w:pPr>
        <w:pStyle w:val="ActHead5"/>
      </w:pPr>
      <w:bookmarkStart w:id="33" w:name="_Toc52465952"/>
      <w:proofErr w:type="gramStart"/>
      <w:r w:rsidRPr="00FE12B7">
        <w:rPr>
          <w:rStyle w:val="CharSectno"/>
        </w:rPr>
        <w:t>105B</w:t>
      </w:r>
      <w:r>
        <w:t xml:space="preserve">  Place</w:t>
      </w:r>
      <w:proofErr w:type="gramEnd"/>
      <w:r>
        <w:t xml:space="preserve"> where an electronic communication is </w:t>
      </w:r>
      <w:r w:rsidRPr="008C7F90">
        <w:t>sent</w:t>
      </w:r>
      <w:r>
        <w:t xml:space="preserve"> or </w:t>
      </w:r>
      <w:r w:rsidRPr="008C7F90">
        <w:t>received</w:t>
      </w:r>
      <w:bookmarkEnd w:id="33"/>
    </w:p>
    <w:p w14:paraId="4022ED5B" w14:textId="77777777" w:rsidR="00185FA1" w:rsidRPr="00C54E1D" w:rsidRDefault="00185FA1" w:rsidP="00830B98">
      <w:pPr>
        <w:pStyle w:val="subsection"/>
      </w:pPr>
      <w:r>
        <w:tab/>
        <w:t>(1)</w:t>
      </w:r>
      <w:r>
        <w:tab/>
        <w:t xml:space="preserve">This section applies in relation to an electronic communication </w:t>
      </w:r>
      <w:r w:rsidRPr="008C62B5">
        <w:t>unless otherwise agreed between the originator and the addressee of the electronic communication</w:t>
      </w:r>
      <w:r>
        <w:t>.</w:t>
      </w:r>
    </w:p>
    <w:p w14:paraId="16F88F88" w14:textId="77777777" w:rsidR="00185FA1" w:rsidRDefault="00185FA1" w:rsidP="00830B98">
      <w:pPr>
        <w:pStyle w:val="subsection"/>
      </w:pPr>
      <w:r>
        <w:tab/>
        <w:t>(2)</w:t>
      </w:r>
      <w:r>
        <w:tab/>
        <w:t>An electronic communication is taken to have been sent:</w:t>
      </w:r>
    </w:p>
    <w:p w14:paraId="58A71538" w14:textId="77777777" w:rsidR="00185FA1" w:rsidRDefault="00185FA1" w:rsidP="00830B98">
      <w:pPr>
        <w:pStyle w:val="paragraph"/>
      </w:pPr>
      <w:r>
        <w:tab/>
        <w:t>(a)</w:t>
      </w:r>
      <w:r>
        <w:tab/>
        <w:t>if the addressee is a company or registered scheme and the originator is a member of the company or registered scheme—from the address of the originator as contained on the register of members of the company or registered scheme at the time the communication is sent; and</w:t>
      </w:r>
    </w:p>
    <w:p w14:paraId="1CE5E3C2" w14:textId="77777777" w:rsidR="00185FA1" w:rsidRPr="009352A2" w:rsidRDefault="00185FA1" w:rsidP="00830B98">
      <w:pPr>
        <w:pStyle w:val="paragraph"/>
      </w:pPr>
      <w:r>
        <w:tab/>
        <w:t>(b)</w:t>
      </w:r>
      <w:r>
        <w:tab/>
      </w:r>
      <w:proofErr w:type="gramStart"/>
      <w:r>
        <w:t>if</w:t>
      </w:r>
      <w:proofErr w:type="gramEnd"/>
      <w:r>
        <w:t xml:space="preserve"> the originator has a registered office and </w:t>
      </w:r>
      <w:r w:rsidR="00902A49">
        <w:t>paragraph (</w:t>
      </w:r>
      <w:r>
        <w:t>a) does not apply—from the registered office of the originator; and</w:t>
      </w:r>
    </w:p>
    <w:p w14:paraId="3A5F37DC" w14:textId="77777777" w:rsidR="00185FA1" w:rsidRDefault="00185FA1" w:rsidP="00830B98">
      <w:pPr>
        <w:pStyle w:val="paragraph"/>
      </w:pPr>
      <w:r>
        <w:tab/>
        <w:t>(c)</w:t>
      </w:r>
      <w:r>
        <w:tab/>
      </w:r>
      <w:proofErr w:type="gramStart"/>
      <w:r>
        <w:t>otherwise</w:t>
      </w:r>
      <w:proofErr w:type="gramEnd"/>
      <w:r>
        <w:t>:</w:t>
      </w:r>
    </w:p>
    <w:p w14:paraId="71EEB71B" w14:textId="77777777" w:rsidR="00185FA1" w:rsidRDefault="00185FA1" w:rsidP="00830B98">
      <w:pPr>
        <w:pStyle w:val="paragraphsub"/>
      </w:pPr>
      <w:r>
        <w:tab/>
        <w:t>(</w:t>
      </w:r>
      <w:proofErr w:type="spellStart"/>
      <w:r>
        <w:t>i</w:t>
      </w:r>
      <w:proofErr w:type="spellEnd"/>
      <w:r>
        <w:t>)</w:t>
      </w:r>
      <w:r>
        <w:tab/>
      </w:r>
      <w:proofErr w:type="gramStart"/>
      <w:r>
        <w:t>from</w:t>
      </w:r>
      <w:proofErr w:type="gramEnd"/>
      <w:r>
        <w:t xml:space="preserve"> the most recent physical address nominated by the originator to the addressee; or</w:t>
      </w:r>
    </w:p>
    <w:p w14:paraId="6DF36BE2" w14:textId="77777777" w:rsidR="00185FA1" w:rsidRPr="003F32D3" w:rsidRDefault="00185FA1" w:rsidP="00830B98">
      <w:pPr>
        <w:pStyle w:val="paragraphsub"/>
      </w:pPr>
      <w:r>
        <w:tab/>
        <w:t>(ii)</w:t>
      </w:r>
      <w:r>
        <w:tab/>
      </w:r>
      <w:proofErr w:type="gramStart"/>
      <w:r>
        <w:t>if</w:t>
      </w:r>
      <w:proofErr w:type="gramEnd"/>
      <w:r>
        <w:t xml:space="preserve"> the originator has not nominated a physical address as mentioned in sub</w:t>
      </w:r>
      <w:r w:rsidR="00902A49">
        <w:t>paragraph (</w:t>
      </w:r>
      <w:proofErr w:type="spellStart"/>
      <w:r>
        <w:t>i</w:t>
      </w:r>
      <w:proofErr w:type="spellEnd"/>
      <w:r>
        <w:t>)—from the originator’s usual residential address in Australia.</w:t>
      </w:r>
    </w:p>
    <w:p w14:paraId="2E7EBEA7" w14:textId="77777777" w:rsidR="00185FA1" w:rsidRDefault="00185FA1" w:rsidP="00830B98">
      <w:pPr>
        <w:pStyle w:val="subsection"/>
      </w:pPr>
      <w:r>
        <w:tab/>
        <w:t>(3)</w:t>
      </w:r>
      <w:r>
        <w:tab/>
        <w:t xml:space="preserve">An electronic communication is taken to have been </w:t>
      </w:r>
      <w:r w:rsidRPr="005B3F43">
        <w:t>received</w:t>
      </w:r>
      <w:r>
        <w:t>:</w:t>
      </w:r>
    </w:p>
    <w:p w14:paraId="4F64E8C1" w14:textId="77777777" w:rsidR="00185FA1" w:rsidRDefault="00185FA1" w:rsidP="00830B98">
      <w:pPr>
        <w:pStyle w:val="paragraph"/>
      </w:pPr>
      <w:r>
        <w:tab/>
        <w:t>(a)</w:t>
      </w:r>
      <w:r>
        <w:tab/>
        <w:t xml:space="preserve">if the originator is a company or registered scheme and the addressee is a member of the company or registered </w:t>
      </w:r>
      <w:r>
        <w:lastRenderedPageBreak/>
        <w:t>scheme—at the address of the addressee as contained on the register of members of the company or registered scheme at the time the communication is received; and</w:t>
      </w:r>
    </w:p>
    <w:p w14:paraId="6D421704" w14:textId="77777777" w:rsidR="00185FA1" w:rsidRDefault="00185FA1" w:rsidP="00830B98">
      <w:pPr>
        <w:pStyle w:val="paragraph"/>
      </w:pPr>
      <w:r>
        <w:tab/>
        <w:t>(b)</w:t>
      </w:r>
      <w:r>
        <w:tab/>
      </w:r>
      <w:proofErr w:type="gramStart"/>
      <w:r>
        <w:t>if</w:t>
      </w:r>
      <w:proofErr w:type="gramEnd"/>
      <w:r>
        <w:t xml:space="preserve"> the addressee has a registered office and </w:t>
      </w:r>
      <w:r w:rsidR="00902A49">
        <w:t>paragraph (</w:t>
      </w:r>
      <w:r>
        <w:t>a) does not apply—at the registered office of the addressee; and</w:t>
      </w:r>
    </w:p>
    <w:p w14:paraId="1B79EBAB" w14:textId="77777777" w:rsidR="00185FA1" w:rsidRDefault="00185FA1" w:rsidP="00830B98">
      <w:pPr>
        <w:pStyle w:val="paragraph"/>
      </w:pPr>
      <w:r>
        <w:tab/>
        <w:t>(c)</w:t>
      </w:r>
      <w:r>
        <w:tab/>
      </w:r>
      <w:proofErr w:type="gramStart"/>
      <w:r>
        <w:t>otherwise</w:t>
      </w:r>
      <w:proofErr w:type="gramEnd"/>
      <w:r>
        <w:t>:</w:t>
      </w:r>
    </w:p>
    <w:p w14:paraId="2F52B24C" w14:textId="77777777" w:rsidR="00185FA1" w:rsidRDefault="00185FA1" w:rsidP="00830B98">
      <w:pPr>
        <w:pStyle w:val="paragraphsub"/>
      </w:pPr>
      <w:r>
        <w:tab/>
        <w:t>(</w:t>
      </w:r>
      <w:proofErr w:type="spellStart"/>
      <w:r>
        <w:t>i</w:t>
      </w:r>
      <w:proofErr w:type="spellEnd"/>
      <w:r>
        <w:t>)</w:t>
      </w:r>
      <w:r>
        <w:tab/>
      </w:r>
      <w:proofErr w:type="gramStart"/>
      <w:r>
        <w:t>at</w:t>
      </w:r>
      <w:proofErr w:type="gramEnd"/>
      <w:r>
        <w:t xml:space="preserve"> the most recent physical address nominated by the addressee to the originator; or</w:t>
      </w:r>
    </w:p>
    <w:p w14:paraId="128EE9C6" w14:textId="77777777" w:rsidR="00185FA1" w:rsidRDefault="00185FA1" w:rsidP="00830B98">
      <w:pPr>
        <w:pStyle w:val="paragraphsub"/>
      </w:pPr>
      <w:r>
        <w:tab/>
        <w:t>(ii)</w:t>
      </w:r>
      <w:r>
        <w:tab/>
      </w:r>
      <w:proofErr w:type="gramStart"/>
      <w:r>
        <w:t>if</w:t>
      </w:r>
      <w:proofErr w:type="gramEnd"/>
      <w:r>
        <w:t xml:space="preserve"> the addressee has not nominated a physical address as mentioned in sub</w:t>
      </w:r>
      <w:r w:rsidR="00902A49">
        <w:t>paragraph (</w:t>
      </w:r>
      <w:proofErr w:type="spellStart"/>
      <w:r>
        <w:t>i</w:t>
      </w:r>
      <w:proofErr w:type="spellEnd"/>
      <w:r>
        <w:t>)—at the addressee’s usual residential address in Australia.</w:t>
      </w:r>
    </w:p>
    <w:p w14:paraId="0FAB1471" w14:textId="77777777" w:rsidR="00185FA1" w:rsidRDefault="00CD6AE6" w:rsidP="00830B98">
      <w:pPr>
        <w:pStyle w:val="ItemHead"/>
      </w:pPr>
      <w:proofErr w:type="gramStart"/>
      <w:r>
        <w:t>41</w:t>
      </w:r>
      <w:r w:rsidR="003F707F">
        <w:t xml:space="preserve">  At</w:t>
      </w:r>
      <w:proofErr w:type="gramEnd"/>
      <w:r w:rsidR="003F707F">
        <w:t xml:space="preserve"> the end of </w:t>
      </w:r>
      <w:r w:rsidR="00902A49">
        <w:t>Part 1</w:t>
      </w:r>
      <w:r w:rsidR="003F707F">
        <w:t>0.52</w:t>
      </w:r>
    </w:p>
    <w:p w14:paraId="313BFFC7" w14:textId="77777777" w:rsidR="00185FA1" w:rsidRDefault="00185FA1" w:rsidP="00830B98">
      <w:pPr>
        <w:pStyle w:val="Item"/>
      </w:pPr>
      <w:r>
        <w:t>Add:</w:t>
      </w:r>
    </w:p>
    <w:p w14:paraId="65D04F21" w14:textId="77777777" w:rsidR="00185FA1" w:rsidRDefault="00185FA1" w:rsidP="00830B98">
      <w:pPr>
        <w:pStyle w:val="ActHead5"/>
      </w:pPr>
      <w:bookmarkStart w:id="34" w:name="_Toc52465953"/>
      <w:proofErr w:type="gramStart"/>
      <w:r w:rsidRPr="00FE12B7">
        <w:rPr>
          <w:rStyle w:val="CharSectno"/>
        </w:rPr>
        <w:t>1679E</w:t>
      </w:r>
      <w:r>
        <w:t xml:space="preserve">  Validation</w:t>
      </w:r>
      <w:proofErr w:type="gramEnd"/>
      <w:r>
        <w:t xml:space="preserve"> of things done under COVID</w:t>
      </w:r>
      <w:r w:rsidR="00830B98">
        <w:noBreakHyphen/>
      </w:r>
      <w:r>
        <w:t>19 instruments</w:t>
      </w:r>
      <w:bookmarkEnd w:id="34"/>
    </w:p>
    <w:p w14:paraId="03789D07" w14:textId="77777777" w:rsidR="00185FA1" w:rsidRDefault="00185FA1" w:rsidP="00830B98">
      <w:pPr>
        <w:pStyle w:val="subsection"/>
      </w:pPr>
      <w:r>
        <w:tab/>
        <w:t>(1)</w:t>
      </w:r>
      <w:r>
        <w:tab/>
        <w:t>This item applies if, before the commencement day:</w:t>
      </w:r>
    </w:p>
    <w:p w14:paraId="452CC892" w14:textId="77777777" w:rsidR="00185FA1" w:rsidRDefault="00185FA1" w:rsidP="00830B98">
      <w:pPr>
        <w:pStyle w:val="paragraph"/>
      </w:pPr>
      <w:r>
        <w:tab/>
        <w:t>(a)</w:t>
      </w:r>
      <w:r>
        <w:tab/>
      </w:r>
      <w:proofErr w:type="gramStart"/>
      <w:r>
        <w:t>a</w:t>
      </w:r>
      <w:proofErr w:type="gramEnd"/>
      <w:r>
        <w:t xml:space="preserve"> thing is done in accordance with:</w:t>
      </w:r>
    </w:p>
    <w:p w14:paraId="62175743" w14:textId="77777777" w:rsidR="00185FA1" w:rsidRDefault="00185FA1" w:rsidP="00830B98">
      <w:pPr>
        <w:pStyle w:val="paragraphsub"/>
      </w:pPr>
      <w:r>
        <w:tab/>
        <w:t>(</w:t>
      </w:r>
      <w:proofErr w:type="spellStart"/>
      <w:r>
        <w:t>i</w:t>
      </w:r>
      <w:proofErr w:type="spellEnd"/>
      <w:r>
        <w:t>)</w:t>
      </w:r>
      <w:r>
        <w:tab/>
      </w:r>
      <w:proofErr w:type="gramStart"/>
      <w:r>
        <w:t>the</w:t>
      </w:r>
      <w:proofErr w:type="gramEnd"/>
      <w:r>
        <w:t xml:space="preserve"> </w:t>
      </w:r>
      <w:r w:rsidRPr="008C7210">
        <w:rPr>
          <w:i/>
        </w:rPr>
        <w:t>Corporations (Coronavirus Economic Response) Determination (No. 1) 2020</w:t>
      </w:r>
      <w:r>
        <w:t xml:space="preserve">; or </w:t>
      </w:r>
    </w:p>
    <w:p w14:paraId="347B9775" w14:textId="77777777" w:rsidR="00185FA1" w:rsidRDefault="00185FA1" w:rsidP="00830B98">
      <w:pPr>
        <w:pStyle w:val="paragraphsub"/>
      </w:pPr>
      <w:r>
        <w:tab/>
        <w:t>(ii)</w:t>
      </w:r>
      <w:r>
        <w:tab/>
      </w:r>
      <w:proofErr w:type="gramStart"/>
      <w:r>
        <w:t>the</w:t>
      </w:r>
      <w:proofErr w:type="gramEnd"/>
      <w:r>
        <w:t xml:space="preserve"> </w:t>
      </w:r>
      <w:r w:rsidRPr="008C7210">
        <w:rPr>
          <w:i/>
        </w:rPr>
        <w:t>Corporations (Coronavirus Economic Response) Determination (No. 3) 2020</w:t>
      </w:r>
      <w:r>
        <w:t>; and</w:t>
      </w:r>
    </w:p>
    <w:p w14:paraId="046E2F7C" w14:textId="77777777" w:rsidR="00185FA1" w:rsidRDefault="00185FA1" w:rsidP="00830B98">
      <w:pPr>
        <w:pStyle w:val="paragraph"/>
      </w:pPr>
      <w:r>
        <w:tab/>
        <w:t>(b)</w:t>
      </w:r>
      <w:r>
        <w:tab/>
      </w:r>
      <w:proofErr w:type="gramStart"/>
      <w:r>
        <w:t>the</w:t>
      </w:r>
      <w:proofErr w:type="gramEnd"/>
      <w:r>
        <w:t xml:space="preserve"> thing done would, apart from this item, be invalid or ineffective because it did not satisfy the requirements of this Act.</w:t>
      </w:r>
    </w:p>
    <w:p w14:paraId="12206292" w14:textId="77777777" w:rsidR="008D3E94" w:rsidRPr="008D3E94" w:rsidRDefault="00185FA1" w:rsidP="00830B98">
      <w:pPr>
        <w:pStyle w:val="subsection"/>
      </w:pPr>
      <w:r>
        <w:tab/>
        <w:t>(2)</w:t>
      </w:r>
      <w:r>
        <w:tab/>
        <w:t xml:space="preserve">The thing done is as valid and effective, </w:t>
      </w:r>
      <w:r w:rsidRPr="00C57019">
        <w:t xml:space="preserve">and is taken always to have been as valid and effective, as it would have been had the </w:t>
      </w:r>
      <w:r>
        <w:t>thing done</w:t>
      </w:r>
      <w:r w:rsidRPr="00C57019">
        <w:t xml:space="preserve"> satisfied </w:t>
      </w:r>
      <w:r>
        <w:t xml:space="preserve">the </w:t>
      </w:r>
      <w:r w:rsidRPr="00C57019">
        <w:t>requirements</w:t>
      </w:r>
      <w:r>
        <w:t xml:space="preserve"> of this Act</w:t>
      </w:r>
      <w:r w:rsidRPr="00C57019">
        <w:t>.</w:t>
      </w:r>
    </w:p>
    <w:sectPr w:rsidR="008D3E94" w:rsidRPr="008D3E94" w:rsidSect="00830B98">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B70E" w14:textId="77777777" w:rsidR="005F39BE" w:rsidRDefault="005F39BE" w:rsidP="0048364F">
      <w:pPr>
        <w:spacing w:line="240" w:lineRule="auto"/>
      </w:pPr>
      <w:r>
        <w:separator/>
      </w:r>
    </w:p>
  </w:endnote>
  <w:endnote w:type="continuationSeparator" w:id="0">
    <w:p w14:paraId="67B60799" w14:textId="77777777" w:rsidR="005F39BE" w:rsidRDefault="005F39B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A39D" w14:textId="77777777" w:rsidR="009C4E48" w:rsidRPr="005F1388" w:rsidRDefault="00FE12B7" w:rsidP="00830B98">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14:anchorId="52503E6C" wp14:editId="6B779537">
              <wp:simplePos x="1739900" y="9170035"/>
              <wp:positionH relativeFrom="column">
                <wp:align>center</wp:align>
              </wp:positionH>
              <wp:positionV relativeFrom="page">
                <wp:posOffset>9737725</wp:posOffset>
              </wp:positionV>
              <wp:extent cx="4410075" cy="400050"/>
              <wp:effectExtent l="0" t="0" r="9525"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38ADB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3E6C" id="_x0000_t202" coordsize="21600,21600" o:spt="202" path="m,l,21600r21600,l21600,xe">
              <v:stroke joinstyle="miter"/>
              <v:path gradientshapeok="t" o:connecttype="rect"/>
            </v:shapetype>
            <v:shape id="Text Box 118" o:spid="_x0000_s1030" type="#_x0000_t202" style="position:absolute;left:0;text-align:left;margin-left:0;margin-top:766.75pt;width:347.25pt;height:3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tH/wIAAJ8GAAAOAAAAZHJzL2Uyb0RvYy54bWysVd1v2jAQf5+0/8HyO03CApSooaKtmCah&#10;tlo79dk4NkR1bM82EDbtf9/Z+Si0e1in8eCc737n+z4uLutKoB0ztlQyx8lZjBGTVBWlXOf42+Ni&#10;cI6RdUQWRCjJcnxgFl/OPn642OuMDdVGiYIZBI9Im+11jjfO6SyKLN2witgzpZkEIVemIg6uZh0V&#10;huzh9UpEwzgeR3tlCm0UZdYC96YR4ll4n3NG3R3nljkkcgy+uXCacK78Gc0uSLY2RG9K2rpB/sGL&#10;ipQSjPZP3RBH0NaUb56qSmqUVdydUVVFivOSshADRJPEr6J52BDNQiyQHKv7NNn/9yy93d0bVBZQ&#10;uwRKJUkFRXpktUNXqkaeBxnaa5sB8EED1NUgAHSI1uqlos8WINERplGwgPYZqbmp/BdiRaAIRTj0&#10;ifd2KDDTNInjyQgjCrI0juNRqEz0oq2NdZ+ZqpAncmygsMEDslta5+2TrIN4Y1aJsliUQoSLWa+u&#10;hUE7Ak2wCD8fFaicwIRE+xyPP4FtryWV129wQnoOC/3U2INb7YAMfIgi1PrnNBmm8dVwOliMzyeD&#10;dJGOBtNJfD6Ik+nVdByn0/Rm8cu/nqTZpiwKJpelZF3fJenf1bWdgKZjQuedOH4SlE9KH/tKEPr8&#10;NvTo1J2QGYiu+4YoQ32bkvpKW3cQzMcu5FfGoX9CZT0jTC7rTRJKmXRJazSgPYpDat+j2OK9alOF&#10;9yj3GsGykq5XrkqpTKj2K7eL585l3uAhGUdxe9LVqzoMTtqNyEoVB5gQo6BBoc2tposS0r8k1t0T&#10;A2sFmLAq3R0cXChoNtVSGG2U+fEnvsdDV4AUoz2sqRzb71tiGEbii4Q9ME3S1O+1cElHkyFczLFk&#10;dSyR2+pawRAkwbtAerwTHcmNqp5go869VRARScF2jl1HXrtmecJGpmw+DyDYZJq4pXzQtFsMvu0e&#10;6ydidDuwDhrqVnULjWSv5rbB+vpINd86xcsw1D7PTVbb/MMWDG3Zbmy/Zo/vAfXyvzL7DQAA//8D&#10;AFBLAwQUAAYACAAAACEAgM/+cd4AAAAKAQAADwAAAGRycy9kb3ducmV2LnhtbEyPQW/CMAyF75P2&#10;HyIj7TZSxtrRrimakKZJSBzWjXtoTFutcaomhfLvZ05ws9+znr+XryfbiRMOvnWkYDGPQCBVzrRU&#10;K/j9+XxegfBBk9GdI1RwQQ/r4vEh15lxZ/rGUxlqwSHkM62gCaHPpPRVg1b7ueuR2Du6werA61BL&#10;M+gzh9tOvkRRIq1uiT80usdNg9VfOVoF2zLZoJ+Ou/1bWn3JaEzL+rJT6mk2fbyDCDiF2zFc8Rkd&#10;CmY6uJGMF50CLhJYjZfLGAT7SfrKw+EqpUkMssjlfYXiHwAA//8DAFBLAQItABQABgAIAAAAIQC2&#10;gziS/gAAAOEBAAATAAAAAAAAAAAAAAAAAAAAAABbQ29udGVudF9UeXBlc10ueG1sUEsBAi0AFAAG&#10;AAgAAAAhADj9If/WAAAAlAEAAAsAAAAAAAAAAAAAAAAALwEAAF9yZWxzLy5yZWxzUEsBAi0AFAAG&#10;AAgAAAAhACvB60f/AgAAnwYAAA4AAAAAAAAAAAAAAAAALgIAAGRycy9lMm9Eb2MueG1sUEsBAi0A&#10;FAAGAAgAAAAhAIDP/nHeAAAACgEAAA8AAAAAAAAAAAAAAAAAWQUAAGRycy9kb3ducmV2LnhtbFBL&#10;BQYAAAAABAAEAPMAAABkBgAAAAA=&#10;" stroked="f" strokeweight=".5pt">
              <v:path arrowok="t"/>
              <v:textbox>
                <w:txbxContent>
                  <w:p w14:paraId="0338ADB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65A452F8" wp14:editId="6C0FD4D3">
              <wp:simplePos x="1739900" y="9170035"/>
              <wp:positionH relativeFrom="column">
                <wp:align>center</wp:align>
              </wp:positionH>
              <wp:positionV relativeFrom="page">
                <wp:posOffset>10079990</wp:posOffset>
              </wp:positionV>
              <wp:extent cx="4410075" cy="400050"/>
              <wp:effectExtent l="0" t="0" r="952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1C64DC"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52F8" id="Text Box 117" o:spid="_x0000_s1031" type="#_x0000_t202" style="position:absolute;left:0;text-align:left;margin-left:0;margin-top:793.7pt;width:347.25pt;height:31.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B7AAMAAJ8GAAAOAAAAZHJzL2Uyb0RvYy54bWysVd1v2jAQf5+0/8HyO03CApSooaKtmCah&#10;tlo79dk4NkR1bM82EDbtf9/Z+Si0e1in8eCc737n+z4uLutKoB0ztlQyx8lZjBGTVBWlXOf42+Ni&#10;cI6RdUQWRCjJcnxgFl/OPn642OuMDdVGiYIZBI9Im+11jjfO6SyKLN2witgzpZkEIVemIg6uZh0V&#10;huzh9UpEwzgeR3tlCm0UZdYC96YR4ll4n3NG3R3nljkkcgy+uXCacK78Gc0uSLY2RG9K2rpB/sGL&#10;ipQSjPZP3RBH0NaUb56qSmqUVdydUVVFivOSshADRJPEr6J52BDNQiyQHKv7NNn/9yy93d0bVBZQ&#10;u2SCkSQVFOmR1Q5dqRp5HmRor20GwAcNUFeDANAhWquXij5bgERHmEbBAtpnpOam8l+IFYEiFOHQ&#10;J97bocBM0ySOJyOMKMjSOI5HoTLRi7Y21n1mqkKeyLGBwgYPyG5pnbdPsg7ijVklymJRChEuZr26&#10;FgbtCDTBIvx8VKByAhMS7XM8/gS2vZZUXr/BCek5LPRTYw9utQMy8CGKUOuf02SYxlfD6WAxPp8M&#10;0kU6Gkwn8fkgTqZX03GcTtObxS//epJmm7IomFyWknV9l6R/V9d2ApqOCZ134vhJUD4pfewrQejz&#10;29CjU3dCZiC67huiDPVtSuorbd1BMB+7kF8Zh/4JlfWMMLmsN0koZdIlrdGA9igOqX2PYov3qk0V&#10;3qPcawTLSrpeuSqlMqHar9wunjuXeYOHZBzF7UlXr+owOKNuRFaqOMCEGAUNCm1uNV2UkP4lse6e&#10;GFgrwIRV6e7g4EJBs6mWwmijzI8/8T0eugKkGO1hTeXYft8SwzASXyTsgWmSpn6vhUs6mgzhYo4l&#10;q2OJ3FbXCoYgCd4F0uOd6EhuVPUEG3XurYKISAq2c+w68to1yxM2MmXzeQDBJtPELeWDpt1i8G33&#10;WD8Ro9uBddBQt6pbaCR7NbcN1tdHqvnWKV6GofZ5brLa5h+2YGjLdmP7NXt8D6iX/5XZbwAAAP//&#10;AwBQSwMEFAAGAAgAAAAhAPCWXhDeAAAACgEAAA8AAABkcnMvZG93bnJldi54bWxMj8FOwzAQRO9I&#10;/IO1SNyoDUrSJsSpUCWEhNQDKdzdeJtExOsodtr071lOcNyZ0eybcru4QZxxCr0nDY8rBQKp8ban&#10;VsPn4fVhAyJEQ9YMnlDDFQNsq9ub0hTWX+gDz3VsBZdQKIyGLsaxkDI0HToTVn5EYu/kJ2cin1Mr&#10;7WQuXO4G+aRUJp3piT90ZsRdh813PTsN73W2w7Cc9l/rvHmTas7r9rrX+v5ueXkGEXGJf2H4xWd0&#10;qJjp6GeyQQwaeEhkNd2sExDsZ3mSgjiylKUqAVmV8v+E6gcAAP//AwBQSwECLQAUAAYACAAAACEA&#10;toM4kv4AAADhAQAAEwAAAAAAAAAAAAAAAAAAAAAAW0NvbnRlbnRfVHlwZXNdLnhtbFBLAQItABQA&#10;BgAIAAAAIQA4/SH/1gAAAJQBAAALAAAAAAAAAAAAAAAAAC8BAABfcmVscy8ucmVsc1BLAQItABQA&#10;BgAIAAAAIQBavTB7AAMAAJ8GAAAOAAAAAAAAAAAAAAAAAC4CAABkcnMvZTJvRG9jLnhtbFBLAQIt&#10;ABQABgAIAAAAIQDwll4Q3gAAAAoBAAAPAAAAAAAAAAAAAAAAAFoFAABkcnMvZG93bnJldi54bWxQ&#10;SwUGAAAAAAQABADzAAAAZQYAAAAA&#10;" stroked="f" strokeweight=".5pt">
              <v:path arrowok="t"/>
              <v:textbox>
                <w:txbxContent>
                  <w:p w14:paraId="3B1C64DC"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9C4E48"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5E1E" w14:textId="77777777" w:rsidR="009C4E48" w:rsidRDefault="00FE12B7" w:rsidP="00830B98">
    <w:pPr>
      <w:pStyle w:val="Footer"/>
      <w:spacing w:before="120"/>
    </w:pPr>
    <w:r>
      <w:rPr>
        <w:noProof/>
      </w:rPr>
      <mc:AlternateContent>
        <mc:Choice Requires="wps">
          <w:drawing>
            <wp:anchor distT="0" distB="0" distL="114300" distR="114300" simplePos="0" relativeHeight="251674624" behindDoc="1" locked="0" layoutInCell="1" allowOverlap="1" wp14:anchorId="36648F99" wp14:editId="4AE5BE9E">
              <wp:simplePos x="0" y="0"/>
              <wp:positionH relativeFrom="column">
                <wp:align>center</wp:align>
              </wp:positionH>
              <wp:positionV relativeFrom="page">
                <wp:posOffset>9737725</wp:posOffset>
              </wp:positionV>
              <wp:extent cx="4410075" cy="400050"/>
              <wp:effectExtent l="0" t="0" r="952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915E5"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48F99" id="_x0000_t202" coordsize="21600,21600" o:spt="202" path="m,l,21600r21600,l21600,xe">
              <v:stroke joinstyle="miter"/>
              <v:path gradientshapeok="t" o:connecttype="rect"/>
            </v:shapetype>
            <v:shape id="Text Box 116" o:spid="_x0000_s1032" type="#_x0000_t202" style="position:absolute;margin-left:0;margin-top:766.75pt;width:347.25pt;height:31.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Kg/wIAAJ8GAAAOAAAAZHJzL2Uyb0RvYy54bWysVd1v2jAQf5+0/8HyO03CApSooaKtmCah&#10;tlo79dk4Dlh1bM82EDbtf9/Z+Si0e1in8eCc737n+z4uLutKoB0zliuZ4+QsxohJqgou1zn+9rgY&#10;nGNkHZEFEUqyHB+YxZezjx8u9jpjQ7VRomAGwSPSZnud441zOosiSzesIvZMaSZBWCpTEQdXs44K&#10;Q/bweiWiYRyPo70yhTaKMmuBe9MI8Sy8X5aMuruytMwhkWPwzYXThHPlz2h2QbK1IXrDaesG+Qcv&#10;KsIlGO2fuiGOoK3hb56qODXKqtKdUVVFqiw5ZSEGiCaJX0XzsCGahVggOVb3abL/71l6u7s3iBdQ&#10;u2SMkSQVFOmR1Q5dqRp5HmRor20GwAcNUFeDANAhWquXij5bgERHmEbBAtpnpC5N5b8QKwJFKMKh&#10;T7y3Q4GZpkkcT0YYUZClcRyPQmWiF21trPvMVIU8kWMDhQ0ekN3SOm+fZB3EG7NK8GLBhQgXs15d&#10;C4N2BJpgEX4+KlA5gQmJ9jkefwLbXksqr9/ghPQcFvqpsQe32gEZ+BBFqPXPaTJM46vhdLAYn08G&#10;6SIdDaaT+HwQJ9Or6ThOp+nN4pd/PUmzDS8KJpdcsq7vkvTv6tpOQNMxofNOHD8Jyielj30lCH1+&#10;G3p06k7IDETXfUOUob5NSX2lrTsI5mMX8isroX9CZT0jTC7rTRJKmXRJazSgPaqE1L5HscV71aYK&#10;71HuNYJlJV2vXHGpTKj2K7eL587lssFDMo7i9qSrV3UYnH5EVqo4wIQYBQ0KbW41XXBI/5JYd08M&#10;rBVgwqp0d3CUQkGzqZbCaKPMjz/xPR66AqQY7WFN5dh+3xLDMBJfJOyBaZKmfq+FSzqaDOFijiWr&#10;Y4ncVtcKhiAJ3gXS453oyNKo6gk26txbBRGRFGzn2HXktWuWJ2xkyubzAIJNpolbygdNu8Xg2+6x&#10;fiJGtwProKFuVbfQSPZqbhusr49U861TJQ9D7fPcZLXNP2zB0JbtxvZr9vgeUC//K7PfAAAA//8D&#10;AFBLAwQUAAYACAAAACEAgM/+cd4AAAAKAQAADwAAAGRycy9kb3ducmV2LnhtbEyPQW/CMAyF75P2&#10;HyIj7TZSxtrRrimakKZJSBzWjXtoTFutcaomhfLvZ05ws9+znr+XryfbiRMOvnWkYDGPQCBVzrRU&#10;K/j9+XxegfBBk9GdI1RwQQ/r4vEh15lxZ/rGUxlqwSHkM62gCaHPpPRVg1b7ueuR2Du6werA61BL&#10;M+gzh9tOvkRRIq1uiT80usdNg9VfOVoF2zLZoJ+Ou/1bWn3JaEzL+rJT6mk2fbyDCDiF2zFc8Rkd&#10;CmY6uJGMF50CLhJYjZfLGAT7SfrKw+EqpUkMssjlfYXiHwAA//8DAFBLAQItABQABgAIAAAAIQC2&#10;gziS/gAAAOEBAAATAAAAAAAAAAAAAAAAAAAAAABbQ29udGVudF9UeXBlc10ueG1sUEsBAi0AFAAG&#10;AAgAAAAhADj9If/WAAAAlAEAAAsAAAAAAAAAAAAAAAAALwEAAF9yZWxzLy5yZWxzUEsBAi0AFAAG&#10;AAgAAAAhAL3SoqD/AgAAnwYAAA4AAAAAAAAAAAAAAAAALgIAAGRycy9lMm9Eb2MueG1sUEsBAi0A&#10;FAAGAAgAAAAhAIDP/nHeAAAACgEAAA8AAAAAAAAAAAAAAAAAWQUAAGRycy9kb3ducmV2LnhtbFBL&#10;BQYAAAAABAAEAPMAAABkBgAAAAA=&#10;" stroked="f" strokeweight=".5pt">
              <v:path arrowok="t"/>
              <v:textbox>
                <w:txbxContent>
                  <w:p w14:paraId="40A915E5"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6ACE8BA9" wp14:editId="10D0D18D">
              <wp:simplePos x="0" y="0"/>
              <wp:positionH relativeFrom="column">
                <wp:align>center</wp:align>
              </wp:positionH>
              <wp:positionV relativeFrom="page">
                <wp:posOffset>10079990</wp:posOffset>
              </wp:positionV>
              <wp:extent cx="4410075" cy="400050"/>
              <wp:effectExtent l="0" t="0" r="952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45670B"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E8BA9" id="Text Box 115" o:spid="_x0000_s1033" type="#_x0000_t202" style="position:absolute;margin-left:0;margin-top:793.7pt;width:347.25pt;height:3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n0/wIAAJ8GAAAOAAAAZHJzL2Uyb0RvYy54bWysVd1v2jAQf5+0/8HyO03CApSooaKtmCah&#10;tlo79dk4NkR1bM82EDbtf9/Z+Si0e1in8eCc737n+z4uLutKoB0ztlQyx8lZjBGTVBWlXOf42+Ni&#10;cI6RdUQWRCjJcnxgFl/OPn642OuMDdVGiYIZBI9Im+11jjfO6SyKLN2witgzpZkEIVemIg6uZh0V&#10;huzh9UpEwzgeR3tlCm0UZdYC96YR4ll4n3NG3R3nljkkcgy+uXCacK78Gc0uSLY2RG9K2rpB/sGL&#10;ipQSjPZP3RBH0NaUb56qSmqUVdydUVVFivOSshADRJPEr6J52BDNQiyQHKv7NNn/9yy93d0bVBZQ&#10;u2SEkSQVFOmR1Q5dqRp5HmRor20GwAcNUFeDANAhWquXij5bgERHmEbBAtpnpOam8l+IFYEiFOHQ&#10;J97bocBM0ySOJ2CfgiyN43gUKhO9aGtj3WemKuSJHBsobPCA7JbWefsk6yDemFWiLBalEOFi1qtr&#10;YdCOQBMsws9HBSonMCHRPsfjT2Dba0nl9RuckJ7DQj819uBWOyADH6IItf45TYZpfDWcDhbj88kg&#10;XaSjwXQSnw/iZHo1HcfpNL1Z/PKvJ2m2KYuCyWUpWdd3Sfp3dW0noOmY0Hknjp8E5ZPSx74ShD6/&#10;DT06dSdkBqLrviHKUN+mpL7S1h0E87EL+ZVx6J9QWc8Ik8t6k4RSJl3SGg1oj+KQ2vcotniv2lTh&#10;Pcq9RrCspOuVq1IqE6r9yu3iuXOZN3hIxlHcnnT1qg6DM+lGZKWKA0yIUdCg0OZW00UJ6V8S6+6J&#10;gbUCTFiV7g4OLhQ0m2opjDbK/PgT3+OhK0CK0R7WVI7t9y0xDCPxRcIemCZp6vdauKSjyRAu5liy&#10;OpbIbXWtYAiS4F0gPd6JjuRGVU+wUefeKoiIpGA7x64jr12zPGEjUzafBxBsMk3cUj5o2i0G33aP&#10;9RMxuh1YBw11q7qFRrJXc9tgfX2kmm+d4mUYap/nJqtt/mELhrZsN7Zfs8f3gHr5X5n9BgAA//8D&#10;AFBLAwQUAAYACAAAACEA8JZeEN4AAAAKAQAADwAAAGRycy9kb3ducmV2LnhtbEyPwU7DMBBE70j8&#10;g7VI3KgNStImxKlQJYSE1AMp3N14m0TE6yh22vTvWU5w3JnR7Jtyu7hBnHEKvScNjysFAqnxtqdW&#10;w+fh9WEDIkRD1gyeUMMVA2yr25vSFNZf6APPdWwFl1AojIYuxrGQMjQdOhNWfkRi7+QnZyKfUyvt&#10;ZC5c7gb5pFQmnemJP3RmxF2HzXc9Ow3vdbbDsJz2X+u8eZNqzuv2utf6/m55eQYRcYl/YfjFZ3So&#10;mOnoZ7JBDBp4SGQ13awTEOxneZKCOLKUpSoBWZXy/4TqBwAA//8DAFBLAQItABQABgAIAAAAIQC2&#10;gziS/gAAAOEBAAATAAAAAAAAAAAAAAAAAAAAAABbQ29udGVudF9UeXBlc10ueG1sUEsBAi0AFAAG&#10;AAgAAAAhADj9If/WAAAAlAEAAAsAAAAAAAAAAAAAAAAALwEAAF9yZWxzLy5yZWxzUEsBAi0AFAAG&#10;AAgAAAAhAKuhufT/AgAAnwYAAA4AAAAAAAAAAAAAAAAALgIAAGRycy9lMm9Eb2MueG1sUEsBAi0A&#10;FAAGAAgAAAAhAPCWXhDeAAAACgEAAA8AAAAAAAAAAAAAAAAAWQUAAGRycy9kb3ducmV2LnhtbFBL&#10;BQYAAAAABAAEAPMAAABkBgAAAAA=&#10;" stroked="f" strokeweight=".5pt">
              <v:path arrowok="t"/>
              <v:textbox>
                <w:txbxContent>
                  <w:p w14:paraId="3F45670B"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9C4E48" w14:paraId="518980C3" w14:textId="77777777" w:rsidTr="00F62C1F">
      <w:tc>
        <w:tcPr>
          <w:tcW w:w="7303" w:type="dxa"/>
        </w:tcPr>
        <w:p w14:paraId="3F5596DD" w14:textId="77777777" w:rsidR="009C4E48" w:rsidRDefault="009C4E48" w:rsidP="00F62C1F">
          <w:pPr>
            <w:rPr>
              <w:sz w:val="18"/>
            </w:rPr>
          </w:pPr>
          <w:r w:rsidRPr="00ED79B6">
            <w:rPr>
              <w:i/>
              <w:sz w:val="18"/>
            </w:rPr>
            <w:t xml:space="preserve"> </w:t>
          </w:r>
        </w:p>
      </w:tc>
    </w:tr>
  </w:tbl>
  <w:p w14:paraId="231DA8EF" w14:textId="77777777" w:rsidR="009C4E48" w:rsidRPr="005F1388" w:rsidRDefault="009C4E48" w:rsidP="009C4E4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ED58" w14:textId="77777777" w:rsidR="009C4E48" w:rsidRPr="00ED79B6" w:rsidRDefault="009C4E48" w:rsidP="00830B9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79B1" w14:textId="77777777" w:rsidR="009C4E48" w:rsidRDefault="00FE12B7" w:rsidP="00830B9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171708BB" wp14:editId="69B6AC59">
              <wp:simplePos x="1739900" y="9170035"/>
              <wp:positionH relativeFrom="column">
                <wp:align>center</wp:align>
              </wp:positionH>
              <wp:positionV relativeFrom="page">
                <wp:posOffset>9737725</wp:posOffset>
              </wp:positionV>
              <wp:extent cx="4410075" cy="400050"/>
              <wp:effectExtent l="0" t="0" r="9525"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0306A5"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08BB" id="_x0000_t202" coordsize="21600,21600" o:spt="202" path="m,l,21600r21600,l21600,xe">
              <v:stroke joinstyle="miter"/>
              <v:path gradientshapeok="t" o:connecttype="rect"/>
            </v:shapetype>
            <v:shape id="Text Box 122" o:spid="_x0000_s1038" type="#_x0000_t202" style="position:absolute;margin-left:0;margin-top:766.75pt;width:347.25pt;height:31.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K0/wIAAKAGAAAOAAAAZHJzL2Uyb0RvYy54bWysVd1v2jAQf5+0/8HyO03CApSooaKtmCah&#10;tlo79dk4Dlh1bM82EDbtf9/Z+Si0e1in8eCc737n+z4uLutKoB0zliuZ4+QsxohJqgou1zn+9rgY&#10;nGNkHZEFEUqyHB+YxZezjx8u9jpjQ7VRomAGwSPSZnud441zOosiSzesIvZMaSZBWCpTEQdXs44K&#10;Q/bweiWiYRyPo70yhTaKMmuBe9MI8Sy8X5aMuruytMwhkWPwzYXThHPlz2h2QbK1IXrDaesG+Qcv&#10;KsIlGO2fuiGOoK3hb56qODXKqtKdUVVFqiw5ZSEGiCaJX0XzsCGahVggOVb3abL/71l6u7s3iBdQ&#10;u+EQI0kqKNIjqx26UjXyPMjQXtsMgA8aoK4GAaBDtFYvFX22AImOMI2CBbTPSF2ayn8hVgSKUIRD&#10;n3hvhwIzTZM4nowwoiBL4zgehcpEL9raWPeZqQp5IscGChs8ILuldd4+yTqIN2aV4MWCCxEuZr26&#10;FgbtCDTBIvx8VKByAhMS7XM8/gS2vZZUXr/BCek5LPRTYw9utQMy8CGKUOuf02SYxlfD6WAxPp8M&#10;0kU6Gkwn8fkgTqZX03GcTtObxS//epJmG14UTC65ZF3fJenf1bWdgKZjQuedOH4SlE9KH/tKEPr8&#10;NvTo1J2QGYiu+4YoQ32bkvpKW3cQzMcu5FdWQv+EynpGmFzWmySUMumS1mhAe1QJqX2PYov3qk0V&#10;3qPcawTLSrpeueJSmVDtV24Xz53LZYOHZBzF7UlXr+p2cLoZWaniACNiFHQo9LnVdMEh/0ti3T0x&#10;sFeACbvS3cFRCgXdploKo40yP/7E93hoC5BitIc9lWP7fUsMw0h8kbAIpkma+sUWLuloMoSLOZas&#10;jiVyW10rmIIkeBdIj3eiI0ujqidYqXNvFUREUrCdY9eR167ZnrCSKZvPAwhWmSZuKR807TaD77vH&#10;+okY3U6sg466Vd1GI9mrwW2wvkBSzbdOlTxMtU90k9W2ALAGQ1+2K9vv2eN7QL38scx+AwAA//8D&#10;AFBLAwQUAAYACAAAACEAgM/+cd4AAAAKAQAADwAAAGRycy9kb3ducmV2LnhtbEyPQW/CMAyF75P2&#10;HyIj7TZSxtrRrimakKZJSBzWjXtoTFutcaomhfLvZ05ws9+znr+XryfbiRMOvnWkYDGPQCBVzrRU&#10;K/j9+XxegfBBk9GdI1RwQQ/r4vEh15lxZ/rGUxlqwSHkM62gCaHPpPRVg1b7ueuR2Du6werA61BL&#10;M+gzh9tOvkRRIq1uiT80usdNg9VfOVoF2zLZoJ+Ou/1bWn3JaEzL+rJT6mk2fbyDCDiF2zFc8Rkd&#10;CmY6uJGMF50CLhJYjZfLGAT7SfrKw+EqpUkMssjlfYXiHwAA//8DAFBLAQItABQABgAIAAAAIQC2&#10;gziS/gAAAOEBAAATAAAAAAAAAAAAAAAAAAAAAABbQ29udGVudF9UeXBlc10ueG1sUEsBAi0AFAAG&#10;AAgAAAAhADj9If/WAAAAlAEAAAsAAAAAAAAAAAAAAAAALwEAAF9yZWxzLy5yZWxzUEsBAi0AFAAG&#10;AAgAAAAhAMh/QrT/AgAAoAYAAA4AAAAAAAAAAAAAAAAALgIAAGRycy9lMm9Eb2MueG1sUEsBAi0A&#10;FAAGAAgAAAAhAIDP/nHeAAAACgEAAA8AAAAAAAAAAAAAAAAAWQUAAGRycy9kb3ducmV2LnhtbFBL&#10;BQYAAAAABAAEAPMAAABkBgAAAAA=&#10;" stroked="f" strokeweight=".5pt">
              <v:path arrowok="t"/>
              <v:textbox>
                <w:txbxContent>
                  <w:p w14:paraId="470306A5"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1FFEB7F0" wp14:editId="09E3315B">
              <wp:simplePos x="1739900" y="9170035"/>
              <wp:positionH relativeFrom="column">
                <wp:align>center</wp:align>
              </wp:positionH>
              <wp:positionV relativeFrom="page">
                <wp:posOffset>10079990</wp:posOffset>
              </wp:positionV>
              <wp:extent cx="4410075" cy="400050"/>
              <wp:effectExtent l="0" t="0" r="9525"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EFB8A9"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B7F0" id="Text Box 121" o:spid="_x0000_s1039" type="#_x0000_t202" style="position:absolute;margin-left:0;margin-top:793.7pt;width:347.25pt;height:31.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VAgMAAKAGAAAOAAAAZHJzL2Uyb0RvYy54bWysVV9v2jAQf5+072D5nSahAUrUUNFWTJPQ&#10;Wq2d+mwcG6w6tmcbCJv23Xd2CIV2D+s0Hpzz3e98/4/Lq6aWaMOsE1qVODtLMWKK6kqoZYm/Pc56&#10;Fxg5T1RFpFasxDvm8NXk44fLrSlYX6+0rJhF8IhyxdaUeOW9KZLE0RWriTvThikQcm1r4uFql0ll&#10;yRZer2XST9NhstW2MlZT5hxwb1shnsT3OWfU33HumEeyxOCbj6eN5yKcyeSSFEtLzErQvRvkH7yo&#10;iVBg9PDULfEEra1481QtqNVOc39GdZ1ozgVlMQaIJktfRfOwIobFWCA5zhzS5P7fs/TL5t4iUUHt&#10;+hlGitRQpEfWeHStGxR4kKGtcQUAHwxAfQMCQMdonZlr+uwAkhxhWgUH6JCRhts6fCFWBIpQhN0h&#10;8cEOBWaeZ2k6GmBEQZanaTqIlUletI11/hPTNQpEiS0UNnpANnPng31SdJBgzGkpqpmQMl7scnEj&#10;LdoQaIJZ/IWoQOUEJhXalnh4DraDltJBv8VJFTgs9lNrD26NBzLyIYpY65/jrJ+n1/1xbza8GPXy&#10;WT7ojUfpRS/NxtfjYZqP89vZr/B6lhcrUVVMzYViXd9l+d/VdT8BbcfEzjtx/CSokJRD7AtJ6PPb&#10;0JNTd2JmILruG6OM9W1LGirt/E6yELtUXxmH/omVDYw4uexgklDKlI9dBPmO6IDikNr3KO7xQbWt&#10;wnuUDxrRslb+oFwLpW2s9iu3q+fOZd7iIRlHcQfSN4umHZzzbkYWutrBiFgNHQp97gydCcj/nDh/&#10;TyzsFWDCrvR3cHCpodv0nsJope2PP/EDHtoCpBhtYU+V2H1fE8swkp8VLIJxludhscVLPhj14WKP&#10;JYtjiVrXNxqmAEYdvItkwHvZkdzq+glW6jRYBRFRFGyX2HfkjW+3J6xkyqbTCIJVZoifqwdDu80Q&#10;+u6xeSLW7CfWQ0d90d1GI8WrwW2xoUBKT9decxGnOiS6zeq+ALAGY1/uV3bYs8f3iHr5Y5n8BgAA&#10;//8DAFBLAwQUAAYACAAAACEA8JZeEN4AAAAKAQAADwAAAGRycy9kb3ducmV2LnhtbEyPwU7DMBBE&#10;70j8g7VI3KgNStImxKlQJYSE1AMp3N14m0TE6yh22vTvWU5w3JnR7Jtyu7hBnHEKvScNjysFAqnx&#10;tqdWw+fh9WEDIkRD1gyeUMMVA2yr25vSFNZf6APPdWwFl1AojIYuxrGQMjQdOhNWfkRi7+QnZyKf&#10;UyvtZC5c7gb5pFQmnemJP3RmxF2HzXc9Ow3vdbbDsJz2X+u8eZNqzuv2utf6/m55eQYRcYl/YfjF&#10;Z3SomOnoZ7JBDBp4SGQ13awTEOxneZKCOLKUpSoBWZXy/4TqBwAA//8DAFBLAQItABQABgAIAAAA&#10;IQC2gziS/gAAAOEBAAATAAAAAAAAAAAAAAAAAAAAAABbQ29udGVudF9UeXBlc10ueG1sUEsBAi0A&#10;FAAGAAgAAAAhADj9If/WAAAAlAEAAAsAAAAAAAAAAAAAAAAALwEAAF9yZWxzLy5yZWxzUEsBAi0A&#10;FAAGAAgAAAAhAIpA4lUCAwAAoAYAAA4AAAAAAAAAAAAAAAAALgIAAGRycy9lMm9Eb2MueG1sUEsB&#10;Ai0AFAAGAAgAAAAhAPCWXhDeAAAACgEAAA8AAAAAAAAAAAAAAAAAXAUAAGRycy9kb3ducmV2Lnht&#10;bFBLBQYAAAAABAAEAPMAAABnBgAAAAA=&#10;" stroked="f" strokeweight=".5pt">
              <v:path arrowok="t"/>
              <v:textbox>
                <w:txbxContent>
                  <w:p w14:paraId="00EFB8A9"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4E48" w14:paraId="5ED03936" w14:textId="77777777" w:rsidTr="00F62C1F">
      <w:tc>
        <w:tcPr>
          <w:tcW w:w="646" w:type="dxa"/>
        </w:tcPr>
        <w:p w14:paraId="364450A5" w14:textId="77777777" w:rsidR="009C4E48" w:rsidRDefault="009C4E48" w:rsidP="00F62C1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12B7">
            <w:rPr>
              <w:i/>
              <w:noProof/>
              <w:sz w:val="18"/>
            </w:rPr>
            <w:t>ii</w:t>
          </w:r>
          <w:r w:rsidRPr="00ED79B6">
            <w:rPr>
              <w:i/>
              <w:sz w:val="18"/>
            </w:rPr>
            <w:fldChar w:fldCharType="end"/>
          </w:r>
        </w:p>
      </w:tc>
      <w:tc>
        <w:tcPr>
          <w:tcW w:w="5387" w:type="dxa"/>
        </w:tcPr>
        <w:p w14:paraId="75D69F82" w14:textId="77777777" w:rsidR="009C4E48" w:rsidRDefault="009C4E48" w:rsidP="00F62C1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12B7">
            <w:rPr>
              <w:i/>
              <w:sz w:val="18"/>
            </w:rPr>
            <w:t>Corporations Amendment (Virtual Meetings and Electronic Communications) Bill 2020</w:t>
          </w:r>
          <w:r w:rsidRPr="00ED79B6">
            <w:rPr>
              <w:i/>
              <w:sz w:val="18"/>
            </w:rPr>
            <w:fldChar w:fldCharType="end"/>
          </w:r>
        </w:p>
      </w:tc>
      <w:tc>
        <w:tcPr>
          <w:tcW w:w="1270" w:type="dxa"/>
        </w:tcPr>
        <w:p w14:paraId="45B228B3" w14:textId="77777777" w:rsidR="009C4E48" w:rsidRDefault="009C4E48" w:rsidP="00F62C1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2B7">
            <w:rPr>
              <w:i/>
              <w:sz w:val="18"/>
            </w:rPr>
            <w:t>No.      , 2020</w:t>
          </w:r>
          <w:r w:rsidRPr="00ED79B6">
            <w:rPr>
              <w:i/>
              <w:sz w:val="18"/>
            </w:rPr>
            <w:fldChar w:fldCharType="end"/>
          </w:r>
        </w:p>
      </w:tc>
    </w:tr>
    <w:tr w:rsidR="009C4E48" w14:paraId="41EBF2D6" w14:textId="77777777" w:rsidTr="00F62C1F">
      <w:tc>
        <w:tcPr>
          <w:tcW w:w="7303" w:type="dxa"/>
          <w:gridSpan w:val="3"/>
        </w:tcPr>
        <w:p w14:paraId="752FB2D1" w14:textId="77777777" w:rsidR="009C4E48" w:rsidRDefault="009C4E48" w:rsidP="00F62C1F">
          <w:pPr>
            <w:jc w:val="right"/>
            <w:rPr>
              <w:sz w:val="18"/>
            </w:rPr>
          </w:pPr>
          <w:r w:rsidRPr="00ED79B6">
            <w:rPr>
              <w:i/>
              <w:sz w:val="18"/>
            </w:rPr>
            <w:t xml:space="preserve"> </w:t>
          </w:r>
        </w:p>
      </w:tc>
    </w:tr>
  </w:tbl>
  <w:p w14:paraId="13CFDFC6" w14:textId="77777777" w:rsidR="009C4E48" w:rsidRDefault="009C4E48" w:rsidP="009C4E4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0FE" w14:textId="77777777" w:rsidR="009C4E48" w:rsidRDefault="00FE12B7" w:rsidP="00830B9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6BE92841" wp14:editId="6ABA284B">
              <wp:simplePos x="0" y="0"/>
              <wp:positionH relativeFrom="column">
                <wp:align>center</wp:align>
              </wp:positionH>
              <wp:positionV relativeFrom="page">
                <wp:posOffset>9737725</wp:posOffset>
              </wp:positionV>
              <wp:extent cx="4410075" cy="400050"/>
              <wp:effectExtent l="0" t="0" r="9525"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254957"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92841" id="_x0000_t202" coordsize="21600,21600" o:spt="202" path="m,l,21600r21600,l21600,xe">
              <v:stroke joinstyle="miter"/>
              <v:path gradientshapeok="t" o:connecttype="rect"/>
            </v:shapetype>
            <v:shape id="Text Box 120" o:spid="_x0000_s1040" type="#_x0000_t202" style="position:absolute;margin-left:0;margin-top:766.75pt;width:347.25pt;height:31.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3/wIAAKAGAAAOAAAAZHJzL2Uyb0RvYy54bWysVVtv2jAUfp+0/2D5nSZhAUrUUNFWTJNQ&#10;W62d+mwcG6I6tmcbCJv233fsXArtHtZpPDj2Od+5X7i4rCuBdszYUskcJ2cxRkxSVZRyneNvj4vB&#10;OUbWEVkQoSTL8YFZfDn7+OFirzM2VBslCmYQKJE22+scb5zTWRRZumEVsWdKMwlMrkxFHDzNOioM&#10;2YP2SkTDOB5He2UKbRRl1gL1pmHiWdDPOaPujnPLHBI5Bt9cOE04V/6MZhckWxuiNyVt3SD/4EVF&#10;SglGe1U3xBG0NeUbVVVJjbKKuzOqqkhxXlIWYoBokvhVNA8bolmIBZJjdZ8m+//U0tvdvUFlAbUb&#10;Qn4kqaBIj6x26ErVyNMgQ3ttMwA+aIC6GhiADtFavVT02QIkOsI0AhbQPiM1N5X/QqwIBMHIoU+8&#10;t0OBmKZJHE9GGFHgpXEcj4Ld6EVaG+s+M1Uhf8mxgcIGD8huaZ23T7IO4o1ZJcpiUQoRHma9uhYG&#10;7Qg0wSL8fFQgcgITEu1zPP4Etr2UVF6+wQnpKSz0U2MPXrWDa6BDFKHWP6fJMI2vhtPBYnw+GaSL&#10;dDSYTuLzQZxMr6bjOJ2mN4tfXnuSZpuyKJhclpJ1fZekf1fXdgKajgmdd+L4SVA+KX3sK0Ho89vQ&#10;o1N3QmYguu4bogz1bUrqK23dQTAfu5BfGYf+CZX1hDC5rDdJKGXSJa3RgPYoDql9j2CL96JNFd4j&#10;3EsEy0q6XrgqpTKh2q/cLp47l3mDh2Qcxe2vrl7VzeCk3YysVHGAETEKOhT63Gq6KCH/S2LdPTGw&#10;V4AIu9LdwcGFgm5T7Q2jjTI//kT3eGgL4GK0hz2VY/t9SwzDSHyRsAimSZqCWhce6WgCE4vMMWd1&#10;zJHb6lrBFCTBu3D1eCe6KzeqeoKVOvdWgUUkBds5dt312jXbE1YyZfN5AMEq08Qt5YOm3WbwffdY&#10;PxGj24l10FG3qttoJHs1uA3WF0iq+dYpXoap9olustoWANZg6Mt2Zfs9e/wOqJc/ltlvAAAA//8D&#10;AFBLAwQUAAYACAAAACEAgM/+cd4AAAAKAQAADwAAAGRycy9kb3ducmV2LnhtbEyPQW/CMAyF75P2&#10;HyIj7TZSxtrRrimakKZJSBzWjXtoTFutcaomhfLvZ05ws9+znr+XryfbiRMOvnWkYDGPQCBVzrRU&#10;K/j9+XxegfBBk9GdI1RwQQ/r4vEh15lxZ/rGUxlqwSHkM62gCaHPpPRVg1b7ueuR2Du6werA61BL&#10;M+gzh9tOvkRRIq1uiT80usdNg9VfOVoF2zLZoJ+Ou/1bWn3JaEzL+rJT6mk2fbyDCDiF2zFc8Rkd&#10;CmY6uJGMF50CLhJYjZfLGAT7SfrKw+EqpUkMssjlfYXiHwAA//8DAFBLAQItABQABgAIAAAAIQC2&#10;gziS/gAAAOEBAAATAAAAAAAAAAAAAAAAAAAAAABbQ29udGVudF9UeXBlc10ueG1sUEsBAi0AFAAG&#10;AAgAAAAhADj9If/WAAAAlAEAAAsAAAAAAAAAAAAAAAAALwEAAF9yZWxzLy5yZWxzUEsBAi0AFAAG&#10;AAgAAAAhAODT6rf/AgAAoAYAAA4AAAAAAAAAAAAAAAAALgIAAGRycy9lMm9Eb2MueG1sUEsBAi0A&#10;FAAGAAgAAAAhAIDP/nHeAAAACgEAAA8AAAAAAAAAAAAAAAAAWQUAAGRycy9kb3ducmV2LnhtbFBL&#10;BQYAAAAABAAEAPMAAABkBgAAAAA=&#10;" stroked="f" strokeweight=".5pt">
              <v:path arrowok="t"/>
              <v:textbox>
                <w:txbxContent>
                  <w:p w14:paraId="1E254957"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02A8A7A2" wp14:editId="1B3391EC">
              <wp:simplePos x="0" y="0"/>
              <wp:positionH relativeFrom="column">
                <wp:align>center</wp:align>
              </wp:positionH>
              <wp:positionV relativeFrom="page">
                <wp:posOffset>10079990</wp:posOffset>
              </wp:positionV>
              <wp:extent cx="4410075" cy="400050"/>
              <wp:effectExtent l="0" t="0" r="9525"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A71D8"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A7A2" id="Text Box 119" o:spid="_x0000_s1041" type="#_x0000_t202" style="position:absolute;margin-left:0;margin-top:793.7pt;width:347.25pt;height:3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e0AAMAAKAGAAAOAAAAZHJzL2Uyb0RvYy54bWysVV9v2jAQf5+072D5nSZhAZqooaKtmCah&#10;tlo79dk4NkR1bM82EDbtu+/sJBTaPazTeHDOd7/z/T8uLptaoC0ztlKywMlZjBGTVJWVXBX42+N8&#10;cI6RdUSWRCjJCrxnFl9OP3642OmcDdVaiZIZBI9Im+90gdfO6TyKLF2zmtgzpZkEIVemJg6uZhWV&#10;huzg9VpEwzgeRztlSm0UZdYC96YV4ml4n3NG3R3nljkkCgy+uXCacC79GU0vSL4yRK8r2rlB/sGL&#10;mlQSjB6euiGOoI2p3jxVV9Qoq7g7o6qOFOcVZSEGiCaJX0XzsCaahVggOVYf0mT/37P0dntvUFVC&#10;7ZIMI0lqKNIjaxy6Ug3yPMjQTtscgA8aoK4BAaBDtFYvFH22AImOMK2CBbTPSMNN7b8QKwJFKML+&#10;kHhvhwIzTZM4nowwoiBL4zgehcpEL9raWPeZqRp5osAGChs8INuFdd4+yXuIN2aVqMp5JUS4mNXy&#10;Whi0JdAE8/DzUYHKCUxItCvw+BPY9lpSef0WJ6TnsNBPrT24NQ7IwIcoQq1/Zskwja+G2WA+Pp8M&#10;0nk6GmST+HwQJ9lVNo7TLL2Z//KvJ2m+rsqSyUUlWd93Sfp3de0moO2Y0Hknjp8E5ZNyiH0pCH1+&#10;G3p06k7IDETXf0OUob5tSX2lrdsL5mMX8ivj0D+hsp4RJpcdTBJKmXRJZzSgPYpDat+j2OG9aluF&#10;9ygfNIJlJd1Bua6kMqHar9wun3uXeYuHZBzF7UnXLJt2cEb9jCxVuYcRMQo6FPrcajqvIP8LYt09&#10;MbBXgAm70t3BwYWCblMdhdFamR9/4ns8tAVIMdrBniqw/b4hhmEkvkhYBFmSpn6xhUs6mgzhYo4l&#10;y2OJ3NTXCqYgCd4F0uOd6EluVP0EK3XmrYKISAq2C+x68tq12xNWMmWzWQDBKtPELeSDpv1m8H33&#10;2DwRo7uJddBRt6rfaCR/Nbgt1hdIqtnGKV6FqfaJbrPaFQDWYOjLbmX7PXt8D6iXP5bpbwAAAP//&#10;AwBQSwMEFAAGAAgAAAAhAPCWXhDeAAAACgEAAA8AAABkcnMvZG93bnJldi54bWxMj8FOwzAQRO9I&#10;/IO1SNyoDUrSJsSpUCWEhNQDKdzdeJtExOsodtr071lOcNyZ0eybcru4QZxxCr0nDY8rBQKp8ban&#10;VsPn4fVhAyJEQ9YMnlDDFQNsq9ub0hTWX+gDz3VsBZdQKIyGLsaxkDI0HToTVn5EYu/kJ2cin1Mr&#10;7WQuXO4G+aRUJp3piT90ZsRdh813PTsN73W2w7Cc9l/rvHmTas7r9rrX+v5ueXkGEXGJf2H4xWd0&#10;qJjp6GeyQQwaeEhkNd2sExDsZ3mSgjiylKUqAVmV8v+E6gcAAP//AwBQSwECLQAUAAYACAAAACEA&#10;toM4kv4AAADhAQAAEwAAAAAAAAAAAAAAAAAAAAAAW0NvbnRlbnRfVHlwZXNdLnhtbFBLAQItABQA&#10;BgAIAAAAIQA4/SH/1gAAAJQBAAALAAAAAAAAAAAAAAAAAC8BAABfcmVscy8ucmVsc1BLAQItABQA&#10;BgAIAAAAIQCwYXe0AAMAAKAGAAAOAAAAAAAAAAAAAAAAAC4CAABkcnMvZTJvRG9jLnhtbFBLAQIt&#10;ABQABgAIAAAAIQDwll4Q3gAAAAoBAAAPAAAAAAAAAAAAAAAAAFoFAABkcnMvZG93bnJldi54bWxQ&#10;SwUGAAAAAAQABADzAAAAZQYAAAAA&#10;" stroked="f" strokeweight=".5pt">
              <v:path arrowok="t"/>
              <v:textbox>
                <w:txbxContent>
                  <w:p w14:paraId="6FFA71D8"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4E48" w14:paraId="0E1708CE" w14:textId="77777777" w:rsidTr="00F62C1F">
      <w:tc>
        <w:tcPr>
          <w:tcW w:w="1247" w:type="dxa"/>
        </w:tcPr>
        <w:p w14:paraId="5E726B16" w14:textId="77777777" w:rsidR="009C4E48" w:rsidRDefault="009C4E48" w:rsidP="00F62C1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2B7">
            <w:rPr>
              <w:i/>
              <w:sz w:val="18"/>
            </w:rPr>
            <w:t>No.      , 2020</w:t>
          </w:r>
          <w:r w:rsidRPr="00ED79B6">
            <w:rPr>
              <w:i/>
              <w:sz w:val="18"/>
            </w:rPr>
            <w:fldChar w:fldCharType="end"/>
          </w:r>
        </w:p>
      </w:tc>
      <w:tc>
        <w:tcPr>
          <w:tcW w:w="5387" w:type="dxa"/>
        </w:tcPr>
        <w:p w14:paraId="66830A86" w14:textId="77777777" w:rsidR="009C4E48" w:rsidRDefault="009C4E48" w:rsidP="00F62C1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12B7">
            <w:rPr>
              <w:i/>
              <w:sz w:val="18"/>
            </w:rPr>
            <w:t>Corporations Amendment (Virtual Meetings and Electronic Communications) Bill 2020</w:t>
          </w:r>
          <w:r w:rsidRPr="00ED79B6">
            <w:rPr>
              <w:i/>
              <w:sz w:val="18"/>
            </w:rPr>
            <w:fldChar w:fldCharType="end"/>
          </w:r>
        </w:p>
      </w:tc>
      <w:tc>
        <w:tcPr>
          <w:tcW w:w="669" w:type="dxa"/>
        </w:tcPr>
        <w:p w14:paraId="4C37A739" w14:textId="1B956D4F" w:rsidR="009C4E48" w:rsidRDefault="009C4E48" w:rsidP="00F62C1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1EEB">
            <w:rPr>
              <w:i/>
              <w:noProof/>
              <w:sz w:val="18"/>
            </w:rPr>
            <w:t>i</w:t>
          </w:r>
          <w:r w:rsidRPr="00ED79B6">
            <w:rPr>
              <w:i/>
              <w:sz w:val="18"/>
            </w:rPr>
            <w:fldChar w:fldCharType="end"/>
          </w:r>
        </w:p>
      </w:tc>
    </w:tr>
    <w:tr w:rsidR="009C4E48" w14:paraId="7D1CE3A2" w14:textId="77777777" w:rsidTr="00F62C1F">
      <w:tc>
        <w:tcPr>
          <w:tcW w:w="7303" w:type="dxa"/>
          <w:gridSpan w:val="3"/>
        </w:tcPr>
        <w:p w14:paraId="24B98B2C" w14:textId="77777777" w:rsidR="009C4E48" w:rsidRDefault="009C4E48" w:rsidP="00F62C1F">
          <w:pPr>
            <w:rPr>
              <w:i/>
              <w:sz w:val="18"/>
            </w:rPr>
          </w:pPr>
          <w:r w:rsidRPr="00ED79B6">
            <w:rPr>
              <w:i/>
              <w:sz w:val="18"/>
            </w:rPr>
            <w:t xml:space="preserve"> </w:t>
          </w:r>
        </w:p>
      </w:tc>
    </w:tr>
  </w:tbl>
  <w:p w14:paraId="5855B716" w14:textId="77777777" w:rsidR="009C4E48" w:rsidRPr="00ED79B6" w:rsidRDefault="009C4E48" w:rsidP="009C4E48">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5996" w14:textId="77777777" w:rsidR="009C4E48" w:rsidRPr="00A961C4" w:rsidRDefault="00FE12B7" w:rsidP="00830B98">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6912" behindDoc="1" locked="0" layoutInCell="1" allowOverlap="1" wp14:anchorId="2A886EF4" wp14:editId="4F155DA2">
              <wp:simplePos x="1739900" y="9170035"/>
              <wp:positionH relativeFrom="column">
                <wp:align>center</wp:align>
              </wp:positionH>
              <wp:positionV relativeFrom="page">
                <wp:posOffset>9737725</wp:posOffset>
              </wp:positionV>
              <wp:extent cx="4410075" cy="400050"/>
              <wp:effectExtent l="0" t="0" r="952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B3FA6C"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86EF4" id="_x0000_t202" coordsize="21600,21600" o:spt="202" path="m,l,21600r21600,l21600,xe">
              <v:stroke joinstyle="miter"/>
              <v:path gradientshapeok="t" o:connecttype="rect"/>
            </v:shapetype>
            <v:shape id="Text Box 128" o:spid="_x0000_s1046" type="#_x0000_t202" style="position:absolute;left:0;text-align:left;margin-left:0;margin-top:766.75pt;width:347.25pt;height:31.5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3kAQMAAKAGAAAOAAAAZHJzL2Uyb0RvYy54bWysVd9v2jAQfp+0/8HyO03CApSooaKtmCah&#10;tlo79dk4DkR1bM82EDbtf9/5Eii0e1in8eDY5+98P7674+KyqSXZCOsqrXKanMWUCMV1UallTr89&#10;znrnlDjPVMGkViKnO+Ho5eTjh4utyURfr7QshCXwiHLZ1uR05b3JosjxlaiZO9NGKLgsta2Zh6Nd&#10;RoVlW3i9llE/jofRVtvCWM2FcyC9aS/pBN8vS8H9XVk64YnMKfjmcbW4LsIaTS5YtrTMrCreucH+&#10;wYuaVQqMHp66YZ6Rta3ePFVX3GqnS3/GdR3psqy4wBggmiR+Fc3DihmBsUBynDmkyf2/Z/nt5t6S&#10;qgDu+kCVYjWQ9CgaT650Q4IMMrQ1LgPggwGob+AC0BitM3PNnx1AoiNMq+AAHTLSlLYOX4iVgCKQ&#10;sDskPtjhIEzTJI5HA0o43KVxHA+QmehF21jnPwtdk7DJqQVi0QO2mTsf7LNsDwnGnJZVMaukxINd&#10;Lq6lJRsGRTDDX4gKVE5gUpFtToefwHbQUjrotzipgkRgPbX24NR42KIcokCuf46Tfhpf9ce92fB8&#10;1Etn6aA3HsXnvTgZX42HcTpOb2a/wutJmq2qohBqXimxr7sk/Tteuw5oKwYr78Txk6BCUg6xLyTj&#10;z29Dj07dwcxAdPsvRon8tpQGpp3fSRFil+qrKKF+kNkgwM4VB5OMc6F80hlFdECVkNr3KHb4oNqy&#10;8B7lgwZa1soflOtKaYtsv3K7eN67XLZ4SMZR3GHrm0WDjdPHWg2ihS520CJWQ4VCnTvDZxXkf86c&#10;v2cW5goIYVb6O1hKqaHadLejZKXtjz/JAx7KAm4p2cKcyqn7vmZWUCK/KBgE4yRNw2DDQzoYgTfE&#10;Ht8sjm/Uur7W0AUJeofbgPdyvy2trp9gpE6DVbhiioPtnPr99tq30xNGMhfTKYJglBnm5+rB8P1k&#10;CHX32Dwxa7qO9VBRt3o/0Vj2qnFbbCBI6ena67LCrn7JakcAjEGsy25khzl7fEbUyx/L5DcA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mVAN5AEDAACgBgAADgAAAAAAAAAAAAAAAAAuAgAAZHJzL2Uyb0RvYy54bWxQSwEC&#10;LQAUAAYACAAAACEAgM/+cd4AAAAKAQAADwAAAAAAAAAAAAAAAABbBQAAZHJzL2Rvd25yZXYueG1s&#10;UEsFBgAAAAAEAAQA8wAAAGYGAAAAAA==&#10;" stroked="f" strokeweight=".5pt">
              <v:path arrowok="t"/>
              <v:textbox>
                <w:txbxContent>
                  <w:p w14:paraId="2FB3FA6C"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01B5E546" wp14:editId="3A29649B">
              <wp:simplePos x="1739900" y="9170035"/>
              <wp:positionH relativeFrom="column">
                <wp:align>center</wp:align>
              </wp:positionH>
              <wp:positionV relativeFrom="page">
                <wp:posOffset>10079990</wp:posOffset>
              </wp:positionV>
              <wp:extent cx="4410075" cy="400050"/>
              <wp:effectExtent l="0" t="0" r="9525"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F6661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5E546" id="Text Box 127" o:spid="_x0000_s1047" type="#_x0000_t202" style="position:absolute;left:0;text-align:left;margin-left:0;margin-top:793.7pt;width:347.25pt;height:31.5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PW/wIAAKAGAAAOAAAAZHJzL2Uyb0RvYy54bWysVV9v2jAQf5+072D5nSZhAUrUUNFWTJNQ&#10;W62d+mwcB6I6tmcbCJv23Xe+BArtHtZpPDjnu9/5/h8Xl00tyUZYV2mV0+QspkQorotKLXP67XHW&#10;O6fEeaYKJrUSOd0JRy8nHz9cbE0m+nqlZSEsgUeUy7YmpyvvTRZFjq9EzdyZNkKBsNS2Zh6udhkV&#10;lm3h9VpG/TgeRlttC2M1F84B96YV0gm+X5aC+7uydMITmVPwzeNp8VyEM5pcsGxpmVlVvHOD/YMX&#10;NasUGD08dcM8I2tbvXmqrrjVTpf+jOs60mVZcYExQDRJ/CqahxUzAmOB5DhzSJP7f8/y2829JVUB&#10;teuPKFGshiI9isaTK92QwIMMbY3LAPhgAOobEAAao3VmrvmzA0h0hGkVHKBDRprS1uELsRJQhCLs&#10;DokPdjgw0zSJ49GAEg6yNI7jAVYmetE21vnPQtckEDm1UFj0gG3mzgf7LNtDgjGnZVXMKinxYpeL&#10;a2nJhkETzPAXogKVE5hUZJvT4SewHbSUDvotTqrAEdhPrT24NR5I5EMUWOuf46Sfxlf9cW82PB/1&#10;0lk66I1H8XkvTsZX42GcjtOb2a/wepJmq6oohJpXSuz7Lkn/rq7dBLQdg5134vhJUCEph9gXkvHn&#10;t6FHp+5gZiC6/RejxPq2JQ2Vdn4nRYhdqq+ihP7BygYGTq44mGScC+WTziiiA6qE1L5HscMH1bYK&#10;71E+aKBlrfxBua6UtljtV24Xz3uXyxYPyTiKO5C+WTQ4OH2EBtZCFzsYEauhQ6HPneGzCvI/Z87f&#10;Mwt7BZiwK/0dHKXU0G26oyhZafvjT/yAh7YAKSVb2FM5dd/XzApK5BcFi2CcpGlYbHhJB6M+XOyx&#10;ZHEsUev6WsMUJOgdkgHv5Z4sra6fYKVOg1UQMcXBdk79nrz27faElczFdIogWGWG+bl6MHy/GULf&#10;PTZPzJpuYj101K3ebzSWvRrcFhsKpPR07XVZ4VS/ZLUrAKxB7MtuZYc9e3xH1Msfy+Q3AAAA//8D&#10;AFBLAwQUAAYACAAAACEA8JZeEN4AAAAKAQAADwAAAGRycy9kb3ducmV2LnhtbEyPwU7DMBBE70j8&#10;g7VI3KgNStImxKlQJYSE1AMp3N14m0TE6yh22vTvWU5w3JnR7Jtyu7hBnHEKvScNjysFAqnxtqdW&#10;w+fh9WEDIkRD1gyeUMMVA2yr25vSFNZf6APPdWwFl1AojIYuxrGQMjQdOhNWfkRi7+QnZyKfUyvt&#10;ZC5c7gb5pFQmnemJP3RmxF2HzXc9Ow3vdbbDsJz2X+u8eZNqzuv2utf6/m55eQYRcYl/YfjFZ3So&#10;mOnoZ7JBDBp4SGQ13awTEOxneZKCOLKUpSoBWZXy/4TqBwAA//8DAFBLAQItABQABgAIAAAAIQC2&#10;gziS/gAAAOEBAAATAAAAAAAAAAAAAAAAAAAAAABbQ29udGVudF9UeXBlc10ueG1sUEsBAi0AFAAG&#10;AAgAAAAhADj9If/WAAAAlAEAAAsAAAAAAAAAAAAAAAAALwEAAF9yZWxzLy5yZWxzUEsBAi0AFAAG&#10;AAgAAAAhAC9bE9b/AgAAoAYAAA4AAAAAAAAAAAAAAAAALgIAAGRycy9lMm9Eb2MueG1sUEsBAi0A&#10;FAAGAAgAAAAhAPCWXhDeAAAACgEAAA8AAAAAAAAAAAAAAAAAWQUAAGRycy9kb3ducmV2LnhtbFBL&#10;BQYAAAAABAAEAPMAAABkBgAAAAA=&#10;" stroked="f" strokeweight=".5pt">
              <v:path arrowok="t"/>
              <v:textbox>
                <w:txbxContent>
                  <w:p w14:paraId="19F6661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4E48" w14:paraId="3AC36227" w14:textId="77777777" w:rsidTr="00F62C1F">
      <w:tc>
        <w:tcPr>
          <w:tcW w:w="646" w:type="dxa"/>
        </w:tcPr>
        <w:p w14:paraId="4865AF2D" w14:textId="1381344D" w:rsidR="009C4E48" w:rsidRDefault="009C4E48" w:rsidP="00F62C1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1EEB">
            <w:rPr>
              <w:i/>
              <w:noProof/>
              <w:sz w:val="18"/>
            </w:rPr>
            <w:t>2</w:t>
          </w:r>
          <w:r w:rsidRPr="007A1328">
            <w:rPr>
              <w:i/>
              <w:sz w:val="18"/>
            </w:rPr>
            <w:fldChar w:fldCharType="end"/>
          </w:r>
        </w:p>
      </w:tc>
      <w:tc>
        <w:tcPr>
          <w:tcW w:w="5387" w:type="dxa"/>
        </w:tcPr>
        <w:p w14:paraId="7FFE2976" w14:textId="77777777" w:rsidR="009C4E48" w:rsidRDefault="009C4E48" w:rsidP="00F62C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12B7">
            <w:rPr>
              <w:i/>
              <w:sz w:val="18"/>
            </w:rPr>
            <w:t>Corporations Amendment (Virtual Meetings and Electronic Communications) Bill 2020</w:t>
          </w:r>
          <w:r w:rsidRPr="007A1328">
            <w:rPr>
              <w:i/>
              <w:sz w:val="18"/>
            </w:rPr>
            <w:fldChar w:fldCharType="end"/>
          </w:r>
        </w:p>
      </w:tc>
      <w:tc>
        <w:tcPr>
          <w:tcW w:w="1247" w:type="dxa"/>
        </w:tcPr>
        <w:p w14:paraId="54898515" w14:textId="77777777" w:rsidR="009C4E48" w:rsidRDefault="009C4E48" w:rsidP="00F62C1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12B7">
            <w:rPr>
              <w:i/>
              <w:sz w:val="18"/>
            </w:rPr>
            <w:t>No.      , 2020</w:t>
          </w:r>
          <w:r w:rsidRPr="007A1328">
            <w:rPr>
              <w:i/>
              <w:sz w:val="18"/>
            </w:rPr>
            <w:fldChar w:fldCharType="end"/>
          </w:r>
        </w:p>
      </w:tc>
    </w:tr>
    <w:tr w:rsidR="009C4E48" w14:paraId="3608F14A" w14:textId="77777777" w:rsidTr="00F62C1F">
      <w:tc>
        <w:tcPr>
          <w:tcW w:w="7303" w:type="dxa"/>
          <w:gridSpan w:val="3"/>
        </w:tcPr>
        <w:p w14:paraId="74993EBE" w14:textId="77777777" w:rsidR="009C4E48" w:rsidRDefault="009C4E48" w:rsidP="00F62C1F">
          <w:pPr>
            <w:jc w:val="right"/>
            <w:rPr>
              <w:sz w:val="18"/>
            </w:rPr>
          </w:pPr>
          <w:r w:rsidRPr="007A1328">
            <w:rPr>
              <w:i/>
              <w:sz w:val="18"/>
            </w:rPr>
            <w:t xml:space="preserve"> </w:t>
          </w:r>
        </w:p>
      </w:tc>
    </w:tr>
  </w:tbl>
  <w:p w14:paraId="101D7DE0" w14:textId="77777777" w:rsidR="009C4E48" w:rsidRPr="00A961C4" w:rsidRDefault="009C4E48" w:rsidP="009C4E4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ABEA" w14:textId="77777777" w:rsidR="009C4E48" w:rsidRPr="00A961C4" w:rsidRDefault="00FE12B7" w:rsidP="00830B9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61054E4C" wp14:editId="2399AF19">
              <wp:simplePos x="1739900" y="9170035"/>
              <wp:positionH relativeFrom="column">
                <wp:align>center</wp:align>
              </wp:positionH>
              <wp:positionV relativeFrom="page">
                <wp:posOffset>9737725</wp:posOffset>
              </wp:positionV>
              <wp:extent cx="4410075" cy="400050"/>
              <wp:effectExtent l="0" t="0" r="952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779539"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54E4C" id="_x0000_t202" coordsize="21600,21600" o:spt="202" path="m,l,21600r21600,l21600,xe">
              <v:stroke joinstyle="miter"/>
              <v:path gradientshapeok="t" o:connecttype="rect"/>
            </v:shapetype>
            <v:shape id="Text Box 126" o:spid="_x0000_s1048" type="#_x0000_t202" style="position:absolute;margin-left:0;margin-top:766.75pt;width:347.25pt;height:31.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fXAQMAAKAGAAAOAAAAZHJzL2Uyb0RvYy54bWysVd1v2jAQf5+0/8HyO83HApSooaKtmCah&#10;tlo79dk4NkR1bM82EDbtf9/ZSSi0e1in8eCc737n+z4uLptaoC0ztlKywMlZjBGTVJWVXBX42+N8&#10;cI6RdUSWRCjJCrxnFl9OP3642OmcpWqtRMkMgkekzXe6wGvndB5Flq5ZTeyZ0kyCkCtTEwdXs4pK&#10;Q3bwei2iNI5H0U6ZUhtFmbXAvWmFeBre55xRd8e5ZQ6JAoNvLpwmnEt/RtMLkq8M0euKdm6Qf/Ci&#10;JpUEo4enbogjaGOqN0/VFTXKKu7OqKojxXlFWYgBokniV9E8rIlmIRZIjtWHNNn/9yy93d4bVJVQ&#10;u3SEkSQ1FOmRNQ5dqQZ5HmRop20OwAcNUNeAANAhWqsXij5bgERHmFbBAtpnpOGm9l+IFYEiFGF/&#10;SLy3Q4GZZUkcj4cYUZBlcRwPQ2WiF21trPvMVI08UWADhQ0ekO3COm+f5D3EG7NKVOW8EiJczGp5&#10;LQzaEmiCefj5qEDlBCYk2hV49Alsey2pvH6LE9JzWOin1h7cGgdk4EMUodY/J0maxVfpZDAfnY8H&#10;2TwbDibj+HwQJ5OrySjOJtnN/Jd/PcnydVWWTC4qyfq+S7K/q2s3AW3HhM47cfwkKJ+UQ+xLQejz&#10;29CjU3dCZiC6/huiDPVtS+orbd1eMB+7kF8Zh/4JlfWMMLnsYJJQyqRLOqMB7VEcUvsexQ7vVdsq&#10;vEf5oBEsK+kOynUllQnVfuV2+dy7zFs8JOMobk+6ZtmEwUnTfkaWqtzDiBgFHQp9bjWdV5D/BbHu&#10;nhjYK8CEXenu4OBCQbepjsJorcyPP/E9HtoCpBjtYE8V2H7fEMMwEl8kLIJJkmV+sYVLNhyncDHH&#10;kuWxRG7qawVTkATvAunxTvQkN6p+gpU681ZBRCQF2wV2PXnt2u0JK5my2SyAYJVp4hbyQdN+M/i+&#10;e2yeiNHdxDroqFvVbzSSvxrcFusLJNVs4xSvwlT7RLdZ7QoAazD0Zbey/Z49vgfUyx/L9DcA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Ow3H1wEDAACgBgAADgAAAAAAAAAAAAAAAAAuAgAAZHJzL2Uyb0RvYy54bWxQSwEC&#10;LQAUAAYACAAAACEAgM/+cd4AAAAKAQAADwAAAAAAAAAAAAAAAABbBQAAZHJzL2Rvd25yZXYueG1s&#10;UEsFBgAAAAAEAAQA8wAAAGYGAAAAAA==&#10;" stroked="f" strokeweight=".5pt">
              <v:path arrowok="t"/>
              <v:textbox>
                <w:txbxContent>
                  <w:p w14:paraId="18779539"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59DF24BA" wp14:editId="6090DAD2">
              <wp:simplePos x="1739900" y="9170035"/>
              <wp:positionH relativeFrom="column">
                <wp:align>center</wp:align>
              </wp:positionH>
              <wp:positionV relativeFrom="page">
                <wp:posOffset>10079990</wp:posOffset>
              </wp:positionV>
              <wp:extent cx="4410075" cy="400050"/>
              <wp:effectExtent l="0" t="0" r="952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1AD1C7"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24BA" id="Text Box 125" o:spid="_x0000_s1049" type="#_x0000_t202" style="position:absolute;margin-left:0;margin-top:793.7pt;width:347.25pt;height:31.5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c2AAMAAKAGAAAOAAAAZHJzL2Uyb0RvYy54bWysVd1v2jAQf5+0/8HyO01CA5SooaKtmCah&#10;tVo79dk4NkR1bM82EDbtf9/Z+Si0e1in8eCc737n+z4ur+pKoB0ztlQyx8lZjBGTVBWlXOf42+Ni&#10;cIGRdUQWRCjJcnxgFl/NPn643OuMDdVGiYIZBI9Im+11jjfO6SyKLN2witgzpZkEIVemIg6uZh0V&#10;huzh9UpEwzgeR3tlCm0UZdYC97YR4ll4n3NG3R3nljkkcgy+uXCacK78Gc0uSbY2RG9K2rpB/sGL&#10;ipQSjPZP3RJH0NaUb56qSmqUVdydUVVFivOSshADRJPEr6J52BDNQiyQHKv7NNn/9yz9srs3qCyg&#10;dsMRRpJUUKRHVjt0rWrkeZChvbYZAB80QF0NAkCHaK1eKvpsARIdYRoFC2ifkZqbyn8hVgSKUIRD&#10;n3hvhwIzTZM4noB9CrI0juNRqEz0oq2NdZ+YqpAncmygsMEDslta5+2TrIN4Y1aJsliUQoSLWa9u&#10;hEE7Ak2wCD8fFaicwIRE+xyPz8G215LK6zc4IT2HhX5q7MGtdkAGPkQRav1zmgzT+Ho4HSzGF5NB&#10;ukhHg+kkvhjEyfR6Oo7TaXq7+OVfT9JsUxYFk8tSsq7vkvTv6tpOQNMxofNOHD8Jyielj30lCH1+&#10;G3p06k7IDETXfUOUob5NSX2lrTsI5mMX8ivj0D+hsp4RJpf1JgmlTLqkNRrQHsUhte9RbPFetanC&#10;e5R7jWBZSdcrV6VUJlT7ldvFc+cyb/CQjKO4PenqVR0GZ3jezchKFQcYEaOgQ6HPraaLEvK/JNbd&#10;EwN7BZiwK90dHFwo6DbVUhhtlPnxJ77HQ1uAFKM97Kkc2+9bYhhG4rOERTBN0tQvtnBJR5MhXMyx&#10;ZHUskdvqRsEUJMG7QHq8Ex3JjaqeYKXOvVUQEUnBdo5dR964ZnvCSqZsPg8gWGWauKV80LTbDL7v&#10;HusnYnQ7sQ466ovqNhrJXg1ug/UFkmq+dYqXYap9opustgWANRj6sl3Zfs8e3wPq5Y9l9hsAAP//&#10;AwBQSwMEFAAGAAgAAAAhAPCWXhDeAAAACgEAAA8AAABkcnMvZG93bnJldi54bWxMj8FOwzAQRO9I&#10;/IO1SNyoDUrSJsSpUCWEhNQDKdzdeJtExOsodtr071lOcNyZ0eybcru4QZxxCr0nDY8rBQKp8ban&#10;VsPn4fVhAyJEQ9YMnlDDFQNsq9ub0hTWX+gDz3VsBZdQKIyGLsaxkDI0HToTVn5EYu/kJ2cin1Mr&#10;7WQuXO4G+aRUJp3piT90ZsRdh813PTsN73W2w7Cc9l/rvHmTas7r9rrX+v5ueXkGEXGJf2H4xWd0&#10;qJjp6GeyQQwaeEhkNd2sExDsZ3mSgjiylKUqAVmV8v+E6gcAAP//AwBQSwECLQAUAAYACAAAACEA&#10;toM4kv4AAADhAQAAEwAAAAAAAAAAAAAAAAAAAAAAW0NvbnRlbnRfVHlwZXNdLnhtbFBLAQItABQA&#10;BgAIAAAAIQA4/SH/1gAAAJQBAAALAAAAAAAAAAAAAAAAAC8BAABfcmVscy8ucmVsc1BLAQItABQA&#10;BgAIAAAAIQB5Mmc2AAMAAKAGAAAOAAAAAAAAAAAAAAAAAC4CAABkcnMvZTJvRG9jLnhtbFBLAQIt&#10;ABQABgAIAAAAIQDwll4Q3gAAAAoBAAAPAAAAAAAAAAAAAAAAAFoFAABkcnMvZG93bnJldi54bWxQ&#10;SwUGAAAAAAQABADzAAAAZQYAAAAA&#10;" stroked="f" strokeweight=".5pt">
              <v:path arrowok="t"/>
              <v:textbox>
                <w:txbxContent>
                  <w:p w14:paraId="441AD1C7"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4E48" w14:paraId="6821369F" w14:textId="77777777" w:rsidTr="00F62C1F">
      <w:tc>
        <w:tcPr>
          <w:tcW w:w="1247" w:type="dxa"/>
        </w:tcPr>
        <w:p w14:paraId="030CD89F" w14:textId="77777777" w:rsidR="009C4E48" w:rsidRDefault="009C4E48" w:rsidP="00F62C1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12B7">
            <w:rPr>
              <w:i/>
              <w:sz w:val="18"/>
            </w:rPr>
            <w:t>No.      , 2020</w:t>
          </w:r>
          <w:r w:rsidRPr="007A1328">
            <w:rPr>
              <w:i/>
              <w:sz w:val="18"/>
            </w:rPr>
            <w:fldChar w:fldCharType="end"/>
          </w:r>
        </w:p>
      </w:tc>
      <w:tc>
        <w:tcPr>
          <w:tcW w:w="5387" w:type="dxa"/>
        </w:tcPr>
        <w:p w14:paraId="1EDF1079" w14:textId="77777777" w:rsidR="009C4E48" w:rsidRDefault="009C4E48" w:rsidP="00F62C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12B7">
            <w:rPr>
              <w:i/>
              <w:sz w:val="18"/>
            </w:rPr>
            <w:t>Corporations Amendment (Virtual Meetings and Electronic Communications) Bill 2020</w:t>
          </w:r>
          <w:r w:rsidRPr="007A1328">
            <w:rPr>
              <w:i/>
              <w:sz w:val="18"/>
            </w:rPr>
            <w:fldChar w:fldCharType="end"/>
          </w:r>
        </w:p>
      </w:tc>
      <w:tc>
        <w:tcPr>
          <w:tcW w:w="646" w:type="dxa"/>
        </w:tcPr>
        <w:p w14:paraId="6E87BB16" w14:textId="2CC87F4E" w:rsidR="009C4E48" w:rsidRDefault="009C4E48" w:rsidP="00F62C1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1EEB">
            <w:rPr>
              <w:i/>
              <w:noProof/>
              <w:sz w:val="18"/>
            </w:rPr>
            <w:t>3</w:t>
          </w:r>
          <w:r w:rsidRPr="007A1328">
            <w:rPr>
              <w:i/>
              <w:sz w:val="18"/>
            </w:rPr>
            <w:fldChar w:fldCharType="end"/>
          </w:r>
        </w:p>
      </w:tc>
    </w:tr>
    <w:tr w:rsidR="009C4E48" w14:paraId="7E2C758A" w14:textId="77777777" w:rsidTr="00F62C1F">
      <w:tc>
        <w:tcPr>
          <w:tcW w:w="7303" w:type="dxa"/>
          <w:gridSpan w:val="3"/>
        </w:tcPr>
        <w:p w14:paraId="5D3966E0" w14:textId="77777777" w:rsidR="009C4E48" w:rsidRDefault="009C4E48" w:rsidP="00F62C1F">
          <w:pPr>
            <w:rPr>
              <w:sz w:val="18"/>
            </w:rPr>
          </w:pPr>
          <w:r w:rsidRPr="007A1328">
            <w:rPr>
              <w:i/>
              <w:sz w:val="18"/>
            </w:rPr>
            <w:t xml:space="preserve"> </w:t>
          </w:r>
        </w:p>
      </w:tc>
    </w:tr>
  </w:tbl>
  <w:p w14:paraId="0AA62AFE" w14:textId="77777777" w:rsidR="009C4E48" w:rsidRPr="00055B5C" w:rsidRDefault="009C4E48" w:rsidP="009C4E4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12B5" w14:textId="77777777" w:rsidR="009C4E48" w:rsidRPr="00A961C4" w:rsidRDefault="00FE12B7" w:rsidP="00830B9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0024E357" wp14:editId="22322D0A">
              <wp:simplePos x="0" y="0"/>
              <wp:positionH relativeFrom="column">
                <wp:align>center</wp:align>
              </wp:positionH>
              <wp:positionV relativeFrom="page">
                <wp:posOffset>9737725</wp:posOffset>
              </wp:positionV>
              <wp:extent cx="4410075" cy="400050"/>
              <wp:effectExtent l="0" t="0" r="9525"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E870F4"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4E357" id="_x0000_t202" coordsize="21600,21600" o:spt="202" path="m,l,21600r21600,l21600,xe">
              <v:stroke joinstyle="miter"/>
              <v:path gradientshapeok="t" o:connecttype="rect"/>
            </v:shapetype>
            <v:shape id="Text Box 124" o:spid="_x0000_s1052" type="#_x0000_t202" style="position:absolute;margin-left:0;margin-top:766.75pt;width:347.25pt;height:3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GlAAMAAKAGAAAOAAAAZHJzL2Uyb0RvYy54bWysVd1v2jAQf5+0/8HyO03CApSooaKtmCah&#10;tlo79dk4Dlh1bM82EDbtf9/Z+Si0e1in8eCc737n+z4uLutKoB0zliuZ4+QsxohJqgou1zn+9rgY&#10;nGNkHZEFEUqyHB+YxZezjx8u9jpjQ7VRomAGwSPSZnud441zOosiSzesIvZMaSZBWCpTEQdXs44K&#10;Q/bweiWiYRyPo70yhTaKMmuBe9MI8Sy8X5aMuruytMwhkWPwzYXThHPlz2h2QbK1IXrDaesG+Qcv&#10;KsIlGO2fuiGOoK3hb56qODXKqtKdUVVFqiw5ZSEGiCaJX0XzsCGahVggOVb3abL/71l6u7s3iBdQ&#10;u2GKkSQVFOmR1Q5dqRp5HmRor20GwAcNUFeDANAhWquXij5bgERHmEbBAtpnpC5N5b8QKwJFKMKh&#10;T7y3Q4GZpkkcT0YYUZClcRyPQmWiF21trPvMVIU8kWMDhQ0ekN3SOm+fZB3EG7NK8GLBhQgXs15d&#10;C4N2BJpgEX4+KlA5gQmJ9jkefwLbXksqr9/ghPQcFvqpsQe32gEZ+BBFqPXPKSQsvhpOB4vx+WSQ&#10;LtLRYDqJzwdxMr2ajuN0mt4sfvnXkzTb8KJgcskl6/ouSf+uru0ENB0TOu/E8ZOgfFL62FeC0Oe3&#10;oUen7oTMQHTdN0QZ6tuU1FfauoNgPnYhv7IS+idU1jPC5LLeJKGUSZe0RgPao0pI7XsUW7xXbarw&#10;HuVeI1hW0vXKFZfKhGq/crt47lwuGzwk4yhuT7p6VYfBGY67GVmp4gAjYhR0KPS51XTBIf9LYt09&#10;MbBXgAm70t3BUQoF3aZaCqONMj/+xPd4aAuQYrSHPZVj+31LDMNIfJGwCKZJmvrFFi7paDKEizmW&#10;rI4lcltdK5iCJHgXSI93oiNLo6onWKlzbxVERFKwnWPXkdeu2Z6wkimbzwMIVpkmbikfNO02g++7&#10;x/qJGN1OrIOOulXdRiPZq8FtsL5AUs23TpU8TLVPdJPVtgCwBkNftivb79nje0C9/LHMfgMAAP//&#10;AwBQSwMEFAAGAAgAAAAhAIDP/nHeAAAACgEAAA8AAABkcnMvZG93bnJldi54bWxMj0FvwjAMhe+T&#10;9h8iI+02Usba0a4pmpCmSUgc1o17aExbrXGqJoXy72dOcLPfs56/l68n24kTDr51pGAxj0AgVc60&#10;VCv4/fl8XoHwQZPRnSNUcEEP6+LxIdeZcWf6xlMZasEh5DOtoAmhz6T0VYNW+7nrkdg7usHqwOtQ&#10;SzPoM4fbTr5EUSKtbok/NLrHTYPVXzlaBdsy2aCfjrv9W1p9yWhMy/qyU+ppNn28gwg4hdsxXPEZ&#10;HQpmOriRjBedAi4SWI2XyxgE+0n6ysPhKqVJDLLI5X2F4h8AAP//AwBQSwECLQAUAAYACAAAACEA&#10;toM4kv4AAADhAQAAEwAAAAAAAAAAAAAAAAAAAAAAW0NvbnRlbnRfVHlwZXNdLnhtbFBLAQItABQA&#10;BgAIAAAAIQA4/SH/1gAAAJQBAAALAAAAAAAAAAAAAAAAAC8BAABfcmVscy8ucmVsc1BLAQItABQA&#10;BgAIAAAAIQCsw4GlAAMAAKAGAAAOAAAAAAAAAAAAAAAAAC4CAABkcnMvZTJvRG9jLnhtbFBLAQIt&#10;ABQABgAIAAAAIQCAz/5x3gAAAAoBAAAPAAAAAAAAAAAAAAAAAFoFAABkcnMvZG93bnJldi54bWxQ&#10;SwUGAAAAAAQABADzAAAAZQYAAAAA&#10;" stroked="f" strokeweight=".5pt">
              <v:path arrowok="t"/>
              <v:textbox>
                <w:txbxContent>
                  <w:p w14:paraId="7FE870F4"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79F6A775" wp14:editId="06831F08">
              <wp:simplePos x="0" y="0"/>
              <wp:positionH relativeFrom="column">
                <wp:align>center</wp:align>
              </wp:positionH>
              <wp:positionV relativeFrom="page">
                <wp:posOffset>10079990</wp:posOffset>
              </wp:positionV>
              <wp:extent cx="4410075" cy="400050"/>
              <wp:effectExtent l="0" t="0" r="9525"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E3FA0B"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6A775" id="Text Box 123" o:spid="_x0000_s1053" type="#_x0000_t202" style="position:absolute;margin-left:0;margin-top:793.7pt;width:347.25pt;height:31.5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S8AQMAAKAGAAAOAAAAZHJzL2Uyb0RvYy54bWysVd1v2jAQf5+0/8HyO01CA5SooaKtmCah&#10;tVo79dk4NkR1bM82EDbtf9/Z+Si0e1in8eCc737n+z4ur+pKoB0ztlQyx8lZjBGTVBWlXOf42+Ni&#10;cIGRdUQWRCjJcnxgFl/NPn643OuMDdVGiYIZBI9Im+11jjfO6SyKLN2witgzpZkEIVemIg6uZh0V&#10;huzh9UpEwzgeR3tlCm0UZdYC97YR4ll4n3NG3R3nljkkcgy+uXCacK78Gc0uSbY2RG9K2rpB/sGL&#10;ipQSjPZP3RJH0NaUb56qSmqUVdydUVVFivOSshADRJPEr6J52BDNQiyQHKv7NNn/9yz9srs3qCyg&#10;dsNzjCSpoEiPrHboWtXI8yBDe20zAD5ogLoaBIAO0Vq9VPTZAiQ6wjQKFtA+IzU3lf9CrAgUoQiH&#10;PvHeDgVmmiZxPBlhREGWxnE8CpWJXrS1se4TUxXyRI4NFDZ4QHZL67x9knUQb8wqURaLUohwMevV&#10;jTBoR6AJFuHnowKVE5iQaJ/j8TnY9lpSef0GJ6TnsNBPjT241Q7IwIcoQq1/TpNhGl8Pp4PF+GIy&#10;SBfpaDCdxBeDOJleT8dxOk1vF7/860mabcqiYHJZStb1XZL+XV3bCWg6JnTeieMnQfmk9LGvBKHP&#10;b0OPTt0JmYHoum+IMtS3KamvtHUHwXzsQn5lHPonVNYzwuSy3iShlEmXtEYD2qM4pPY9ii3eqzZV&#10;eI9yrxEsK+l65aqUyoRqv3K7eO5c5g0eknEUtyddvarD4Awn3YysVHGAETEKOhT63Gq6KCH/S2Ld&#10;PTGwV4AJu9LdwcGFgm5TLYXRRpkff+J7PLQFSDHaw57Ksf2+JYZhJD5LWATTJE39YguXdDQZwsUc&#10;S1bHErmtbhRMQRK8C6THO9GR3KjqCVbq3FsFEZEUbOfYdeSNa7YnrGTK5vMAglWmiVvKB027zeD7&#10;7rF+Ika3E+ugo76obqOR7NXgNlhfIKnmW6d4GabaJ7rJalsAWIOhL9uV7ffs8T2gXv5YZr8BAAD/&#10;/wMAUEsDBBQABgAIAAAAIQDwll4Q3gAAAAoBAAAPAAAAZHJzL2Rvd25yZXYueG1sTI/BTsMwEETv&#10;SPyDtUjcqA1K0ibEqVAlhITUAync3XibRMTrKHba9O9ZTnDcmdHsm3K7uEGccQq9Jw2PKwUCqfG2&#10;p1bD5+H1YQMiREPWDJ5QwxUDbKvbm9IU1l/oA891bAWXUCiMhi7GsZAyNB06E1Z+RGLv5CdnIp9T&#10;K+1kLlzuBvmkVCad6Yk/dGbEXYfNdz07De91tsOwnPZf67x5k2rO6/a61/r+bnl5BhFxiX9h+MVn&#10;dKiY6ehnskEMGnhIZDXdrBMQ7Gd5koI4spSlKgFZlfL/hOoHAAD//wMAUEsBAi0AFAAGAAgAAAAh&#10;ALaDOJL+AAAA4QEAABMAAAAAAAAAAAAAAAAAAAAAAFtDb250ZW50X1R5cGVzXS54bWxQSwECLQAU&#10;AAYACAAAACEAOP0h/9YAAACUAQAACwAAAAAAAAAAAAAAAAAvAQAAX3JlbHMvLnJlbHNQSwECLQAU&#10;AAYACAAAACEAfe1kvAEDAACgBgAADgAAAAAAAAAAAAAAAAAuAgAAZHJzL2Uyb0RvYy54bWxQSwEC&#10;LQAUAAYACAAAACEA8JZeEN4AAAAKAQAADwAAAAAAAAAAAAAAAABbBQAAZHJzL2Rvd25yZXYueG1s&#10;UEsFBgAAAAAEAAQA8wAAAGYGAAAAAA==&#10;" stroked="f" strokeweight=".5pt">
              <v:path arrowok="t"/>
              <v:textbox>
                <w:txbxContent>
                  <w:p w14:paraId="6EE3FA0B"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9C4E48" w14:paraId="7D68B628" w14:textId="77777777" w:rsidTr="00F62C1F">
      <w:tc>
        <w:tcPr>
          <w:tcW w:w="1247" w:type="dxa"/>
        </w:tcPr>
        <w:p w14:paraId="65E29E6A" w14:textId="77777777" w:rsidR="009C4E48" w:rsidRDefault="009C4E48" w:rsidP="00F62C1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12B7">
            <w:rPr>
              <w:i/>
              <w:sz w:val="18"/>
            </w:rPr>
            <w:t>No.      , 2020</w:t>
          </w:r>
          <w:r w:rsidRPr="007A1328">
            <w:rPr>
              <w:i/>
              <w:sz w:val="18"/>
            </w:rPr>
            <w:fldChar w:fldCharType="end"/>
          </w:r>
        </w:p>
      </w:tc>
      <w:tc>
        <w:tcPr>
          <w:tcW w:w="5387" w:type="dxa"/>
        </w:tcPr>
        <w:p w14:paraId="41E44198" w14:textId="77777777" w:rsidR="009C4E48" w:rsidRDefault="009C4E48" w:rsidP="00F62C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12B7">
            <w:rPr>
              <w:i/>
              <w:sz w:val="18"/>
            </w:rPr>
            <w:t>Corporations Amendment (Virtual Meetings and Electronic Communications) Bill 2020</w:t>
          </w:r>
          <w:r w:rsidRPr="007A1328">
            <w:rPr>
              <w:i/>
              <w:sz w:val="18"/>
            </w:rPr>
            <w:fldChar w:fldCharType="end"/>
          </w:r>
        </w:p>
      </w:tc>
      <w:tc>
        <w:tcPr>
          <w:tcW w:w="646" w:type="dxa"/>
        </w:tcPr>
        <w:p w14:paraId="6CB52C13" w14:textId="1CC7CF80" w:rsidR="009C4E48" w:rsidRDefault="009C4E48" w:rsidP="00F62C1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1EEB">
            <w:rPr>
              <w:i/>
              <w:noProof/>
              <w:sz w:val="18"/>
            </w:rPr>
            <w:t>1</w:t>
          </w:r>
          <w:r w:rsidRPr="007A1328">
            <w:rPr>
              <w:i/>
              <w:sz w:val="18"/>
            </w:rPr>
            <w:fldChar w:fldCharType="end"/>
          </w:r>
        </w:p>
      </w:tc>
    </w:tr>
    <w:tr w:rsidR="009C4E48" w14:paraId="510AB90B" w14:textId="77777777" w:rsidTr="00F62C1F">
      <w:tc>
        <w:tcPr>
          <w:tcW w:w="7303" w:type="dxa"/>
          <w:gridSpan w:val="3"/>
        </w:tcPr>
        <w:p w14:paraId="3521140B" w14:textId="77777777" w:rsidR="009C4E48" w:rsidRDefault="009C4E48" w:rsidP="00F62C1F">
          <w:pPr>
            <w:rPr>
              <w:sz w:val="18"/>
            </w:rPr>
          </w:pPr>
          <w:r w:rsidRPr="007A1328">
            <w:rPr>
              <w:i/>
              <w:sz w:val="18"/>
            </w:rPr>
            <w:t xml:space="preserve"> </w:t>
          </w:r>
        </w:p>
      </w:tc>
    </w:tr>
  </w:tbl>
  <w:p w14:paraId="2369CD0A" w14:textId="77777777" w:rsidR="009C4E48" w:rsidRPr="00A961C4" w:rsidRDefault="009C4E48" w:rsidP="009C4E48">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38CE" w14:textId="77777777" w:rsidR="005F39BE" w:rsidRDefault="005F39BE" w:rsidP="0048364F">
      <w:pPr>
        <w:spacing w:line="240" w:lineRule="auto"/>
      </w:pPr>
      <w:r>
        <w:separator/>
      </w:r>
    </w:p>
  </w:footnote>
  <w:footnote w:type="continuationSeparator" w:id="0">
    <w:p w14:paraId="2463E5A8" w14:textId="77777777" w:rsidR="005F39BE" w:rsidRDefault="005F39B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624C" w14:textId="77777777" w:rsidR="009C4E48" w:rsidRPr="005F1388" w:rsidRDefault="00FE12B7" w:rsidP="009C4E48">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14:anchorId="5A302546" wp14:editId="0412C7AC">
              <wp:simplePos x="1739900" y="443230"/>
              <wp:positionH relativeFrom="column">
                <wp:align>center</wp:align>
              </wp:positionH>
              <wp:positionV relativeFrom="page">
                <wp:posOffset>443230</wp:posOffset>
              </wp:positionV>
              <wp:extent cx="4410075" cy="400050"/>
              <wp:effectExtent l="0" t="0" r="952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4A1C3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02546" id="_x0000_t202" coordsize="21600,21600" o:spt="202" path="m,l,21600r21600,l21600,xe">
              <v:stroke joinstyle="miter"/>
              <v:path gradientshapeok="t" o:connecttype="rect"/>
            </v:shapetype>
            <v:shape id="Text Box 102" o:spid="_x0000_s1026" type="#_x0000_t202" style="position:absolute;margin-left:0;margin-top:34.9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Vj/AIAAJgGAAAOAAAAZHJzL2Uyb0RvYy54bWysVV9v2jAQf5+072D5nSZhAZqooaKtmCah&#10;tlo79dk4Dlh1bM82EDbtu+/sJBTaPazTeHDOd7/7fz4uLptaoC0zlitZ4OQsxohJqkouVwX+9jgf&#10;nGNkHZElEUqyAu+ZxZfTjx8udjpnQ7VWomQGgRFp850u8No5nUeRpWtWE3umNJMgrJSpiYOrWUWl&#10;ITuwXotoGMfjaKdMqY2izFrg3rRCPA32q4pRd1dVljkkCgyxuXCacC79GU0vSL4yRK857cIg/xBF&#10;TbgEpwdTN8QRtDH8jamaU6OsqtwZVXWkqopTFnKAbJL4VTYPa6JZyAWKY/WhTPb/maW323uDeAm9&#10;i4cYSVJDkx5Z49CVapDnQYV22uYAfNAAdQ0IAB2ytXqh6LMFSHSEaRUsoH1FmsrU/gu5IlCEJuwP&#10;hfd+KDDTNInjyQgjCrI0juNR6Ez0oq2NdZ+ZqpEnCmygsSECsl1Y5/2TvId4Z1YJXs65EOFiVstr&#10;YdCWwBDMw89nBSonMCHRrsDjT+Dba0nl9VuckJ7Dwjy1/uDWOCADH7IIvf6ZJcM0vhpmg/n4fDJI&#10;5+lokE3i80GcZFfZOE6z9Gb+y1tP0nzNy5LJBZesn7sk/bu+di+gnZgweSeBnyTli3LIfSkIfX6b&#10;enQaTqgMZNd/Q5ahv21Lfaet2wvmcxfyK6tgfkJnPSO8XHZwSShl0iWd04D2qApK+x7FDu9V2y68&#10;R/mgETwr6Q7KNZfKhG6/Crt87kOuWjwU4yhvT7pm2cB0eHKpyj08DaNgMmG+raZzDnVfEOvuiYF9&#10;AkzYke4OjkoomDLVURitlfnxJ77HwziAFKMd7KcC2+8bYhhG4ouEBZAlaeoXWriko8kQLuZYsjyW&#10;yE19rWD6kxBdID3eiZ6sjKqfYJXOvFcQEUnBd4FdT167dmvCKqZsNgsgWGGauIV80LTfCH7eHpsn&#10;YnT3Uh1M0q3qNxnJXz3YFusbI9Vs41TFw2t+qWpXeFh/YR67Ve336/E9oF7+UKa/AQAA//8DAFBL&#10;AwQUAAYACAAAACEAAF8qHdwAAAAHAQAADwAAAGRycy9kb3ducmV2LnhtbEyPQUvDQBSE74L/YXmC&#10;N7uxatrEvBQpiCD0YLT3bfY1CWbfhuymTf+9z5Mehxlmvik2s+vVicbQeUa4XySgiGtvO24Qvj5f&#10;79agQjRsTe+ZEC4UYFNeXxUmt/7MH3SqYqOkhENuENoYh1zrULfkTFj4gVi8ox+diSLHRtvRnKXc&#10;9XqZJKl2pmNZaM1A25bq72pyCO9VuqUwH3f7VVa/6WTKquayQ7y9mV+eQUWa418YfvEFHUphOviJ&#10;bVA9ghyJCGkm/OKm2eMTqIPEHpZr0GWh//OXPwAAAP//AwBQSwECLQAUAAYACAAAACEAtoM4kv4A&#10;AADhAQAAEwAAAAAAAAAAAAAAAAAAAAAAW0NvbnRlbnRfVHlwZXNdLnhtbFBLAQItABQABgAIAAAA&#10;IQA4/SH/1gAAAJQBAAALAAAAAAAAAAAAAAAAAC8BAABfcmVscy8ucmVsc1BLAQItABQABgAIAAAA&#10;IQCnOEVj/AIAAJgGAAAOAAAAAAAAAAAAAAAAAC4CAABkcnMvZTJvRG9jLnhtbFBLAQItABQABgAI&#10;AAAAIQAAXyod3AAAAAcBAAAPAAAAAAAAAAAAAAAAAFYFAABkcnMvZG93bnJldi54bWxQSwUGAAAA&#10;AAQABADzAAAAXwYAAAAA&#10;" stroked="f" strokeweight=".5pt">
              <v:path arrowok="t"/>
              <v:textbox>
                <w:txbxContent>
                  <w:p w14:paraId="6F4A1C3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5F82D1C5" wp14:editId="38B66CED">
              <wp:simplePos x="1739900" y="443230"/>
              <wp:positionH relativeFrom="column">
                <wp:align>center</wp:align>
              </wp:positionH>
              <wp:positionV relativeFrom="page">
                <wp:posOffset>143510</wp:posOffset>
              </wp:positionV>
              <wp:extent cx="4410075" cy="400050"/>
              <wp:effectExtent l="0" t="0" r="952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519836"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D1C5" id="Text Box 101" o:spid="_x0000_s1027"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HkAQMAAJ8GAAAOAAAAZHJzL2Uyb0RvYy54bWysVV9v2jAQf5+072D5nSZhAUrUUNFWTJNQ&#10;W62d+mwcG6w6tmcbCJv23Xd2CIV2D+s0Hpzz3e98/4+Ly6aWaMOsE1qVODtLMWKK6kqoZYm/Pc56&#10;5xg5T1RFpFasxDvm8OXk44eLrSlYX6+0rJhF8IhyxdaUeOW9KZLE0RWriTvThikQcm1r4uFql0ll&#10;yRZer2XST9NhstW2MlZT5hxwb1ohnsT3OWfU33HumEeyxOCbj6eN5yKcyeSCFEtLzErQvRvkH7yo&#10;iVBg9PDUDfEEra1481QtqNVOc39GdZ1ozgVlMQaIJktfRfOwIobFWCA5zhzS5P7fs/R2c2+RqKB2&#10;aYaRIjUU6ZE1Hl3pBgUeZGhrXAHABwNQ34AA0DFaZ+aaPjuAJEeYVsEBOmSk4bYOX4gVgSIUYXdI&#10;fLBDgZnnWZqOBhhRkOVpmg5iZZIXbWOd/8x0jQJRYguFjR6Qzdz5YJ8UHSQYc1qKaiakjBe7XFxL&#10;izYEmmAWfyEqUDmBSYW2JR5+AttBS+mg3+KkChwW+6m1B7fGAxn5EEWs9c9x1s/Tq/64Nxuej3r5&#10;LB/0xqP0vJdm46vxMM3H+c3sV3g9y4uVqCqm5kKxru+y/O/qup+AtmNi5504fhJUSMoh9oUk9Plt&#10;6MmpOzEzEF33jVHG+rYlDZV2fidZiF2qr4xD/8TKBkacXHYwSShlyscugnxHdEBxSO17FPf4oNpW&#10;4T3KB41oWSt/UK6F0jZW+5Xb1XPnMm/xkIyjuAPpm0XTDk43Igtd7WBCrIYGhTZ3hs4EpH9OnL8n&#10;FtYKMGFV+js4uNTQbHpPYbTS9sef+AEPXQFSjLawpkrsvq+JZRjJLwr2wDjL87DX4iUfjPpwsceS&#10;xbFEretrDUMAkw7eRTLgvexIbnX9BBt1GqyCiCgKtkvsO/Lat8sTNjJl02kEwSYzxM/Vg6HdYght&#10;99g8EWv2A+uhoW51t9BI8WpuW2yoj9LTtddcxKEOeW6zus8/bMHYlvuNHdbs8T2iXv5XJr8BAAD/&#10;/wMAUEsDBBQABgAIAAAAIQCTDN/R3AAAAAYBAAAPAAAAZHJzL2Rvd25yZXYueG1sTI9BS8NAFITv&#10;Qv/D8oTe7MZg1ybmpZSCFIQejHrfZl+TYPZtyG7a9N+7nvQ4zDDzTbGdbS8uNPrOMcLjKgFBXDvT&#10;cYPw+fH6sAHhg2aje8eEcCMP23JxV+jcuCu/06UKjYgl7HON0IYw5FL6uiWr/coNxNE7u9HqEOXY&#10;SDPqayy3vUyTREmrO44LrR5o31L9XU0W4a1Se/Lz+fj1nNUHmUxZ1dyOiMv7efcCItAc/sLwix/R&#10;oYxMJzex8aJHiEcCQpoqENFV2dMaxAlhs1Ygy0L+xy9/AAAA//8DAFBLAQItABQABgAIAAAAIQC2&#10;gziS/gAAAOEBAAATAAAAAAAAAAAAAAAAAAAAAABbQ29udGVudF9UeXBlc10ueG1sUEsBAi0AFAAG&#10;AAgAAAAhADj9If/WAAAAlAEAAAsAAAAAAAAAAAAAAAAALwEAAF9yZWxzLy5yZWxzUEsBAi0AFAAG&#10;AAgAAAAhAGN6QeQBAwAAnwYAAA4AAAAAAAAAAAAAAAAALgIAAGRycy9lMm9Eb2MueG1sUEsBAi0A&#10;FAAGAAgAAAAhAJMM39HcAAAABgEAAA8AAAAAAAAAAAAAAAAAWwUAAGRycy9kb3ducmV2LnhtbFBL&#10;BQYAAAAABAAEAPMAAABkBgAAAAA=&#10;" stroked="f" strokeweight=".5pt">
              <v:path arrowok="t"/>
              <v:textbox>
                <w:txbxContent>
                  <w:p w14:paraId="71519836"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9762" w14:textId="77777777" w:rsidR="009C4E48" w:rsidRPr="005F1388" w:rsidRDefault="00FE12B7" w:rsidP="009C4E48">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14:anchorId="497D8B53" wp14:editId="7056D713">
              <wp:simplePos x="0" y="0"/>
              <wp:positionH relativeFrom="column">
                <wp:align>center</wp:align>
              </wp:positionH>
              <wp:positionV relativeFrom="page">
                <wp:posOffset>443230</wp:posOffset>
              </wp:positionV>
              <wp:extent cx="4410075" cy="400050"/>
              <wp:effectExtent l="0" t="0" r="9525"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BF48B2"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8B53" id="_x0000_t202" coordsize="21600,21600" o:spt="202" path="m,l,21600r21600,l21600,xe">
              <v:stroke joinstyle="miter"/>
              <v:path gradientshapeok="t" o:connecttype="rect"/>
            </v:shapetype>
            <v:shape id="Text Box 98" o:spid="_x0000_s1028" type="#_x0000_t202" style="position:absolute;margin-left:0;margin-top:34.9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QcAQMAAJ0GAAAOAAAAZHJzL2Uyb0RvYy54bWysVd9v2jAQfp+0/8HyO03CAjRRQ0VbMU1C&#10;bbV26rNxbIjq2J5tIGza/76zk1Bo97BO48Gxz9/5fnx3x8VlUwu0ZcZWShY4OYsxYpKqspKrAn97&#10;nA/OMbKOyJIIJVmB98ziy+nHDxc7nbOhWitRMoPgEWnznS7w2jmdR5Gla1YTe6Y0k3DJlamJg6NZ&#10;RaUhO3i9FtEwjsfRTplSG0WZtSC9aS/xNLzPOaPujnPLHBIFBt9cWE1Yl36NphckXxmi1xXt3CD/&#10;4EVNKglGD0/dEEfQxlRvnqorapRV3J1RVUeK84qyEANEk8SvonlYE81CLJAcqw9psv/vWXq7vTeo&#10;KgucAVOS1MDRI2sculINAhHkZ6dtDrAHDUDXgBx4DrFavVD02QIkOsK0ChbQPh8NN7X/QqQIFIGC&#10;/SHt3gwFYZomcTwZYUThLo3jeBR4iV60tbHuM1M18psCG6A1eEC2C+u8fZL3EG/MKlGV80qIcDCr&#10;5bUwaEugBObh56MClROYkGhX4PEnsO21pPL6LU5IL2Ghmlp7cGocbIMcoghM/8ySYRpfDbPBfHw+&#10;GaTzdDTIJvH5IE6yq2wcp1l6M//lX0/SfF2VJZOLSrK+6pL071jt6r+tl1B3J46fBOWTcoh9KQh9&#10;fht6dOpOyAxE139DlIHfllLPtHV7wXzsQn5lHKonMOsFoW/ZwSShlEmXdEYD2qM4pPY9ih3eq7Ys&#10;vEf5oBEsK+kOynUllQlsv3K7fO5d5i0eknEUt9+6ZtmEthn2LbJU5R46xCgoUChzq+m8gvQviHX3&#10;xMBQASEMSncHCxcKik11O4zWyvz4k9zjoSrgFqMdDKkC2+8bYhhG4ouEKZAlaeqnWjiko8kQDub4&#10;Znl8Izf1tYImSIJ3YevxTvRbblT9BPN05q3CFZEUbBfY9dtr145OmMeUzWYBBHNME7eQD5r2g8GX&#10;3WPzRIzuGtZBQd2qfpyR/FXftljPj1SzjVO8Ck3t89xmtcs/zMBQlt289kP2+BxQL/8q098AAAD/&#10;/wMAUEsDBBQABgAIAAAAIQAAXyod3AAAAAcBAAAPAAAAZHJzL2Rvd25yZXYueG1sTI9BS8NAFITv&#10;gv9heYI3u7Fq2sS8FCmIIPRgtPdt9jUJZt+G7KZN/73Pkx6HGWa+KTaz69WJxtB5RrhfJKCIa287&#10;bhC+Pl/v1qBCNGxN75kQLhRgU15fFSa3/swfdKpio6SEQ24Q2hiHXOtQt+RMWPiBWLyjH52JIsdG&#10;29Gcpdz1epkkqXamY1lozUDblurvanII71W6pTAfd/tVVr/pZMqq5rJDvL2ZX55BRZrjXxh+8QUd&#10;SmE6+IltUD2CHIkIaSb84qbZ4xOog8QelmvQZaH/85c/AAAA//8DAFBLAQItABQABgAIAAAAIQC2&#10;gziS/gAAAOEBAAATAAAAAAAAAAAAAAAAAAAAAABbQ29udGVudF9UeXBlc10ueG1sUEsBAi0AFAAG&#10;AAgAAAAhADj9If/WAAAAlAEAAAsAAAAAAAAAAAAAAAAALwEAAF9yZWxzLy5yZWxzUEsBAi0AFAAG&#10;AAgAAAAhAL0jxBwBAwAAnQYAAA4AAAAAAAAAAAAAAAAALgIAAGRycy9lMm9Eb2MueG1sUEsBAi0A&#10;FAAGAAgAAAAhAABfKh3cAAAABwEAAA8AAAAAAAAAAAAAAAAAWwUAAGRycy9kb3ducmV2LnhtbFBL&#10;BQYAAAAABAAEAPMAAABkBgAAAAA=&#10;" stroked="f" strokeweight=".5pt">
              <v:path arrowok="t"/>
              <v:textbox>
                <w:txbxContent>
                  <w:p w14:paraId="2DBF48B2"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4E85F1A2" wp14:editId="0393A5E7">
              <wp:simplePos x="0" y="0"/>
              <wp:positionH relativeFrom="column">
                <wp:align>center</wp:align>
              </wp:positionH>
              <wp:positionV relativeFrom="page">
                <wp:posOffset>143510</wp:posOffset>
              </wp:positionV>
              <wp:extent cx="4410075" cy="400050"/>
              <wp:effectExtent l="0" t="0" r="952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251A27"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F1A2" id="Text Box 97" o:spid="_x0000_s1029"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uQAQMAAJ0GAAAOAAAAZHJzL2Uyb0RvYy54bWysVd9v2jAQfp+0/8HyO01CAzRRQ0VbMU1C&#10;a7V26rNxbIjq2J5tIGza/76zk1Bo97BO48Gxz9/57rtfXF41tUBbZmylZIGTsxgjJqkqK7kq8LfH&#10;+eACI+uILIlQkhV4zyy+mn78cLnTORuqtRIlMwgekTbf6QKvndN5FFm6ZjWxZ0ozCZdcmZo4OJpV&#10;VBqyg9drEQ3jeBztlCm1UZRZC9Lb9hJPw/ucM+ruOLfMIVFg8M2F1YR16ddoeknylSF6XdHODfIP&#10;XtSkkmD08NQtcQRtTPXmqbqiRlnF3RlVdaQ4rygLHIBNEr9i87AmmgUuEByrD2Gy/+9Z+mV7b1BV&#10;FjibYCRJDTl6ZI1D16pBIIL47LTNAfagAegakEOeA1erF4o+W4BER5hWwQLax6PhpvZfYIpAEVKw&#10;P4Tdm6EgTNMkjicjjCjcpXEcj0Jeohdtbaz7xFSN/KbABtIaPCDbhXXePsl7iDdmlajKeSVEOJjV&#10;8kYYtCVQAvPw86xA5QQmJNoVeHwOtr2WVF6/xQnpJSxUU2sPTo2DbZADi5Dpn1kyTOPrYTaYjy8m&#10;g3SejgbZJL4YxEl2nY3jNEtv57/860mar6uyZHJRSdZXXZL+XVa7+m/rJdTdieMnpHxQDtyXgtDn&#10;t9SjU3dCZIBd/w0sQ37blPpMW7cXzHMX8ivjUD0hs14Q+pYdTBJKmXRJZzSgPYpDaN+j2OG9apuF&#10;9ygfNIJlJd1Bua6kMiHbr9wun3uXeYuHYBzx9lvXLJvQNud9iyxVuYcOMQoKFMrcajqvIPwLYt09&#10;MTBUQAiD0t3BwoWCYlPdDqO1Mj/+JPd4qAq4xWgHQ6rA9vuGGIaR+CxhCmRJmvqpFg7paDKEgzm+&#10;WR7fyE19o6AJkuBd2Hq8E/2WG1U/wTydeatwRSQF2wV2/fbGtaMT5jFls1kAwRzTxC3kg6b9YPBl&#10;99g8EaO7hnVQUF9UP85I/qpvW6zPj1SzjVO8Ck3t49xGtYs/zMBQlt289kP2+BxQL/8q098AAAD/&#10;/wMAUEsDBBQABgAIAAAAIQCTDN/R3AAAAAYBAAAPAAAAZHJzL2Rvd25yZXYueG1sTI9BS8NAFITv&#10;Qv/D8oTe7MZg1ybmpZSCFIQejHrfZl+TYPZtyG7a9N+7nvQ4zDDzTbGdbS8uNPrOMcLjKgFBXDvT&#10;cYPw+fH6sAHhg2aje8eEcCMP23JxV+jcuCu/06UKjYgl7HON0IYw5FL6uiWr/coNxNE7u9HqEOXY&#10;SDPqayy3vUyTREmrO44LrR5o31L9XU0W4a1Se/Lz+fj1nNUHmUxZ1dyOiMv7efcCItAc/sLwix/R&#10;oYxMJzex8aJHiEcCQpoqENFV2dMaxAlhs1Ygy0L+xy9/AAAA//8DAFBLAQItABQABgAIAAAAIQC2&#10;gziS/gAAAOEBAAATAAAAAAAAAAAAAAAAAAAAAABbQ29udGVudF9UeXBlc10ueG1sUEsBAi0AFAAG&#10;AAgAAAAhADj9If/WAAAAlAEAAAsAAAAAAAAAAAAAAAAALwEAAF9yZWxzLy5yZWxzUEsBAi0AFAAG&#10;AAgAAAAhADW965ABAwAAnQYAAA4AAAAAAAAAAAAAAAAALgIAAGRycy9lMm9Eb2MueG1sUEsBAi0A&#10;FAAGAAgAAAAhAJMM39HcAAAABgEAAA8AAAAAAAAAAAAAAAAAWwUAAGRycy9kb3ducmV2LnhtbFBL&#10;BQYAAAAABAAEAPMAAABkBgAAAAA=&#10;" stroked="f" strokeweight=".5pt">
              <v:path arrowok="t"/>
              <v:textbox>
                <w:txbxContent>
                  <w:p w14:paraId="2F251A27"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0706" w14:textId="77777777" w:rsidR="009C4E48" w:rsidRPr="005F1388" w:rsidRDefault="009C4E48" w:rsidP="009C4E4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E7F0" w14:textId="77777777" w:rsidR="009C4E48" w:rsidRPr="00ED79B6" w:rsidRDefault="00FE12B7" w:rsidP="009C4E48">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14:anchorId="3603CB24" wp14:editId="4A94F167">
              <wp:simplePos x="1739900" y="443230"/>
              <wp:positionH relativeFrom="column">
                <wp:align>center</wp:align>
              </wp:positionH>
              <wp:positionV relativeFrom="page">
                <wp:posOffset>443230</wp:posOffset>
              </wp:positionV>
              <wp:extent cx="4410075" cy="400050"/>
              <wp:effectExtent l="0" t="0" r="9525"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E4CD9E"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3CB24" id="_x0000_t202" coordsize="21600,21600" o:spt="202" path="m,l,21600r21600,l21600,xe">
              <v:stroke joinstyle="miter"/>
              <v:path gradientshapeok="t" o:connecttype="rect"/>
            </v:shapetype>
            <v:shape id="Text Box 106" o:spid="_x0000_s1034" type="#_x0000_t202" style="position:absolute;margin-left:0;margin-top:34.9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2LAAMAAJ8GAAAOAAAAZHJzL2Uyb0RvYy54bWysVd1v2jAQf5+0/8HyO03CwlfUUNFWTJNQ&#10;W41OfTaODVEd27MNhE3733d2EgrtHtZpPDjnu9/5vo/Lq7oSaMeMLZXMcXIRY8QkVUUp1zn+9jjv&#10;jTGyjsiCCCVZjg/M4qvpxw+Xe52xvtooUTCD4BFps73O8cY5nUWRpRtWEXuhNJMg5MpUxMHVrKPC&#10;kD28XomoH8fDaK9MoY2izFrg3jZCPA3vc86ou+fcModEjsE3F04TzpU/o+klydaG6E1JWzfIP3hR&#10;kVKC0eNTt8QRtDXlm6eqkhplFXcXVFWR4rykLMQA0STxq2iWG6JZiAWSY/UxTfb/PUvvdg8GlQXU&#10;Lh5iJEkFRXpktUPXqkaeBxnaa5sBcKkB6moQADpEa/VC0WcLkOgE0yhYQPuM1NxU/guxIlCEIhyO&#10;ifd2KDDTNInj0QAjCrI0juNBqEz0oq2NdZ+ZqpAncmygsMEDsltY5+2TrIN4Y1aJspiXQoSLWa9u&#10;hEE7Ak0wDz8fFaicwYRE+xwPP4FtryWV129wQnoOC/3U2INb7YAMfIgi1PrnJOmn8XV/0psPx6Ne&#10;Ok8HvckoHvfiZHI9GcbpJL2d//KvJ2m2KYuCyUUpWdd3Sfp3dW0noOmY0Hlnjp8F5ZNyjH0lCH1+&#10;G3p07k7IDETXfUOUob5NSX2lrTsI5mMX8ivj0D+hsp4RJpcdTRJKmXRJazSgPYpDat+j2OK9alOF&#10;9ygfNYJlJd1RuSqlMqHar9wunjuXeYOHZJzE7UlXr+owOONuRFaqOMCEGAUNCm1uNZ2XkP4Fse6B&#10;GFgrwIRV6e7h4EJBs6mWwmijzI8/8T0eugKkGO1hTeXYft8SwzASXyTsgUmSpn6vhUs6GPXhYk4l&#10;q1OJ3FY3CoYgCd4F0uOd6EhuVPUEG3XmrYKISAq2c+w68sY1yxM2MmWzWQDBJtPELeRS024x+LZ7&#10;rJ+I0e3AOmioO9UtNJK9mtsG6+sj1WzrFC/DUPs8N1lt8w9bMLRlu7H9mj29B9TL/8r0NwAAAP//&#10;AwBQSwMEFAAGAAgAAAAhAABfKh3cAAAABwEAAA8AAABkcnMvZG93bnJldi54bWxMj0FLw0AUhO+C&#10;/2F5gje7sWraxLwUKYgg9GC09232NQlm34bspk3/vc+THocZZr4pNrPr1YnG0HlGuF8koIhrbztu&#10;EL4+X+/WoEI0bE3vmRAuFGBTXl8VJrf+zB90qmKjpIRDbhDaGIdc61C35ExY+IFYvKMfnYkix0bb&#10;0Zyl3PV6mSSpdqZjWWjNQNuW6u9qcgjvVbqlMB93+1VWv+lkyqrmskO8vZlfnkFFmuNfGH7xBR1K&#10;YTr4iW1QPYIciQhpJvziptnjE6iDxB6Wa9Blof/zlz8AAAD//wMAUEsBAi0AFAAGAAgAAAAhALaD&#10;OJL+AAAA4QEAABMAAAAAAAAAAAAAAAAAAAAAAFtDb250ZW50X1R5cGVzXS54bWxQSwECLQAUAAYA&#10;CAAAACEAOP0h/9YAAACUAQAACwAAAAAAAAAAAAAAAAAvAQAAX3JlbHMvLnJlbHNQSwECLQAUAAYA&#10;CAAAACEAFX8tiwADAACfBgAADgAAAAAAAAAAAAAAAAAuAgAAZHJzL2Uyb0RvYy54bWxQSwECLQAU&#10;AAYACAAAACEAAF8qHdwAAAAHAQAADwAAAAAAAAAAAAAAAABaBQAAZHJzL2Rvd25yZXYueG1sUEsF&#10;BgAAAAAEAAQA8wAAAGMGAAAAAA==&#10;" stroked="f" strokeweight=".5pt">
              <v:path arrowok="t"/>
              <v:textbox>
                <w:txbxContent>
                  <w:p w14:paraId="5BE4CD9E"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4EFDE7A4" wp14:editId="7DAC55A4">
              <wp:simplePos x="1739900" y="443230"/>
              <wp:positionH relativeFrom="column">
                <wp:align>center</wp:align>
              </wp:positionH>
              <wp:positionV relativeFrom="page">
                <wp:posOffset>143510</wp:posOffset>
              </wp:positionV>
              <wp:extent cx="4410075" cy="400050"/>
              <wp:effectExtent l="0" t="0" r="9525"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AAA716"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E7A4" id="Text Box 105" o:spid="_x0000_s1035" type="#_x0000_t202" style="position:absolute;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bf/wIAAJ8GAAAOAAAAZHJzL2Uyb0RvYy54bWysVV9v2jAQf5+072D5nSZhAZqooaKtmCah&#10;tlo79dk4NkR1bM82EDbtu+/sJBTaPazTeHDOd7/z/T8uLptaoC0ztlKywMlZjBGTVJWVXBX42+N8&#10;cI6RdUSWRCjJCrxnFl9OP3642OmcDdVaiZIZBI9Im+90gdfO6TyKLF2zmtgzpZkEIVemJg6uZhWV&#10;huzg9VpEwzgeRztlSm0UZdYC96YV4ml4n3NG3R3nljkkCgy+uXCacC79GU0vSL4yRK8r2rlB/sGL&#10;mlQSjB6euiGOoI2p3jxVV9Qoq7g7o6qOFOcVZSEGiCaJX0XzsCaahVggOVYf0mT/37P0dntvUFVC&#10;7eIRRpLUUKRH1jh0pRrkeZChnbY5AB80QF0DAkCHaK1eKPpsARIdYVoFC2ifkYab2n8hVgSKUIT9&#10;IfHeDgVmmiZxPAH7FGRpHMejUJnoRVsb6z4zVSNPFNhAYYMHZLuwztsneQ/xxqwSVTmvhAgXs1pe&#10;C4O2BJpgHn4+KlA5gQmJdgUefwLbXksqr9/ihPQcFvqptQe3xgEZ+BBFqPXPLBmm8dUwG8zH55NB&#10;Ok9Hg2wSnw/iJLvKxnGapTfzX/71JM3XVVkyuagk6/suSf+urt0EtB0TOu/E8ZOgfFIOsS8Foc9v&#10;Q49O3QmZgej6b4gy1Lctqa+0dXvBfOxCfmUc+idU1jPC5LKDSUIpky7pjAa0R3FI7XsUO7xXbavw&#10;HuWDRrCspDso15VUJlT7ldvlc+8yb/GQjKO4PemaZRMGJ+tHZKnKPUyIUdCg0OZW03kF6V8Q6+6J&#10;gbUCTFiV7g4OLhQ0m+oojNbK/PgT3+OhK0CK0Q7WVIHt9w0xDCPxRcIeyJI09XstXNLRZAgXcyxZ&#10;Hkvkpr5WMARJ8C6QHu9ET3Kj6ifYqDNvFUREUrBdYNeT165dnrCRKZvNAgg2mSZuIR807ReDb7vH&#10;5okY3Q2sg4a6Vf1CI/mruW2xvj5SzTZO8SoMtc9zm9Uu/7AFQ1t2G9uv2eN7QL38r0x/AwAA//8D&#10;AFBLAwQUAAYACAAAACEAkwzf0dwAAAAGAQAADwAAAGRycy9kb3ducmV2LnhtbEyPQUvDQBSE70L/&#10;w/KE3uzGYNcm5qWUghSEHox632Zfk2D2bchu2vTfu570OMww802xnW0vLjT6zjHC4yoBQVw703GD&#10;8Pnx+rAB4YNmo3vHhHAjD9tycVfo3Lgrv9OlCo2IJexzjdCGMORS+rolq/3KDcTRO7vR6hDl2Egz&#10;6msst71Mk0RJqzuOC60eaN9S/V1NFuGtUnvy8/n49ZzVB5lMWdXcjojL+3n3AiLQHP7C8Isf0aGM&#10;TCc3sfGiR4hHAkKaKhDRVdnTGsQJYbNWIMtC/scvfwAAAP//AwBQSwECLQAUAAYACAAAACEAtoM4&#10;kv4AAADhAQAAEwAAAAAAAAAAAAAAAAAAAAAAW0NvbnRlbnRfVHlwZXNdLnhtbFBLAQItABQABgAI&#10;AAAAIQA4/SH/1gAAAJQBAAALAAAAAAAAAAAAAAAAAC8BAABfcmVscy8ucmVsc1BLAQItABQABgAI&#10;AAAAIQADDDbf/wIAAJ8GAAAOAAAAAAAAAAAAAAAAAC4CAABkcnMvZTJvRG9jLnhtbFBLAQItABQA&#10;BgAIAAAAIQCTDN/R3AAAAAYBAAAPAAAAAAAAAAAAAAAAAFkFAABkcnMvZG93bnJldi54bWxQSwUG&#10;AAAAAAQABADzAAAAYgYAAAAA&#10;" stroked="f" strokeweight=".5pt">
              <v:path arrowok="t"/>
              <v:textbox>
                <w:txbxContent>
                  <w:p w14:paraId="69AAA716"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19A9" w14:textId="77777777" w:rsidR="009C4E48" w:rsidRPr="00ED79B6" w:rsidRDefault="00FE12B7" w:rsidP="009C4E48">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14:anchorId="575E7754" wp14:editId="5E14AA01">
              <wp:simplePos x="0" y="0"/>
              <wp:positionH relativeFrom="column">
                <wp:align>center</wp:align>
              </wp:positionH>
              <wp:positionV relativeFrom="page">
                <wp:posOffset>443230</wp:posOffset>
              </wp:positionV>
              <wp:extent cx="4410075" cy="400050"/>
              <wp:effectExtent l="0" t="0" r="9525"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149BE8"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E7754" id="_x0000_t202" coordsize="21600,21600" o:spt="202" path="m,l,21600r21600,l21600,xe">
              <v:stroke joinstyle="miter"/>
              <v:path gradientshapeok="t" o:connecttype="rect"/>
            </v:shapetype>
            <v:shape id="Text Box 104" o:spid="_x0000_s1036" type="#_x0000_t202" style="position:absolute;margin-left:0;margin-top:34.9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R1/wIAAKAGAAAOAAAAZHJzL2Uyb0RvYy54bWysVd1v2jAQf5+0/8HyO03CApSooaKtmCah&#10;tlo79dk4NkR1bM82EDbtf9/Z+Si0e1in8eCc737n+z4uLutKoB0ztlQyx8lZjBGTVBWlXOf42+Ni&#10;cI6RdUQWRCjJcnxgFl/OPn642OuMDdVGiYIZBI9Im+11jjfO6SyKLN2witgzpZkEIVemIg6uZh0V&#10;huzh9UpEwzgeR3tlCm0UZdYC96YR4ll4n3NG3R3nljkkcgy+uXCacK78Gc0uSLY2RG9K2rpB/sGL&#10;ipQSjPZP3RBH0NaUb56qSmqUVdydUVVFivOSshADRJPEr6J52BDNQiyQHKv7NNn/9yy93d0bVBZQ&#10;uzjFSJIKivTIaoeuVI08DzK01zYD4IMGqKtBAOgQrdVLRZ8tQKIjTKNgAe0zUnNT+S/EikARinDo&#10;E+/tUGCmaRLHkxFGFGRpHMejUJnoRVsb6z4zVSFP5NhAYYMHZLe0ztsnWQfxxqwSZbEohQgXs15d&#10;C4N2BJpgEX4+KlA5gQmJ9jkefwLbXksqr9/ghPQcFvqpsQe32gEZ+BBFqPXPaTJM46vhdLAYn08G&#10;6SIdDaaT+HwQJ9Or6ThOp+nN4pd/PUmzTVkUTC5Lybq+S9K/q2s7AU3HhM47cfwkKJ+UPvaVIPT5&#10;bejRqTshMxBd9w1Rhvo2JfWVtu4gmI9dyK+MQ/+EynpGmFzWmySUMumS1mhAexSH1L5HscV71aYK&#10;71HuNYJlJV2vXJVSmVDtV24Xz53LvMFDMo7i9qSrV3U7ON2MrFRxgBExCjoU+txquigh/0ti3T0x&#10;sFeACbvS3cHBhYJuUy2F0UaZH3/iezy0BUgx2sOeyrH9viWGYSS+SFgE0yRN/WILl3Q0GcLFHEtW&#10;xxK5ra4VTEESvAukxzvRkdyo6glW6txbBRGRFGzn2HXktWu2J6xkyubzAIJVpolbygdNu83g++6x&#10;fiJGtxProKNuVbfRSPZqcBusL5BU861TvAxT7RPdZLUtAKzB0JftyvZ79vgeUC9/LLPfAAAA//8D&#10;AFBLAwQUAAYACAAAACEAAF8qHdwAAAAHAQAADwAAAGRycy9kb3ducmV2LnhtbEyPQUvDQBSE74L/&#10;YXmCN7uxatrEvBQpiCD0YLT3bfY1CWbfhuymTf+9z5Mehxlmvik2s+vVicbQeUa4XySgiGtvO24Q&#10;vj5f79agQjRsTe+ZEC4UYFNeXxUmt/7MH3SqYqOkhENuENoYh1zrULfkTFj4gVi8ox+diSLHRtvR&#10;nKXc9XqZJKl2pmNZaM1A25bq72pyCO9VuqUwH3f7VVa/6WTKquayQ7y9mV+eQUWa418YfvEFHUph&#10;OviJbVA9ghyJCGkm/OKm2eMTqIPEHpZr0GWh//OXPwAAAP//AwBQSwECLQAUAAYACAAAACEAtoM4&#10;kv4AAADhAQAAEwAAAAAAAAAAAAAAAAAAAAAAW0NvbnRlbnRfVHlwZXNdLnhtbFBLAQItABQABgAI&#10;AAAAIQA4/SH/1gAAAJQBAAALAAAAAAAAAAAAAAAAAC8BAABfcmVscy8ucmVsc1BLAQItABQABgAI&#10;AAAAIQDaxzR1/wIAAKAGAAAOAAAAAAAAAAAAAAAAAC4CAABkcnMvZTJvRG9jLnhtbFBLAQItABQA&#10;BgAIAAAAIQAAXyod3AAAAAcBAAAPAAAAAAAAAAAAAAAAAFkFAABkcnMvZG93bnJldi54bWxQSwUG&#10;AAAAAAQABADzAAAAYgYAAAAA&#10;" stroked="f" strokeweight=".5pt">
              <v:path arrowok="t"/>
              <v:textbox>
                <w:txbxContent>
                  <w:p w14:paraId="67149BE8"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59CAD60F" wp14:editId="5582D44A">
              <wp:simplePos x="0" y="0"/>
              <wp:positionH relativeFrom="column">
                <wp:align>center</wp:align>
              </wp:positionH>
              <wp:positionV relativeFrom="page">
                <wp:posOffset>143510</wp:posOffset>
              </wp:positionV>
              <wp:extent cx="4410075" cy="400050"/>
              <wp:effectExtent l="0" t="0" r="9525"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65C4CF"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D60F" id="Text Box 103" o:spid="_x0000_s1037" type="#_x0000_t202" style="position:absolute;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Fs/gIAAKAGAAAOAAAAZHJzL2Uyb0RvYy54bWysVV9v2jAQf5+072D5nSahAZqooaKtmCah&#10;tVo79dk4Dlh1bM82EDbtu+/sJBTaPazTeHDOd7/z/T8ur5paoC0zlitZ4OQsxohJqkouVwX+9jgf&#10;XGBkHZElEUqyAu+ZxVfTjx8udzpnQ7VWomQGwSPS5jtd4LVzOo8iS9esJvZMaSZBWClTEwdXs4pK&#10;Q3bwei2iYRyPo50ypTaKMmuBe9sK8TS8X1WMuruqsswhUWDwzYXThHPpz2h6SfKVIXrNaecG+Qcv&#10;asIlGD08dUscQRvD3zxVc2qUVZU7o6qOVFVxykIMEE0Sv4rmYU00C7FAcqw+pMn+v2fpl+29QbyE&#10;2sXnGElSQ5EeWePQtWqQ50GGdtrmAHzQAHUNCAAdorV6oeizBUh0hGkVLKB9RprK1P4LsSJQhCLs&#10;D4n3digw0zSJ48kIIwqyNI7jUahM9KKtjXWfmKqRJwpsoLDBA7JdWOftk7yHeGNWCV7OuRDhYlbL&#10;G2HQlkATzMPPRwUqJzAh0a7A43Ow7bWk8votTkjPYaGfWntwaxyQgQ9RhFr/zJJhGl8Ps8F8fDEZ&#10;pPN0NMgm8cUgTrLrbBynWXo7/+VfT9J8zcuSyQWXrO+7JP27unYT0HZM6LwTx0+C8kk5xL4UhD6/&#10;DT06dSdkBqLrvyHKUN+2pL7S1u0F87EL+ZVV0D+hsp4RJpcdTBJKmXRJZzSgPaqC1L5HscN71bYK&#10;71E+aATLSrqDcs2lMqHar9wun3uXqxYPyTiK25OuWTbt4ASoZy1VuYcRMQo6FPrcajrnkP8Fse6e&#10;GNgrwIRd6e7gqISCblMdhdFamR9/4ns8tAVIMdrBniqw/b4hhmEkPktYBFmSpn6xhUs6mgzhYo4l&#10;y2OJ3NQ3CqYgCd4F0uOd6MnKqPoJVurMWwURkRRsF9j15I1rtyesZMpmswCCVaaJW8gHTfvN4Pvu&#10;sXkiRncT66Cjvqh+o5H81eC2WF8gqWYbpyoepvolq10BYA2GvuxWtt+zx/eAevljmf4GAAD//wMA&#10;UEsDBBQABgAIAAAAIQCTDN/R3AAAAAYBAAAPAAAAZHJzL2Rvd25yZXYueG1sTI9BS8NAFITvQv/D&#10;8oTe7MZg1ybmpZSCFIQejHrfZl+TYPZtyG7a9N+7nvQ4zDDzTbGdbS8uNPrOMcLjKgFBXDvTcYPw&#10;+fH6sAHhg2aje8eEcCMP23JxV+jcuCu/06UKjYgl7HON0IYw5FL6uiWr/coNxNE7u9HqEOXYSDPq&#10;ayy3vUyTREmrO44LrR5o31L9XU0W4a1Se/Lz+fj1nNUHmUxZ1dyOiMv7efcCItAc/sLwix/RoYxM&#10;Jzex8aJHiEcCQpoqENFV2dMaxAlhs1Ygy0L+xy9/AAAA//8DAFBLAQItABQABgAIAAAAIQC2gziS&#10;/gAAAOEBAAATAAAAAAAAAAAAAAAAAAAAAABbQ29udGVudF9UeXBlc10ueG1sUEsBAi0AFAAGAAgA&#10;AAAhADj9If/WAAAAlAEAAAsAAAAAAAAAAAAAAAAALwEAAF9yZWxzLy5yZWxzUEsBAi0AFAAGAAgA&#10;AAAhAAvp0Wz+AgAAoAYAAA4AAAAAAAAAAAAAAAAALgIAAGRycy9lMm9Eb2MueG1sUEsBAi0AFAAG&#10;AAgAAAAhAJMM39HcAAAABgEAAA8AAAAAAAAAAAAAAAAAWAUAAGRycy9kb3ducmV2LnhtbFBLBQYA&#10;AAAABAAEAPMAAABhBgAAAAA=&#10;" stroked="f" strokeweight=".5pt">
              <v:path arrowok="t"/>
              <v:textbox>
                <w:txbxContent>
                  <w:p w14:paraId="5865C4CF"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A63C8" w14:textId="77777777" w:rsidR="009C4E48" w:rsidRPr="00ED79B6" w:rsidRDefault="009C4E48" w:rsidP="009C4E4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3CF5" w14:textId="3D2F362B" w:rsidR="009C4E48" w:rsidRPr="00A961C4" w:rsidRDefault="00FE12B7" w:rsidP="009C4E48">
    <w:pPr>
      <w:rPr>
        <w:b/>
        <w:sz w:val="20"/>
      </w:rPr>
    </w:pPr>
    <w:r>
      <w:rPr>
        <w:b/>
        <w:noProof/>
        <w:sz w:val="20"/>
        <w:lang w:eastAsia="en-AU"/>
      </w:rPr>
      <mc:AlternateContent>
        <mc:Choice Requires="wps">
          <w:drawing>
            <wp:anchor distT="0" distB="0" distL="114300" distR="114300" simplePos="0" relativeHeight="251672576" behindDoc="1" locked="0" layoutInCell="1" allowOverlap="1" wp14:anchorId="2471DAB0" wp14:editId="3EDF5526">
              <wp:simplePos x="1739900" y="443230"/>
              <wp:positionH relativeFrom="column">
                <wp:align>center</wp:align>
              </wp:positionH>
              <wp:positionV relativeFrom="page">
                <wp:posOffset>443230</wp:posOffset>
              </wp:positionV>
              <wp:extent cx="4410075" cy="400050"/>
              <wp:effectExtent l="0" t="0" r="952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A45E5A"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1DAB0" id="_x0000_t202" coordsize="21600,21600" o:spt="202" path="m,l,21600r21600,l21600,xe">
              <v:stroke joinstyle="miter"/>
              <v:path gradientshapeok="t" o:connecttype="rect"/>
            </v:shapetype>
            <v:shape id="Text Box 112" o:spid="_x0000_s1042" type="#_x0000_t202" style="position:absolute;margin-left:0;margin-top:34.9pt;width:347.25pt;height:3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IPAAMAAKAGAAAOAAAAZHJzL2Uyb0RvYy54bWysVd1v2jAQf5+0/8HyO03CApSooaKtmCah&#10;tlo79dk4Dlh1bM82EDbtf9/Z+Si0e1in8eCc737n+z4uLutKoB0zliuZ4+QsxohJqgou1zn+9rgY&#10;nGNkHZEFEUqyHB+YxZezjx8u9jpjQ7VRomAGwSPSZnud441zOosiSzesIvZMaSZBWCpTEQdXs44K&#10;Q/bweiWiYRyPo70yhTaKMmuBe9MI8Sy8X5aMuruytMwhkWPwzYXThHPlz2h2QbK1IXrDaesG+Qcv&#10;KsIlGO2fuiGOoK3hb56qODXKqtKdUVVFqiw5ZSEGiCaJX0XzsCGahVggOVb3abL/71l6u7s3iBdQ&#10;u2SIkSQVFOmR1Q5dqRp5HmRor20GwAcNUFeDANAhWquXij5bgERHmEbBAtpnpC5N5b8QKwJFKMKh&#10;T7y3Q4GZpkkcT0YYUZClcRyPQmWiF21trPvMVIU8kWMDhQ0ekN3SOm+fZB3EG7NK8GLBhQgXs15d&#10;C4N2BJpgEX4+KlA5gQmJ9jkefwLbXksqr9/ghPQcFvqpsQe32gEZ+BBFqPXPaTJM46vhdLAYn08G&#10;6SIdDaaT+HwQJ9Or6ThOp+nN4pd/PUmzDS8KJpdcsq7vkvTv6tpOQNMxofNOHD8Jyielj30lCH1+&#10;G3p06k7IDETXfUOUob5NSX2lrTsI5mMX8isroX9CZT0jTC7rTRJKmXRJazSgPaqE1L5HscV71aYK&#10;71HuNYJlJV2vXHGpTKj2K7eL587lssFDMo7i9qSrV3UzOONuRlaqOMCIGAUdCn1uNV1wyP+SWHdP&#10;DOwVYMKudHdwlEJBt6mWwmijzI8/8T0e2gKkGO1hT+XYft8SwzASXyQsgmmSpn6xhUs6mgzhYo4l&#10;q2OJ3FbXCqYgCd4F0uOd6MjSqOoJVurcWwURkRRs59h15LVrtiesZMrm8wCCVaaJW8oHTbvN4Pvu&#10;sX4iRrcT66CjblW30Uj2anAbrC+QVPOtUyUPU+0T3WS1LQCswdCX7cr2e/b4HlAvfyyz3wAAAP//&#10;AwBQSwMEFAAGAAgAAAAhAABfKh3cAAAABwEAAA8AAABkcnMvZG93bnJldi54bWxMj0FLw0AUhO+C&#10;/2F5gje7sWraxLwUKYgg9GC09232NQlm34bspk3/vc+THocZZr4pNrPr1YnG0HlGuF8koIhrbztu&#10;EL4+X+/WoEI0bE3vmRAuFGBTXl8VJrf+zB90qmKjpIRDbhDaGIdc61C35ExY+IFYvKMfnYkix0bb&#10;0Zyl3PV6mSSpdqZjWWjNQNuW6u9qcgjvVbqlMB93+1VWv+lkyqrmskO8vZlfnkFFmuNfGH7xBR1K&#10;YTr4iW1QPYIciQhpJvziptnjE6iDxB6Wa9Blof/zlz8AAAD//wMAUEsBAi0AFAAGAAgAAAAhALaD&#10;OJL+AAAA4QEAABMAAAAAAAAAAAAAAAAAAAAAAFtDb250ZW50X1R5cGVzXS54bWxQSwECLQAUAAYA&#10;CAAAACEAOP0h/9YAAACUAQAACwAAAAAAAAAAAAAAAAAvAQAAX3JlbHMvLnJlbHNQSwECLQAUAAYA&#10;CAAAACEAKhnCDwADAACgBgAADgAAAAAAAAAAAAAAAAAuAgAAZHJzL2Uyb0RvYy54bWxQSwECLQAU&#10;AAYACAAAACEAAF8qHdwAAAAHAQAADwAAAAAAAAAAAAAAAABaBQAAZHJzL2Rvd25yZXYueG1sUEsF&#10;BgAAAAAEAAQA8wAAAGMGAAAAAA==&#10;" stroked="f" strokeweight=".5pt">
              <v:path arrowok="t"/>
              <v:textbox>
                <w:txbxContent>
                  <w:p w14:paraId="54A45E5A"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18D26A06" wp14:editId="5B3A2C23">
              <wp:simplePos x="1739900" y="443230"/>
              <wp:positionH relativeFrom="column">
                <wp:align>center</wp:align>
              </wp:positionH>
              <wp:positionV relativeFrom="page">
                <wp:posOffset>143510</wp:posOffset>
              </wp:positionV>
              <wp:extent cx="4410075" cy="400050"/>
              <wp:effectExtent l="0" t="0" r="9525"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6E4879"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6A06" id="Text Box 111" o:spid="_x0000_s1043" type="#_x0000_t202" style="position:absolute;margin-left:0;margin-top:11.3pt;width:347.25pt;height:3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LuAgMAAKAGAAAOAAAAZHJzL2Uyb0RvYy54bWysVV9v2jAQf5+072D5nSZhAUrUUNFWTJNQ&#10;W62d+mwcG6w6tmcbCJv23Xd2CIV2D+s0Hpzz3e98/4+Ly6aWaMOsE1qVODtLMWKK6kqoZYm/Pc56&#10;5xg5T1RFpFasxDvm8OXk44eLrSlYX6+0rJhF8IhyxdaUeOW9KZLE0RWriTvThikQcm1r4uFql0ll&#10;yRZer2XST9NhstW2MlZT5hxwb1ohnsT3OWfU33HumEeyxOCbj6eN5yKcyeSCFEtLzErQvRvkH7yo&#10;iVBg9PDUDfEEra1481QtqNVOc39GdZ1ozgVlMQaIJktfRfOwIobFWCA5zhzS5P7fs/R2c2+RqKB2&#10;WYaRIjUU6ZE1Hl3pBgUeZGhrXAHABwNQ34AA0DFaZ+aaPjuAJEeYVsEBOmSk4bYOX4gVgSIUYXdI&#10;fLBDgZnnWZqOBhhRkOVpmg5iZZIXbWOd/8x0jQJRYguFjR6Qzdz5YJ8UHSQYc1qKaiakjBe7XFxL&#10;izYEmmAWfyEqUDmBSYW2JR5+AttBS+mg3+KkChwW+6m1B7fGAxn5EEWs9c9x1s/Tq/64Nxuej3r5&#10;LB/0xqP0vJdm46vxMM3H+c3sV3g9y4uVqCqm5kKxru+y/O/qup+AtmNi5504fhJUSMoh9oUk9Plt&#10;6MmpOzEzEF33jVHG+rYlDZV2fidZiF2qr4xD/8TKBkacXHYwSShlyscugnxHdEBxSO17FPf4oNpW&#10;4T3KB41oWSt/UK6F0jZW+5Xb1XPnMm/xkIyjuAPpm0XTDs6om5GFrnYwIlZDh0KfO0NnAvI/J87f&#10;Ewt7BZiwK/0dHFxq6Da9pzBaafvjT/yAh7YAKUZb2FMldt/XxDKM5BcFi2Cc5XlYbPGSD0Z9uNhj&#10;yeJYotb1tYYpgFEH7yIZ8F52JLe6foKVOg1WQUQUBdsl9h157dvtCSuZsuk0gmCVGeLn6sHQbjOE&#10;vntsnog1+4n10FG3uttopHg1uC02FEjp6dprLuJUh0S3Wd0XANZg7Mv9yg579vgeUS9/LJPfAAAA&#10;//8DAFBLAwQUAAYACAAAACEAkwzf0dwAAAAGAQAADwAAAGRycy9kb3ducmV2LnhtbEyPQUvDQBSE&#10;70L/w/KE3uzGYNcm5qWUghSEHox632Zfk2D2bchu2vTfu570OMww802xnW0vLjT6zjHC4yoBQVw7&#10;03GD8Pnx+rAB4YNmo3vHhHAjD9tycVfo3Lgrv9OlCo2IJexzjdCGMORS+rolq/3KDcTRO7vR6hDl&#10;2Egz6msst71Mk0RJqzuOC60eaN9S/V1NFuGtUnvy8/n49ZzVB5lMWdXcjojL+3n3AiLQHP7C8Isf&#10;0aGMTCc3sfGiR4hHAkKaKhDRVdnTGsQJYbNWIMtC/scvfwAAAP//AwBQSwECLQAUAAYACAAAACEA&#10;toM4kv4AAADhAQAAEwAAAAAAAAAAAAAAAAAAAAAAW0NvbnRlbnRfVHlwZXNdLnhtbFBLAQItABQA&#10;BgAIAAAAIQA4/SH/1gAAAJQBAAALAAAAAAAAAAAAAAAAAC8BAABfcmVscy8ucmVsc1BLAQItABQA&#10;BgAIAAAAIQBoJmLuAgMAAKAGAAAOAAAAAAAAAAAAAAAAAC4CAABkcnMvZTJvRG9jLnhtbFBLAQIt&#10;ABQABgAIAAAAIQCTDN/R3AAAAAYBAAAPAAAAAAAAAAAAAAAAAFwFAABkcnMvZG93bnJldi54bWxQ&#10;SwUGAAAAAAQABADzAAAAZQYAAAAA&#10;" stroked="f" strokeweight=".5pt">
              <v:path arrowok="t"/>
              <v:textbox>
                <w:txbxContent>
                  <w:p w14:paraId="4F6E4879"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9C4E48">
      <w:rPr>
        <w:b/>
        <w:sz w:val="20"/>
      </w:rPr>
      <w:fldChar w:fldCharType="begin"/>
    </w:r>
    <w:r w:rsidR="009C4E48">
      <w:rPr>
        <w:b/>
        <w:sz w:val="20"/>
      </w:rPr>
      <w:instrText xml:space="preserve"> STYLEREF CharAmSchNo </w:instrText>
    </w:r>
    <w:r w:rsidR="009C4E48">
      <w:rPr>
        <w:b/>
        <w:sz w:val="20"/>
      </w:rPr>
      <w:fldChar w:fldCharType="end"/>
    </w:r>
    <w:r w:rsidR="009C4E48" w:rsidRPr="00A961C4">
      <w:rPr>
        <w:sz w:val="20"/>
      </w:rPr>
      <w:t xml:space="preserve">  </w:t>
    </w:r>
    <w:r w:rsidR="009C4E48">
      <w:rPr>
        <w:sz w:val="20"/>
      </w:rPr>
      <w:fldChar w:fldCharType="begin"/>
    </w:r>
    <w:r w:rsidR="009C4E48">
      <w:rPr>
        <w:sz w:val="20"/>
      </w:rPr>
      <w:instrText xml:space="preserve"> STYLEREF CharAmSchText </w:instrText>
    </w:r>
    <w:r w:rsidR="009C4E48">
      <w:rPr>
        <w:sz w:val="20"/>
      </w:rPr>
      <w:fldChar w:fldCharType="end"/>
    </w:r>
  </w:p>
  <w:p w14:paraId="747B6FAE" w14:textId="2EB15F7B" w:rsidR="009C4E48" w:rsidRPr="00A961C4" w:rsidRDefault="009C4E48" w:rsidP="009C4E4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E785DB9" w14:textId="77777777" w:rsidR="009C4E48" w:rsidRPr="00A961C4" w:rsidRDefault="009C4E48" w:rsidP="009C4E48">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1CA7" w14:textId="52980F2A" w:rsidR="009C4E48" w:rsidRPr="00A961C4" w:rsidRDefault="00FE12B7" w:rsidP="009C4E48">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61BC3140" wp14:editId="0BBA4BBB">
              <wp:simplePos x="1739900" y="443230"/>
              <wp:positionH relativeFrom="column">
                <wp:align>center</wp:align>
              </wp:positionH>
              <wp:positionV relativeFrom="page">
                <wp:posOffset>443230</wp:posOffset>
              </wp:positionV>
              <wp:extent cx="4410075" cy="400050"/>
              <wp:effectExtent l="0" t="0" r="952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FFDFB3"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C3140" id="_x0000_t202" coordsize="21600,21600" o:spt="202" path="m,l,21600r21600,l21600,xe">
              <v:stroke joinstyle="miter"/>
              <v:path gradientshapeok="t" o:connecttype="rect"/>
            </v:shapetype>
            <v:shape id="Text Box 110" o:spid="_x0000_s1044" type="#_x0000_t202" style="position:absolute;left:0;text-align:left;margin-left:0;margin-top:34.9pt;width:347.25pt;height:3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Q/gIAAKAGAAAOAAAAZHJzL2Uyb0RvYy54bWysVVtv2jAUfp+0/2D5nSZh4RY1VLQV0yTU&#10;VqNTn43jgFXH9mwDYdP++46dhEK7h3UaD459znfuFy6v6kqgHTOWK5nj5CLGiEmqCi7XOf72OO+N&#10;MbKOyIIIJVmOD8ziq+nHD5d7nbG+2ihRMINAibTZXud445zOosjSDauIvVCaSWCWylTEwdOso8KQ&#10;PWivRNSP42G0V6bQRlFmLVBvGyaeBv1lyai7L0vLHBI5Bt9cOE04V/6MppckWxuiN5y2bpB/8KIi&#10;XILRo6pb4gjaGv5GVcWpUVaV7oKqKlJlySkLMUA0SfwqmuWGaBZigeRYfUyT/X9q6d3uwSBeQO0S&#10;yI8kFRTpkdUOXasaeRpkaK9tBsClBqirgQHoEK3VC0WfLUCiE0wjYAHtM1KXpvJfiBWBIBg5HBPv&#10;7VAgpmkSx6MBRhR4aRzHg2A3epHWxrrPTFXIX3JsoLDBA7JbWOftk6yDeGNWCV7MuRDhYdarG2HQ&#10;jkATzMPPRwUiZzAh0T7Hw09g20tJ5eUbnJCewkI/NfbgVTu4BjpEEWr9c5L00/i6P+nNh+NRL52n&#10;g95kFI97cTK5ngzjdJLezn957UmabXhRMLngknV9l6R/V9d2ApqOCZ135vhZUD4px9hXgtDnt6FH&#10;5+6EzEB03TdEGerblNRX2rqDYD52Ib+yEvonVNYTwuSyo0lCKZMuaY0GtEeVkNr3CLZ4L9pU4T3C&#10;R4lgWUl3FK64VCZU+5XbxXPnctngIRkncfurq1d1MzjjbkZWqjjAiBgFHQp9bjWdc8j/glj3QAzs&#10;FSDCrnT3cJRCQbep9obRRpkff6J7PLQFcDHaw57Ksf2+JYZhJL5IWASTJE1BrQuPdDDqw8Occlan&#10;HLmtbhRMQRK8C1ePd6K7lkZVT7BSZ94qsIikYDvHrrveuGZ7wkqmbDYLIFhlmriFXGrabQbfd4/1&#10;EzG6nVgHHXWnuo1GsleD22B9gaSabZ0qeZhqn+gmq20BYA2GvmxXtt+zp++Aevljmf4GAAD//wMA&#10;UEsDBBQABgAIAAAAIQAAXyod3AAAAAcBAAAPAAAAZHJzL2Rvd25yZXYueG1sTI9BS8NAFITvgv9h&#10;eYI3u7Fq2sS8FCmIIPRgtPdt9jUJZt+G7KZN/73Pkx6HGWa+KTaz69WJxtB5RrhfJKCIa287bhC+&#10;Pl/v1qBCNGxN75kQLhRgU15fFSa3/swfdKpio6SEQ24Q2hiHXOtQt+RMWPiBWLyjH52JIsdG29Gc&#10;pdz1epkkqXamY1lozUDblurvanII71W6pTAfd/tVVr/pZMqq5rJDvL2ZX55BRZrjXxh+8QUdSmE6&#10;+IltUD2CHIkIaSb84qbZ4xOog8QelmvQZaH/85c/AAAA//8DAFBLAQItABQABgAIAAAAIQC2gziS&#10;/gAAAOEBAAATAAAAAAAAAAAAAAAAAAAAAABbQ29udGVudF9UeXBlc10ueG1sUEsBAi0AFAAGAAgA&#10;AAAhADj9If/WAAAAlAEAAAsAAAAAAAAAAAAAAAAALwEAAF9yZWxzLy5yZWxzUEsBAi0AFAAGAAgA&#10;AAAhAL85ohD+AgAAoAYAAA4AAAAAAAAAAAAAAAAALgIAAGRycy9lMm9Eb2MueG1sUEsBAi0AFAAG&#10;AAgAAAAhAABfKh3cAAAABwEAAA8AAAAAAAAAAAAAAAAAWAUAAGRycy9kb3ducmV2LnhtbFBLBQYA&#10;AAAABAAEAPMAAABhBgAAAAA=&#10;" stroked="f" strokeweight=".5pt">
              <v:path arrowok="t"/>
              <v:textbox>
                <w:txbxContent>
                  <w:p w14:paraId="0EFFDFB3"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04F7F27E" wp14:editId="371E9009">
              <wp:simplePos x="1739900" y="443230"/>
              <wp:positionH relativeFrom="column">
                <wp:align>center</wp:align>
              </wp:positionH>
              <wp:positionV relativeFrom="page">
                <wp:posOffset>143510</wp:posOffset>
              </wp:positionV>
              <wp:extent cx="4410075" cy="400050"/>
              <wp:effectExtent l="0" t="0" r="952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5066E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7F27E" id="Text Box 109" o:spid="_x0000_s1045" type="#_x0000_t202" style="position:absolute;left:0;text-align:left;margin-left:0;margin-top:11.3pt;width:347.25pt;height:3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jK/wIAAKAGAAAOAAAAZHJzL2Uyb0RvYy54bWysVd1v2jAQf5+0/8HyO03CAjRRQ0VbMU1C&#10;bbV26rNxHBLVsT3bQNi0/31n56PQ7mGdxoNzvvud7/u4uGxqjnZMm0qKDEdnIUZMUJlXYpPhb4/L&#10;0TlGxhKREy4Fy/CBGXw5//jhYq9SNpal5DnTCB4RJt2rDJfWqjQIDC1ZTcyZVEyAsJC6JhauehPk&#10;muzh9ZoH4zCcBnupc6UlZcYA96YV4rl/vygYtXdFYZhFPMPgm/Wn9ufancH8gqQbTVRZ0c4N8g9e&#10;1KQSYHR46oZYgra6evNUXVEtjSzsGZV1IIuioszHANFE4atoHkqimI8FkmPUkCbz/56lt7t7jaoc&#10;ahcmGAlSQ5EeWWPRlWyQ40GG9sqkAHxQALUNCADtozVqJemzAUhwhGkVDKBdRppC1+4LsSJQhCIc&#10;hsQ7OxSYcRyF4WyCEQVZHIbhxFcmeNFW2tjPTNbIERnWUFjvAdmtjHX2SdpDnDEjeZUvK879RW/W&#10;11yjHYEmWPqfiwpUTmBcoH2Gp5/AttMS0um3OC4ch/l+au3BrbFAej5E4Wv9M4nGcXg1TkbL6fls&#10;FC/jySiZheejMEqukmkYJ/HN8pd7PYrTsspzJlaVYH3fRfHf1bWbgLZjfOedOH4SlEvKEPuaE/r8&#10;NvTg1B2fGYiu//oofX3bkrpKG3vgzMXOxVdWQP/4yjqGn1w2mCSUMmGjzqhHO1QBqX2PYod3qm0V&#10;3qM8aHjLUthBua6E1L7ar9zOn3uXixYPyTiK25G2WTft4Awzspb5AUZES+hQ6HOj6LKC/K+IsfdE&#10;w14BJuxKewdHwSV0m+wojEqpf/yJ7/DQFiDFaA97KsPm+5ZohhH/ImARJFEcu8XmL/FkNoaLPpas&#10;jyViW19LmILIe+dJh7e8Jwst6ydYqQtnFUREULCdYduT17bdnrCSKVssPAhWmSJ2JR4U7TeD67vH&#10;5olo1U2shY66lf1GI+mrwW2xrkBCLrZWFpWfapfoNqtdAWAN+r7sVrbbs8d3j3r5Y5n/BgAA//8D&#10;AFBLAwQUAAYACAAAACEAkwzf0dwAAAAGAQAADwAAAGRycy9kb3ducmV2LnhtbEyPQUvDQBSE70L/&#10;w/KE3uzGYNcm5qWUghSEHox632Zfk2D2bchu2vTfu570OMww802xnW0vLjT6zjHC4yoBQVw703GD&#10;8Pnx+rAB4YNmo3vHhHAjD9tycVfo3Lgrv9OlCo2IJexzjdCGMORS+rolq/3KDcTRO7vR6hDl2Egz&#10;6msst71Mk0RJqzuOC60eaN9S/V1NFuGtUnvy8/n49ZzVB5lMWdXcjojL+3n3AiLQHP7C8Isf0aGM&#10;TCc3sfGiR4hHAkKaKhDRVdnTGsQJYbNWIMtC/scvfwAAAP//AwBQSwECLQAUAAYACAAAACEAtoM4&#10;kv4AAADhAQAAEwAAAAAAAAAAAAAAAAAAAAAAW0NvbnRlbnRfVHlwZXNdLnhtbFBLAQItABQABgAI&#10;AAAAIQA4/SH/1gAAAJQBAAALAAAAAAAAAAAAAAAAAC8BAABfcmVscy8ucmVsc1BLAQItABQABgAI&#10;AAAAIQA4S3jK/wIAAKAGAAAOAAAAAAAAAAAAAAAAAC4CAABkcnMvZTJvRG9jLnhtbFBLAQItABQA&#10;BgAIAAAAIQCTDN/R3AAAAAYBAAAPAAAAAAAAAAAAAAAAAFkFAABkcnMvZG93bnJldi54bWxQSwUG&#10;AAAAAAQABADzAAAAYgYAAAAA&#10;" stroked="f" strokeweight=".5pt">
              <v:path arrowok="t"/>
              <v:textbox>
                <w:txbxContent>
                  <w:p w14:paraId="665066E1"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9C4E48" w:rsidRPr="00A961C4">
      <w:rPr>
        <w:sz w:val="20"/>
      </w:rPr>
      <w:fldChar w:fldCharType="begin"/>
    </w:r>
    <w:r w:rsidR="009C4E48" w:rsidRPr="00A961C4">
      <w:rPr>
        <w:sz w:val="20"/>
      </w:rPr>
      <w:instrText xml:space="preserve"> STYLEREF CharAmSchText </w:instrText>
    </w:r>
    <w:r w:rsidR="009C4E48" w:rsidRPr="00A961C4">
      <w:rPr>
        <w:sz w:val="20"/>
      </w:rPr>
      <w:fldChar w:fldCharType="separate"/>
    </w:r>
    <w:r w:rsidR="00231EEB">
      <w:rPr>
        <w:noProof/>
        <w:sz w:val="20"/>
      </w:rPr>
      <w:t>Amendments</w:t>
    </w:r>
    <w:r w:rsidR="009C4E48" w:rsidRPr="00A961C4">
      <w:rPr>
        <w:sz w:val="20"/>
      </w:rPr>
      <w:fldChar w:fldCharType="end"/>
    </w:r>
    <w:r w:rsidR="009C4E48" w:rsidRPr="00A961C4">
      <w:rPr>
        <w:sz w:val="20"/>
      </w:rPr>
      <w:t xml:space="preserve"> </w:t>
    </w:r>
    <w:r w:rsidR="009C4E48" w:rsidRPr="00A961C4">
      <w:rPr>
        <w:b/>
        <w:sz w:val="20"/>
      </w:rPr>
      <w:t xml:space="preserve"> </w:t>
    </w:r>
    <w:r w:rsidR="009C4E48">
      <w:rPr>
        <w:b/>
        <w:sz w:val="20"/>
      </w:rPr>
      <w:fldChar w:fldCharType="begin"/>
    </w:r>
    <w:r w:rsidR="009C4E48">
      <w:rPr>
        <w:b/>
        <w:sz w:val="20"/>
      </w:rPr>
      <w:instrText xml:space="preserve"> STYLEREF CharAmSchNo </w:instrText>
    </w:r>
    <w:r w:rsidR="009C4E48">
      <w:rPr>
        <w:b/>
        <w:sz w:val="20"/>
      </w:rPr>
      <w:fldChar w:fldCharType="separate"/>
    </w:r>
    <w:r w:rsidR="00231EEB">
      <w:rPr>
        <w:b/>
        <w:noProof/>
        <w:sz w:val="20"/>
      </w:rPr>
      <w:t>Schedule 1</w:t>
    </w:r>
    <w:r w:rsidR="009C4E48">
      <w:rPr>
        <w:b/>
        <w:sz w:val="20"/>
      </w:rPr>
      <w:fldChar w:fldCharType="end"/>
    </w:r>
  </w:p>
  <w:p w14:paraId="6F9A1E0A" w14:textId="2A68ACC6" w:rsidR="009C4E48" w:rsidRPr="00A961C4" w:rsidRDefault="009C4E48" w:rsidP="009C4E48">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231EEB">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231EEB">
      <w:rPr>
        <w:b/>
        <w:noProof/>
        <w:sz w:val="20"/>
      </w:rPr>
      <w:t>Part 1</w:t>
    </w:r>
    <w:r w:rsidRPr="00A961C4">
      <w:rPr>
        <w:b/>
        <w:sz w:val="20"/>
      </w:rPr>
      <w:fldChar w:fldCharType="end"/>
    </w:r>
  </w:p>
  <w:p w14:paraId="067F4AA4" w14:textId="77777777" w:rsidR="009C4E48" w:rsidRPr="00A961C4" w:rsidRDefault="009C4E48" w:rsidP="009C4E48">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179C" w14:textId="77777777" w:rsidR="009C4E48" w:rsidRPr="00A961C4" w:rsidRDefault="00FE12B7" w:rsidP="009C4E48">
    <w:r>
      <w:rPr>
        <w:noProof/>
        <w:lang w:eastAsia="en-AU"/>
      </w:rPr>
      <mc:AlternateContent>
        <mc:Choice Requires="wps">
          <w:drawing>
            <wp:anchor distT="0" distB="0" distL="114300" distR="114300" simplePos="0" relativeHeight="251668480" behindDoc="1" locked="0" layoutInCell="1" allowOverlap="1" wp14:anchorId="30278FAB" wp14:editId="78BF63BE">
              <wp:simplePos x="0" y="0"/>
              <wp:positionH relativeFrom="column">
                <wp:align>center</wp:align>
              </wp:positionH>
              <wp:positionV relativeFrom="page">
                <wp:posOffset>443230</wp:posOffset>
              </wp:positionV>
              <wp:extent cx="4410075" cy="400050"/>
              <wp:effectExtent l="0" t="0" r="952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AEA56C"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78FAB" id="_x0000_t202" coordsize="21600,21600" o:spt="202" path="m,l,21600r21600,l21600,xe">
              <v:stroke joinstyle="miter"/>
              <v:path gradientshapeok="t" o:connecttype="rect"/>
            </v:shapetype>
            <v:shape id="Text Box 108" o:spid="_x0000_s1050" type="#_x0000_t202" style="position:absolute;margin-left:0;margin-top:34.9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beAgMAAKAGAAAOAAAAZHJzL2Uyb0RvYy54bWysVd1v2jAQf5+0/8HyO03CApSooaKtmCah&#10;tlo79dk4NkR1bM82EDbtf9/Z+Si0e1in8eDY59/5Pn53x8VlXQm0Y8aWSuY4OYsxYpKqopTrHH97&#10;XAzOMbKOyIIIJVmOD8ziy9nHDxd7nbGh2ihRMIPgEWmzvc7xxjmdRZGlG1YRe6Y0k3DJlamIg6NZ&#10;R4Uhe3i9EtEwjsfRXplCG0WZtSC9aS7xLLzPOaPujnPLHBI5Bt9cWE1YV36NZhckWxuiNyVt3SD/&#10;4EVFSglG+6duiCNoa8o3T1UlNcoq7s6oqiLFeUlZiAGiSeJX0TxsiGYhFkiO1X2a7P97lt7u7g0q&#10;C+AuBqokqYCkR1Y7dKVq5GWQob22GQAfNEBdDReADtFavVT02QIkOsI0ChbQPiM1N5X/QqwIFIGE&#10;Q594b4eCME2TOJ6MMKJwl8ZxPArMRC/a2lj3makK+U2ODRAbPCC7pXXePsk6iDdmlSiLRSlEOJj1&#10;6loYtCNQBIvw81GByglMSLTP8fgT2PZaUnn9Biekl7BQT409ONUOtkEOUQSuf06TYRpfDaeDxfh8&#10;MkgX6WgwncTngziZXk3HcTpNbxa//OtJmm3KomByWUrW1V2S/h2vbQc0FRMq78Txk6B8UvrYV4LQ&#10;57ehR6fuhMxAdN03RBn4bSj1TFt3EMzHLuRXxqF+ArNeEDqX9SYJpUy6pDUa0B7FIbXvUWzxXrVh&#10;4T3KvUawrKTrlatSKhPYfuV28dy5zBs8JOMobr919aoOjTNMux5ZqeIALWIUVCjUudV0UUL+l8S6&#10;e2JgroAQZqW7g4ULBdWm2h1GG2V+/Enu8VAWcIvRHuZUju33LTEMI/FFwiCYJmnqB1s4pKPJEA7m&#10;+GZ1fCO31bWCLkiCd2Hr8U50W25U9QQjde6twhWRFGzn2HXba9dMTxjJlM3nAQSjTBO3lA+adpPB&#10;191j/USMbjvWQUXdqm6ikexV4zZYT5BU861TvAxd7RPdZLUlAMZgqMt2ZPs5e3wOqJc/ltlvAAAA&#10;//8DAFBLAwQUAAYACAAAACEAAF8qHdwAAAAHAQAADwAAAGRycy9kb3ducmV2LnhtbEyPQUvDQBSE&#10;74L/YXmCN7uxatrEvBQpiCD0YLT3bfY1CWbfhuymTf+9z5Mehxlmvik2s+vVicbQeUa4XySgiGtv&#10;O24Qvj5f79agQjRsTe+ZEC4UYFNeXxUmt/7MH3SqYqOkhENuENoYh1zrULfkTFj4gVi8ox+diSLH&#10;RtvRnKXc9XqZJKl2pmNZaM1A25bq72pyCO9VuqUwH3f7VVa/6WTKquayQ7y9mV+eQUWa418YfvEF&#10;HUphOviJbVA9ghyJCGkm/OKm2eMTqIPEHpZr0GWh//OXPwAAAP//AwBQSwECLQAUAAYACAAAACEA&#10;toM4kv4AAADhAQAAEwAAAAAAAAAAAAAAAAAAAAAAW0NvbnRlbnRfVHlwZXNdLnhtbFBLAQItABQA&#10;BgAIAAAAIQA4/SH/1gAAAJQBAAALAAAAAAAAAAAAAAAAAC8BAABfcmVscy8ucmVsc1BLAQItABQA&#10;BgAIAAAAIQAwVZbeAgMAAKAGAAAOAAAAAAAAAAAAAAAAAC4CAABkcnMvZTJvRG9jLnhtbFBLAQIt&#10;ABQABgAIAAAAIQAAXyod3AAAAAcBAAAPAAAAAAAAAAAAAAAAAFwFAABkcnMvZG93bnJldi54bWxQ&#10;SwUGAAAAAAQABADzAAAAZQYAAAAA&#10;" stroked="f" strokeweight=".5pt">
              <v:path arrowok="t"/>
              <v:textbox>
                <w:txbxContent>
                  <w:p w14:paraId="05AEA56C"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14:anchorId="61625AF2" wp14:editId="1547D78C">
              <wp:simplePos x="0" y="0"/>
              <wp:positionH relativeFrom="column">
                <wp:align>center</wp:align>
              </wp:positionH>
              <wp:positionV relativeFrom="page">
                <wp:posOffset>143510</wp:posOffset>
              </wp:positionV>
              <wp:extent cx="4410075" cy="400050"/>
              <wp:effectExtent l="0" t="0" r="9525"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84D16A"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5AF2" id="Text Box 107" o:spid="_x0000_s1051" type="#_x0000_t202" style="position:absolute;margin-left:0;margin-top:11.3pt;width:347.25pt;height:3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jsAQMAAKAGAAAOAAAAZHJzL2Uyb0RvYy54bWysVd1v2jAQf5+0/8HyO03CApSooaKtmCah&#10;tlo79dk4NkR1bM82EDbtf9/Z+Si0e1in8eCc737n+z4uLutKoB0ztlQyx8lZjBGTVBWlXOf42+Ni&#10;cI6RdUQWRCjJcnxgFl/OPn642OuMDdVGiYIZBI9Im+11jjfO6SyKLN2witgzpZkEIVemIg6uZh0V&#10;huzh9UpEwzgeR3tlCm0UZdYC96YR4ll4n3NG3R3nljkkcgy+uXCacK78Gc0uSLY2RG9K2rpB/sGL&#10;ipQSjPZP3RBH0NaUb56qSmqUVdydUVVFivOSshADRJPEr6J52BDNQiyQHKv7NNn/9yy93d0bVBZQ&#10;u3iCkSQVFOmR1Q5dqRp5HmRor20GwAcNUFeDANAhWquXij5bgERHmEbBAtpnpOam8l+IFYEiFOHQ&#10;J97bocBM0ySOJyOMKMjSOI5HoTLRi7Y21n1mqkKeyLGBwgYPyG5pnbdPsg7ijVklymJRChEuZr26&#10;FgbtCDTBIvx8VKByAhMS7XM8/gS2vZZUXr/BCek5LPRTYw9utQMy8CGKUOuf02SYxlfD6WAxPp8M&#10;0kU6Gkwn8fkgTqZX03GcTtObxS//epJmm7IomFyWknV9l6R/V9d2ApqOCZ134vhJUD4pfewrQejz&#10;29CjU3dCZiC67huiDPVtSuorbd1BMB+7kF8Zh/4JlfWMMLmsN0koZdIlrdGA9igOqX2PYov3qk0V&#10;3qPcawTLSrpeuSqlMqHar9wunjuXeYOHZBzF7UlXr+owOMNRNyMrVRxgRIyCDoU+t5ouSsj/klh3&#10;TwzsFWDCrnR3cHChoNtUS2G0UebHn/geD20BUoz2sKdybL9viWEYiS8SFsE0SVO/2MIlHU2GcDHH&#10;ktWxRG6rawVTkATvAunxTnQkN6p6gpU691ZBRCQF2zl2HXntmu0JK5my+TyAYJVp4pbyQdNuM/i+&#10;e6yfiNHtxDroqFvVbTSSvRrcBusLJNV86xQvw1T7RDdZbQsAazD0Zbuy/Z49vgfUyx/L7DcAAAD/&#10;/wMAUEsDBBQABgAIAAAAIQCTDN/R3AAAAAYBAAAPAAAAZHJzL2Rvd25yZXYueG1sTI9BS8NAFITv&#10;Qv/D8oTe7MZg1ybmpZSCFIQejHrfZl+TYPZtyG7a9N+7nvQ4zDDzTbGdbS8uNPrOMcLjKgFBXDvT&#10;cYPw+fH6sAHhg2aje8eEcCMP23JxV+jcuCu/06UKjYgl7HON0IYw5FL6uiWr/coNxNE7u9HqEOXY&#10;SDPqayy3vUyTREmrO44LrR5o31L9XU0W4a1Se/Lz+fj1nNUHmUxZ1dyOiMv7efcCItAc/sLwix/R&#10;oYxMJzex8aJHiEcCQpoqENFV2dMaxAlhs1Ygy0L+xy9/AAAA//8DAFBLAQItABQABgAIAAAAIQC2&#10;gziS/gAAAOEBAAATAAAAAAAAAAAAAAAAAAAAAABbQ29udGVudF9UeXBlc10ueG1sUEsBAi0AFAAG&#10;AAgAAAAhADj9If/WAAAAlAEAAAsAAAAAAAAAAAAAAAAALwEAAF9yZWxzLy5yZWxzUEsBAi0AFAAG&#10;AAgAAAAhAIZeiOwBAwAAoAYAAA4AAAAAAAAAAAAAAAAALgIAAGRycy9lMm9Eb2MueG1sUEsBAi0A&#10;FAAGAAgAAAAhAJMM39HcAAAABgEAAA8AAAAAAAAAAAAAAAAAWwUAAGRycy9kb3ducmV2LnhtbFBL&#10;BQYAAAAABAAEAPMAAABkBgAAAAA=&#10;" stroked="f" strokeweight=".5pt">
              <v:path arrowok="t"/>
              <v:textbox>
                <w:txbxContent>
                  <w:p w14:paraId="3D84D16A" w14:textId="77777777" w:rsidR="00FE12B7" w:rsidRPr="00FE12B7" w:rsidRDefault="00FE12B7" w:rsidP="00FE12B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BE"/>
    <w:rsid w:val="000113BC"/>
    <w:rsid w:val="000136AF"/>
    <w:rsid w:val="000417C9"/>
    <w:rsid w:val="00055B5C"/>
    <w:rsid w:val="00056391"/>
    <w:rsid w:val="00060FF9"/>
    <w:rsid w:val="000614BF"/>
    <w:rsid w:val="00082542"/>
    <w:rsid w:val="000B1FD2"/>
    <w:rsid w:val="000B42B9"/>
    <w:rsid w:val="000D05EF"/>
    <w:rsid w:val="000D6588"/>
    <w:rsid w:val="000F21C1"/>
    <w:rsid w:val="00101D90"/>
    <w:rsid w:val="00104666"/>
    <w:rsid w:val="0010745C"/>
    <w:rsid w:val="00113BD1"/>
    <w:rsid w:val="00122206"/>
    <w:rsid w:val="00136FD6"/>
    <w:rsid w:val="0015646E"/>
    <w:rsid w:val="001643C9"/>
    <w:rsid w:val="00165568"/>
    <w:rsid w:val="00166C2F"/>
    <w:rsid w:val="001716C9"/>
    <w:rsid w:val="00173363"/>
    <w:rsid w:val="00173B94"/>
    <w:rsid w:val="001854B4"/>
    <w:rsid w:val="00185FA1"/>
    <w:rsid w:val="001939E1"/>
    <w:rsid w:val="00195382"/>
    <w:rsid w:val="001A3658"/>
    <w:rsid w:val="001A759A"/>
    <w:rsid w:val="001B633C"/>
    <w:rsid w:val="001B7A5D"/>
    <w:rsid w:val="001C2418"/>
    <w:rsid w:val="001C69C4"/>
    <w:rsid w:val="001E3590"/>
    <w:rsid w:val="001E7407"/>
    <w:rsid w:val="00201D27"/>
    <w:rsid w:val="00202618"/>
    <w:rsid w:val="00231EEB"/>
    <w:rsid w:val="00234131"/>
    <w:rsid w:val="00240749"/>
    <w:rsid w:val="00263820"/>
    <w:rsid w:val="00275197"/>
    <w:rsid w:val="00293B89"/>
    <w:rsid w:val="00297ECB"/>
    <w:rsid w:val="002B5A30"/>
    <w:rsid w:val="002D043A"/>
    <w:rsid w:val="002D395A"/>
    <w:rsid w:val="003415D3"/>
    <w:rsid w:val="00350417"/>
    <w:rsid w:val="00352B0F"/>
    <w:rsid w:val="00373874"/>
    <w:rsid w:val="00375C6C"/>
    <w:rsid w:val="003A7B3C"/>
    <w:rsid w:val="003B4E3D"/>
    <w:rsid w:val="003C5F2B"/>
    <w:rsid w:val="003D0BFE"/>
    <w:rsid w:val="003D5700"/>
    <w:rsid w:val="003F707F"/>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C7C8C"/>
    <w:rsid w:val="004E2A4A"/>
    <w:rsid w:val="004F0D23"/>
    <w:rsid w:val="004F1FAC"/>
    <w:rsid w:val="00516B8D"/>
    <w:rsid w:val="00537FBC"/>
    <w:rsid w:val="00543469"/>
    <w:rsid w:val="00551B54"/>
    <w:rsid w:val="00584811"/>
    <w:rsid w:val="00592A5F"/>
    <w:rsid w:val="00593AA6"/>
    <w:rsid w:val="00594161"/>
    <w:rsid w:val="00594749"/>
    <w:rsid w:val="005A0D92"/>
    <w:rsid w:val="005B4067"/>
    <w:rsid w:val="005C3F41"/>
    <w:rsid w:val="005E152A"/>
    <w:rsid w:val="005F39BE"/>
    <w:rsid w:val="00600219"/>
    <w:rsid w:val="00612E4B"/>
    <w:rsid w:val="006167FD"/>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0B98"/>
    <w:rsid w:val="00831E8D"/>
    <w:rsid w:val="00856A31"/>
    <w:rsid w:val="00857D6B"/>
    <w:rsid w:val="00863858"/>
    <w:rsid w:val="008754D0"/>
    <w:rsid w:val="00877D48"/>
    <w:rsid w:val="00882B06"/>
    <w:rsid w:val="00883781"/>
    <w:rsid w:val="00885570"/>
    <w:rsid w:val="00893958"/>
    <w:rsid w:val="008A2E77"/>
    <w:rsid w:val="008C0351"/>
    <w:rsid w:val="008C6F6F"/>
    <w:rsid w:val="008D0EE0"/>
    <w:rsid w:val="008D3E94"/>
    <w:rsid w:val="008F4F1C"/>
    <w:rsid w:val="008F77C4"/>
    <w:rsid w:val="00902A49"/>
    <w:rsid w:val="009103F3"/>
    <w:rsid w:val="00932377"/>
    <w:rsid w:val="00967042"/>
    <w:rsid w:val="0098255A"/>
    <w:rsid w:val="009845BE"/>
    <w:rsid w:val="009969C9"/>
    <w:rsid w:val="009C4E48"/>
    <w:rsid w:val="009F7BD0"/>
    <w:rsid w:val="00A048FF"/>
    <w:rsid w:val="00A10775"/>
    <w:rsid w:val="00A231E2"/>
    <w:rsid w:val="00A248BF"/>
    <w:rsid w:val="00A25960"/>
    <w:rsid w:val="00A36C48"/>
    <w:rsid w:val="00A41E0B"/>
    <w:rsid w:val="00A55631"/>
    <w:rsid w:val="00A64912"/>
    <w:rsid w:val="00A70A74"/>
    <w:rsid w:val="00AA038F"/>
    <w:rsid w:val="00AA3795"/>
    <w:rsid w:val="00AC1E75"/>
    <w:rsid w:val="00AD5641"/>
    <w:rsid w:val="00AE1088"/>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55D57"/>
    <w:rsid w:val="00C7573B"/>
    <w:rsid w:val="00C76CF3"/>
    <w:rsid w:val="00CD6AE6"/>
    <w:rsid w:val="00CE1E31"/>
    <w:rsid w:val="00CF0BB2"/>
    <w:rsid w:val="00D00EAA"/>
    <w:rsid w:val="00D13441"/>
    <w:rsid w:val="00D243A3"/>
    <w:rsid w:val="00D477C3"/>
    <w:rsid w:val="00D52EFE"/>
    <w:rsid w:val="00D600F6"/>
    <w:rsid w:val="00D63EF6"/>
    <w:rsid w:val="00D70DFB"/>
    <w:rsid w:val="00D73029"/>
    <w:rsid w:val="00D766DF"/>
    <w:rsid w:val="00DC1FBF"/>
    <w:rsid w:val="00DE2002"/>
    <w:rsid w:val="00DF7AE9"/>
    <w:rsid w:val="00E05704"/>
    <w:rsid w:val="00E17AD4"/>
    <w:rsid w:val="00E24D66"/>
    <w:rsid w:val="00E27565"/>
    <w:rsid w:val="00E456F0"/>
    <w:rsid w:val="00E54292"/>
    <w:rsid w:val="00E74DC7"/>
    <w:rsid w:val="00E84ECA"/>
    <w:rsid w:val="00E87699"/>
    <w:rsid w:val="00E947C6"/>
    <w:rsid w:val="00EA549D"/>
    <w:rsid w:val="00EB510C"/>
    <w:rsid w:val="00ED492F"/>
    <w:rsid w:val="00EE3E36"/>
    <w:rsid w:val="00EF2E3A"/>
    <w:rsid w:val="00F047E2"/>
    <w:rsid w:val="00F078DC"/>
    <w:rsid w:val="00F13E86"/>
    <w:rsid w:val="00F17B00"/>
    <w:rsid w:val="00F677A9"/>
    <w:rsid w:val="00F7714E"/>
    <w:rsid w:val="00F84CF5"/>
    <w:rsid w:val="00F92D35"/>
    <w:rsid w:val="00FA420B"/>
    <w:rsid w:val="00FD1E13"/>
    <w:rsid w:val="00FD7EB1"/>
    <w:rsid w:val="00FE12B7"/>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F2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0B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0B98"/>
  </w:style>
  <w:style w:type="paragraph" w:customStyle="1" w:styleId="OPCParaBase">
    <w:name w:val="OPCParaBase"/>
    <w:qFormat/>
    <w:rsid w:val="00830B98"/>
    <w:pPr>
      <w:spacing w:line="260" w:lineRule="atLeast"/>
    </w:pPr>
    <w:rPr>
      <w:rFonts w:eastAsia="Times New Roman" w:cs="Times New Roman"/>
      <w:sz w:val="22"/>
      <w:lang w:eastAsia="en-AU"/>
    </w:rPr>
  </w:style>
  <w:style w:type="paragraph" w:customStyle="1" w:styleId="ShortT">
    <w:name w:val="ShortT"/>
    <w:basedOn w:val="OPCParaBase"/>
    <w:next w:val="Normal"/>
    <w:qFormat/>
    <w:rsid w:val="00830B98"/>
    <w:pPr>
      <w:spacing w:line="240" w:lineRule="auto"/>
    </w:pPr>
    <w:rPr>
      <w:b/>
      <w:sz w:val="40"/>
    </w:rPr>
  </w:style>
  <w:style w:type="paragraph" w:customStyle="1" w:styleId="ActHead1">
    <w:name w:val="ActHead 1"/>
    <w:aliases w:val="c"/>
    <w:basedOn w:val="OPCParaBase"/>
    <w:next w:val="Normal"/>
    <w:qFormat/>
    <w:rsid w:val="00830B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0B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0B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0B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30B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0B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0B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0B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0B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0B98"/>
  </w:style>
  <w:style w:type="paragraph" w:customStyle="1" w:styleId="Blocks">
    <w:name w:val="Blocks"/>
    <w:aliases w:val="bb"/>
    <w:basedOn w:val="OPCParaBase"/>
    <w:qFormat/>
    <w:rsid w:val="00830B98"/>
    <w:pPr>
      <w:spacing w:line="240" w:lineRule="auto"/>
    </w:pPr>
    <w:rPr>
      <w:sz w:val="24"/>
    </w:rPr>
  </w:style>
  <w:style w:type="paragraph" w:customStyle="1" w:styleId="BoxText">
    <w:name w:val="BoxText"/>
    <w:aliases w:val="bt"/>
    <w:basedOn w:val="OPCParaBase"/>
    <w:qFormat/>
    <w:rsid w:val="00830B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0B98"/>
    <w:rPr>
      <w:b/>
    </w:rPr>
  </w:style>
  <w:style w:type="paragraph" w:customStyle="1" w:styleId="BoxHeadItalic">
    <w:name w:val="BoxHeadItalic"/>
    <w:aliases w:val="bhi"/>
    <w:basedOn w:val="BoxText"/>
    <w:next w:val="BoxStep"/>
    <w:qFormat/>
    <w:rsid w:val="00830B98"/>
    <w:rPr>
      <w:i/>
    </w:rPr>
  </w:style>
  <w:style w:type="paragraph" w:customStyle="1" w:styleId="BoxList">
    <w:name w:val="BoxList"/>
    <w:aliases w:val="bl"/>
    <w:basedOn w:val="BoxText"/>
    <w:qFormat/>
    <w:rsid w:val="00830B98"/>
    <w:pPr>
      <w:ind w:left="1559" w:hanging="425"/>
    </w:pPr>
  </w:style>
  <w:style w:type="paragraph" w:customStyle="1" w:styleId="BoxNote">
    <w:name w:val="BoxNote"/>
    <w:aliases w:val="bn"/>
    <w:basedOn w:val="BoxText"/>
    <w:qFormat/>
    <w:rsid w:val="00830B98"/>
    <w:pPr>
      <w:tabs>
        <w:tab w:val="left" w:pos="1985"/>
      </w:tabs>
      <w:spacing w:before="122" w:line="198" w:lineRule="exact"/>
      <w:ind w:left="2948" w:hanging="1814"/>
    </w:pPr>
    <w:rPr>
      <w:sz w:val="18"/>
    </w:rPr>
  </w:style>
  <w:style w:type="paragraph" w:customStyle="1" w:styleId="BoxPara">
    <w:name w:val="BoxPara"/>
    <w:aliases w:val="bp"/>
    <w:basedOn w:val="BoxText"/>
    <w:qFormat/>
    <w:rsid w:val="00830B98"/>
    <w:pPr>
      <w:tabs>
        <w:tab w:val="right" w:pos="2268"/>
      </w:tabs>
      <w:ind w:left="2552" w:hanging="1418"/>
    </w:pPr>
  </w:style>
  <w:style w:type="paragraph" w:customStyle="1" w:styleId="BoxStep">
    <w:name w:val="BoxStep"/>
    <w:aliases w:val="bs"/>
    <w:basedOn w:val="BoxText"/>
    <w:qFormat/>
    <w:rsid w:val="00830B98"/>
    <w:pPr>
      <w:ind w:left="1985" w:hanging="851"/>
    </w:pPr>
  </w:style>
  <w:style w:type="character" w:customStyle="1" w:styleId="CharAmPartNo">
    <w:name w:val="CharAmPartNo"/>
    <w:basedOn w:val="OPCCharBase"/>
    <w:qFormat/>
    <w:rsid w:val="00830B98"/>
  </w:style>
  <w:style w:type="character" w:customStyle="1" w:styleId="CharAmPartText">
    <w:name w:val="CharAmPartText"/>
    <w:basedOn w:val="OPCCharBase"/>
    <w:qFormat/>
    <w:rsid w:val="00830B98"/>
  </w:style>
  <w:style w:type="character" w:customStyle="1" w:styleId="CharAmSchNo">
    <w:name w:val="CharAmSchNo"/>
    <w:basedOn w:val="OPCCharBase"/>
    <w:qFormat/>
    <w:rsid w:val="00830B98"/>
  </w:style>
  <w:style w:type="character" w:customStyle="1" w:styleId="CharAmSchText">
    <w:name w:val="CharAmSchText"/>
    <w:basedOn w:val="OPCCharBase"/>
    <w:qFormat/>
    <w:rsid w:val="00830B98"/>
  </w:style>
  <w:style w:type="character" w:customStyle="1" w:styleId="CharBoldItalic">
    <w:name w:val="CharBoldItalic"/>
    <w:basedOn w:val="OPCCharBase"/>
    <w:uiPriority w:val="1"/>
    <w:qFormat/>
    <w:rsid w:val="00830B98"/>
    <w:rPr>
      <w:b/>
      <w:i/>
    </w:rPr>
  </w:style>
  <w:style w:type="character" w:customStyle="1" w:styleId="CharChapNo">
    <w:name w:val="CharChapNo"/>
    <w:basedOn w:val="OPCCharBase"/>
    <w:uiPriority w:val="1"/>
    <w:qFormat/>
    <w:rsid w:val="00830B98"/>
  </w:style>
  <w:style w:type="character" w:customStyle="1" w:styleId="CharChapText">
    <w:name w:val="CharChapText"/>
    <w:basedOn w:val="OPCCharBase"/>
    <w:uiPriority w:val="1"/>
    <w:qFormat/>
    <w:rsid w:val="00830B98"/>
  </w:style>
  <w:style w:type="character" w:customStyle="1" w:styleId="CharDivNo">
    <w:name w:val="CharDivNo"/>
    <w:basedOn w:val="OPCCharBase"/>
    <w:uiPriority w:val="1"/>
    <w:qFormat/>
    <w:rsid w:val="00830B98"/>
  </w:style>
  <w:style w:type="character" w:customStyle="1" w:styleId="CharDivText">
    <w:name w:val="CharDivText"/>
    <w:basedOn w:val="OPCCharBase"/>
    <w:uiPriority w:val="1"/>
    <w:qFormat/>
    <w:rsid w:val="00830B98"/>
  </w:style>
  <w:style w:type="character" w:customStyle="1" w:styleId="CharItalic">
    <w:name w:val="CharItalic"/>
    <w:basedOn w:val="OPCCharBase"/>
    <w:uiPriority w:val="1"/>
    <w:qFormat/>
    <w:rsid w:val="00830B98"/>
    <w:rPr>
      <w:i/>
    </w:rPr>
  </w:style>
  <w:style w:type="character" w:customStyle="1" w:styleId="CharPartNo">
    <w:name w:val="CharPartNo"/>
    <w:basedOn w:val="OPCCharBase"/>
    <w:uiPriority w:val="1"/>
    <w:qFormat/>
    <w:rsid w:val="00830B98"/>
  </w:style>
  <w:style w:type="character" w:customStyle="1" w:styleId="CharPartText">
    <w:name w:val="CharPartText"/>
    <w:basedOn w:val="OPCCharBase"/>
    <w:uiPriority w:val="1"/>
    <w:qFormat/>
    <w:rsid w:val="00830B98"/>
  </w:style>
  <w:style w:type="character" w:customStyle="1" w:styleId="CharSectno">
    <w:name w:val="CharSectno"/>
    <w:basedOn w:val="OPCCharBase"/>
    <w:qFormat/>
    <w:rsid w:val="00830B98"/>
  </w:style>
  <w:style w:type="character" w:customStyle="1" w:styleId="CharSubdNo">
    <w:name w:val="CharSubdNo"/>
    <w:basedOn w:val="OPCCharBase"/>
    <w:uiPriority w:val="1"/>
    <w:qFormat/>
    <w:rsid w:val="00830B98"/>
  </w:style>
  <w:style w:type="character" w:customStyle="1" w:styleId="CharSubdText">
    <w:name w:val="CharSubdText"/>
    <w:basedOn w:val="OPCCharBase"/>
    <w:uiPriority w:val="1"/>
    <w:qFormat/>
    <w:rsid w:val="00830B98"/>
  </w:style>
  <w:style w:type="paragraph" w:customStyle="1" w:styleId="CTA--">
    <w:name w:val="CTA --"/>
    <w:basedOn w:val="OPCParaBase"/>
    <w:next w:val="Normal"/>
    <w:rsid w:val="00830B98"/>
    <w:pPr>
      <w:spacing w:before="60" w:line="240" w:lineRule="atLeast"/>
      <w:ind w:left="142" w:hanging="142"/>
    </w:pPr>
    <w:rPr>
      <w:sz w:val="20"/>
    </w:rPr>
  </w:style>
  <w:style w:type="paragraph" w:customStyle="1" w:styleId="CTA-">
    <w:name w:val="CTA -"/>
    <w:basedOn w:val="OPCParaBase"/>
    <w:rsid w:val="00830B98"/>
    <w:pPr>
      <w:spacing w:before="60" w:line="240" w:lineRule="atLeast"/>
      <w:ind w:left="85" w:hanging="85"/>
    </w:pPr>
    <w:rPr>
      <w:sz w:val="20"/>
    </w:rPr>
  </w:style>
  <w:style w:type="paragraph" w:customStyle="1" w:styleId="CTA---">
    <w:name w:val="CTA ---"/>
    <w:basedOn w:val="OPCParaBase"/>
    <w:next w:val="Normal"/>
    <w:rsid w:val="00830B98"/>
    <w:pPr>
      <w:spacing w:before="60" w:line="240" w:lineRule="atLeast"/>
      <w:ind w:left="198" w:hanging="198"/>
    </w:pPr>
    <w:rPr>
      <w:sz w:val="20"/>
    </w:rPr>
  </w:style>
  <w:style w:type="paragraph" w:customStyle="1" w:styleId="CTA----">
    <w:name w:val="CTA ----"/>
    <w:basedOn w:val="OPCParaBase"/>
    <w:next w:val="Normal"/>
    <w:rsid w:val="00830B98"/>
    <w:pPr>
      <w:spacing w:before="60" w:line="240" w:lineRule="atLeast"/>
      <w:ind w:left="255" w:hanging="255"/>
    </w:pPr>
    <w:rPr>
      <w:sz w:val="20"/>
    </w:rPr>
  </w:style>
  <w:style w:type="paragraph" w:customStyle="1" w:styleId="CTA1a">
    <w:name w:val="CTA 1(a)"/>
    <w:basedOn w:val="OPCParaBase"/>
    <w:rsid w:val="00830B98"/>
    <w:pPr>
      <w:tabs>
        <w:tab w:val="right" w:pos="414"/>
      </w:tabs>
      <w:spacing w:before="40" w:line="240" w:lineRule="atLeast"/>
      <w:ind w:left="675" w:hanging="675"/>
    </w:pPr>
    <w:rPr>
      <w:sz w:val="20"/>
    </w:rPr>
  </w:style>
  <w:style w:type="paragraph" w:customStyle="1" w:styleId="CTA1ai">
    <w:name w:val="CTA 1(a)(i)"/>
    <w:basedOn w:val="OPCParaBase"/>
    <w:rsid w:val="00830B98"/>
    <w:pPr>
      <w:tabs>
        <w:tab w:val="right" w:pos="1004"/>
      </w:tabs>
      <w:spacing w:before="40" w:line="240" w:lineRule="atLeast"/>
      <w:ind w:left="1253" w:hanging="1253"/>
    </w:pPr>
    <w:rPr>
      <w:sz w:val="20"/>
    </w:rPr>
  </w:style>
  <w:style w:type="paragraph" w:customStyle="1" w:styleId="CTA2a">
    <w:name w:val="CTA 2(a)"/>
    <w:basedOn w:val="OPCParaBase"/>
    <w:rsid w:val="00830B98"/>
    <w:pPr>
      <w:tabs>
        <w:tab w:val="right" w:pos="482"/>
      </w:tabs>
      <w:spacing w:before="40" w:line="240" w:lineRule="atLeast"/>
      <w:ind w:left="748" w:hanging="748"/>
    </w:pPr>
    <w:rPr>
      <w:sz w:val="20"/>
    </w:rPr>
  </w:style>
  <w:style w:type="paragraph" w:customStyle="1" w:styleId="CTA2ai">
    <w:name w:val="CTA 2(a)(i)"/>
    <w:basedOn w:val="OPCParaBase"/>
    <w:rsid w:val="00830B98"/>
    <w:pPr>
      <w:tabs>
        <w:tab w:val="right" w:pos="1089"/>
      </w:tabs>
      <w:spacing w:before="40" w:line="240" w:lineRule="atLeast"/>
      <w:ind w:left="1327" w:hanging="1327"/>
    </w:pPr>
    <w:rPr>
      <w:sz w:val="20"/>
    </w:rPr>
  </w:style>
  <w:style w:type="paragraph" w:customStyle="1" w:styleId="CTA3a">
    <w:name w:val="CTA 3(a)"/>
    <w:basedOn w:val="OPCParaBase"/>
    <w:rsid w:val="00830B98"/>
    <w:pPr>
      <w:tabs>
        <w:tab w:val="right" w:pos="556"/>
      </w:tabs>
      <w:spacing w:before="40" w:line="240" w:lineRule="atLeast"/>
      <w:ind w:left="805" w:hanging="805"/>
    </w:pPr>
    <w:rPr>
      <w:sz w:val="20"/>
    </w:rPr>
  </w:style>
  <w:style w:type="paragraph" w:customStyle="1" w:styleId="CTA3ai">
    <w:name w:val="CTA 3(a)(i)"/>
    <w:basedOn w:val="OPCParaBase"/>
    <w:rsid w:val="00830B98"/>
    <w:pPr>
      <w:tabs>
        <w:tab w:val="right" w:pos="1140"/>
      </w:tabs>
      <w:spacing w:before="40" w:line="240" w:lineRule="atLeast"/>
      <w:ind w:left="1361" w:hanging="1361"/>
    </w:pPr>
    <w:rPr>
      <w:sz w:val="20"/>
    </w:rPr>
  </w:style>
  <w:style w:type="paragraph" w:customStyle="1" w:styleId="CTA4a">
    <w:name w:val="CTA 4(a)"/>
    <w:basedOn w:val="OPCParaBase"/>
    <w:rsid w:val="00830B98"/>
    <w:pPr>
      <w:tabs>
        <w:tab w:val="right" w:pos="624"/>
      </w:tabs>
      <w:spacing w:before="40" w:line="240" w:lineRule="atLeast"/>
      <w:ind w:left="873" w:hanging="873"/>
    </w:pPr>
    <w:rPr>
      <w:sz w:val="20"/>
    </w:rPr>
  </w:style>
  <w:style w:type="paragraph" w:customStyle="1" w:styleId="CTA4ai">
    <w:name w:val="CTA 4(a)(i)"/>
    <w:basedOn w:val="OPCParaBase"/>
    <w:rsid w:val="00830B98"/>
    <w:pPr>
      <w:tabs>
        <w:tab w:val="right" w:pos="1213"/>
      </w:tabs>
      <w:spacing w:before="40" w:line="240" w:lineRule="atLeast"/>
      <w:ind w:left="1452" w:hanging="1452"/>
    </w:pPr>
    <w:rPr>
      <w:sz w:val="20"/>
    </w:rPr>
  </w:style>
  <w:style w:type="paragraph" w:customStyle="1" w:styleId="CTACAPS">
    <w:name w:val="CTA CAPS"/>
    <w:basedOn w:val="OPCParaBase"/>
    <w:rsid w:val="00830B98"/>
    <w:pPr>
      <w:spacing w:before="60" w:line="240" w:lineRule="atLeast"/>
    </w:pPr>
    <w:rPr>
      <w:sz w:val="20"/>
    </w:rPr>
  </w:style>
  <w:style w:type="paragraph" w:customStyle="1" w:styleId="CTAright">
    <w:name w:val="CTA right"/>
    <w:basedOn w:val="OPCParaBase"/>
    <w:rsid w:val="00830B98"/>
    <w:pPr>
      <w:spacing w:before="60" w:line="240" w:lineRule="auto"/>
      <w:jc w:val="right"/>
    </w:pPr>
    <w:rPr>
      <w:sz w:val="20"/>
    </w:rPr>
  </w:style>
  <w:style w:type="paragraph" w:customStyle="1" w:styleId="subsection">
    <w:name w:val="subsection"/>
    <w:aliases w:val="ss"/>
    <w:basedOn w:val="OPCParaBase"/>
    <w:rsid w:val="00830B98"/>
    <w:pPr>
      <w:tabs>
        <w:tab w:val="right" w:pos="1021"/>
      </w:tabs>
      <w:spacing w:before="180" w:line="240" w:lineRule="auto"/>
      <w:ind w:left="1134" w:hanging="1134"/>
    </w:pPr>
  </w:style>
  <w:style w:type="paragraph" w:customStyle="1" w:styleId="Definition">
    <w:name w:val="Definition"/>
    <w:aliases w:val="dd"/>
    <w:basedOn w:val="OPCParaBase"/>
    <w:rsid w:val="00830B98"/>
    <w:pPr>
      <w:spacing w:before="180" w:line="240" w:lineRule="auto"/>
      <w:ind w:left="1134"/>
    </w:pPr>
  </w:style>
  <w:style w:type="paragraph" w:customStyle="1" w:styleId="ETAsubitem">
    <w:name w:val="ETA(subitem)"/>
    <w:basedOn w:val="OPCParaBase"/>
    <w:rsid w:val="00830B98"/>
    <w:pPr>
      <w:tabs>
        <w:tab w:val="right" w:pos="340"/>
      </w:tabs>
      <w:spacing w:before="60" w:line="240" w:lineRule="auto"/>
      <w:ind w:left="454" w:hanging="454"/>
    </w:pPr>
    <w:rPr>
      <w:sz w:val="20"/>
    </w:rPr>
  </w:style>
  <w:style w:type="paragraph" w:customStyle="1" w:styleId="ETApara">
    <w:name w:val="ETA(para)"/>
    <w:basedOn w:val="OPCParaBase"/>
    <w:rsid w:val="00830B98"/>
    <w:pPr>
      <w:tabs>
        <w:tab w:val="right" w:pos="754"/>
      </w:tabs>
      <w:spacing w:before="60" w:line="240" w:lineRule="auto"/>
      <w:ind w:left="828" w:hanging="828"/>
    </w:pPr>
    <w:rPr>
      <w:sz w:val="20"/>
    </w:rPr>
  </w:style>
  <w:style w:type="paragraph" w:customStyle="1" w:styleId="ETAsubpara">
    <w:name w:val="ETA(subpara)"/>
    <w:basedOn w:val="OPCParaBase"/>
    <w:rsid w:val="00830B98"/>
    <w:pPr>
      <w:tabs>
        <w:tab w:val="right" w:pos="1083"/>
      </w:tabs>
      <w:spacing w:before="60" w:line="240" w:lineRule="auto"/>
      <w:ind w:left="1191" w:hanging="1191"/>
    </w:pPr>
    <w:rPr>
      <w:sz w:val="20"/>
    </w:rPr>
  </w:style>
  <w:style w:type="paragraph" w:customStyle="1" w:styleId="ETAsub-subpara">
    <w:name w:val="ETA(sub-subpara)"/>
    <w:basedOn w:val="OPCParaBase"/>
    <w:rsid w:val="00830B98"/>
    <w:pPr>
      <w:tabs>
        <w:tab w:val="right" w:pos="1412"/>
      </w:tabs>
      <w:spacing w:before="60" w:line="240" w:lineRule="auto"/>
      <w:ind w:left="1525" w:hanging="1525"/>
    </w:pPr>
    <w:rPr>
      <w:sz w:val="20"/>
    </w:rPr>
  </w:style>
  <w:style w:type="paragraph" w:customStyle="1" w:styleId="Formula">
    <w:name w:val="Formula"/>
    <w:basedOn w:val="OPCParaBase"/>
    <w:rsid w:val="00830B98"/>
    <w:pPr>
      <w:spacing w:line="240" w:lineRule="auto"/>
      <w:ind w:left="1134"/>
    </w:pPr>
    <w:rPr>
      <w:sz w:val="20"/>
    </w:rPr>
  </w:style>
  <w:style w:type="paragraph" w:styleId="Header">
    <w:name w:val="header"/>
    <w:basedOn w:val="OPCParaBase"/>
    <w:link w:val="HeaderChar"/>
    <w:unhideWhenUsed/>
    <w:rsid w:val="00830B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0B98"/>
    <w:rPr>
      <w:rFonts w:eastAsia="Times New Roman" w:cs="Times New Roman"/>
      <w:sz w:val="16"/>
      <w:lang w:eastAsia="en-AU"/>
    </w:rPr>
  </w:style>
  <w:style w:type="paragraph" w:customStyle="1" w:styleId="House">
    <w:name w:val="House"/>
    <w:basedOn w:val="OPCParaBase"/>
    <w:rsid w:val="00830B98"/>
    <w:pPr>
      <w:spacing w:line="240" w:lineRule="auto"/>
    </w:pPr>
    <w:rPr>
      <w:sz w:val="28"/>
    </w:rPr>
  </w:style>
  <w:style w:type="paragraph" w:customStyle="1" w:styleId="Item">
    <w:name w:val="Item"/>
    <w:aliases w:val="i"/>
    <w:basedOn w:val="OPCParaBase"/>
    <w:next w:val="ItemHead"/>
    <w:rsid w:val="00830B98"/>
    <w:pPr>
      <w:keepLines/>
      <w:spacing w:before="80" w:line="240" w:lineRule="auto"/>
      <w:ind w:left="709"/>
    </w:pPr>
  </w:style>
  <w:style w:type="paragraph" w:customStyle="1" w:styleId="ItemHead">
    <w:name w:val="ItemHead"/>
    <w:aliases w:val="ih"/>
    <w:basedOn w:val="OPCParaBase"/>
    <w:next w:val="Item"/>
    <w:rsid w:val="00830B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0B98"/>
    <w:pPr>
      <w:spacing w:line="240" w:lineRule="auto"/>
    </w:pPr>
    <w:rPr>
      <w:b/>
      <w:sz w:val="32"/>
    </w:rPr>
  </w:style>
  <w:style w:type="paragraph" w:customStyle="1" w:styleId="notedraft">
    <w:name w:val="note(draft)"/>
    <w:aliases w:val="nd"/>
    <w:basedOn w:val="OPCParaBase"/>
    <w:rsid w:val="00830B98"/>
    <w:pPr>
      <w:spacing w:before="240" w:line="240" w:lineRule="auto"/>
      <w:ind w:left="284" w:hanging="284"/>
    </w:pPr>
    <w:rPr>
      <w:i/>
      <w:sz w:val="24"/>
    </w:rPr>
  </w:style>
  <w:style w:type="paragraph" w:customStyle="1" w:styleId="notemargin">
    <w:name w:val="note(margin)"/>
    <w:aliases w:val="nm"/>
    <w:basedOn w:val="OPCParaBase"/>
    <w:rsid w:val="00830B98"/>
    <w:pPr>
      <w:tabs>
        <w:tab w:val="left" w:pos="709"/>
      </w:tabs>
      <w:spacing w:before="122" w:line="198" w:lineRule="exact"/>
      <w:ind w:left="709" w:hanging="709"/>
    </w:pPr>
    <w:rPr>
      <w:sz w:val="18"/>
    </w:rPr>
  </w:style>
  <w:style w:type="paragraph" w:customStyle="1" w:styleId="noteToPara">
    <w:name w:val="noteToPara"/>
    <w:aliases w:val="ntp"/>
    <w:basedOn w:val="OPCParaBase"/>
    <w:rsid w:val="00830B98"/>
    <w:pPr>
      <w:spacing w:before="122" w:line="198" w:lineRule="exact"/>
      <w:ind w:left="2353" w:hanging="709"/>
    </w:pPr>
    <w:rPr>
      <w:sz w:val="18"/>
    </w:rPr>
  </w:style>
  <w:style w:type="paragraph" w:customStyle="1" w:styleId="noteParlAmend">
    <w:name w:val="note(ParlAmend)"/>
    <w:aliases w:val="npp"/>
    <w:basedOn w:val="OPCParaBase"/>
    <w:next w:val="ParlAmend"/>
    <w:rsid w:val="00830B98"/>
    <w:pPr>
      <w:spacing w:line="240" w:lineRule="auto"/>
      <w:jc w:val="right"/>
    </w:pPr>
    <w:rPr>
      <w:rFonts w:ascii="Arial" w:hAnsi="Arial"/>
      <w:b/>
      <w:i/>
    </w:rPr>
  </w:style>
  <w:style w:type="paragraph" w:customStyle="1" w:styleId="Page1">
    <w:name w:val="Page1"/>
    <w:basedOn w:val="OPCParaBase"/>
    <w:rsid w:val="00830B98"/>
    <w:pPr>
      <w:spacing w:before="5600" w:line="240" w:lineRule="auto"/>
    </w:pPr>
    <w:rPr>
      <w:b/>
      <w:sz w:val="32"/>
    </w:rPr>
  </w:style>
  <w:style w:type="paragraph" w:customStyle="1" w:styleId="PageBreak">
    <w:name w:val="PageBreak"/>
    <w:aliases w:val="pb"/>
    <w:basedOn w:val="OPCParaBase"/>
    <w:rsid w:val="00830B98"/>
    <w:pPr>
      <w:spacing w:line="240" w:lineRule="auto"/>
    </w:pPr>
    <w:rPr>
      <w:sz w:val="20"/>
    </w:rPr>
  </w:style>
  <w:style w:type="paragraph" w:customStyle="1" w:styleId="paragraphsub">
    <w:name w:val="paragraph(sub)"/>
    <w:aliases w:val="aa"/>
    <w:basedOn w:val="OPCParaBase"/>
    <w:rsid w:val="00830B98"/>
    <w:pPr>
      <w:tabs>
        <w:tab w:val="right" w:pos="1985"/>
      </w:tabs>
      <w:spacing w:before="40" w:line="240" w:lineRule="auto"/>
      <w:ind w:left="2098" w:hanging="2098"/>
    </w:pPr>
  </w:style>
  <w:style w:type="paragraph" w:customStyle="1" w:styleId="paragraphsub-sub">
    <w:name w:val="paragraph(sub-sub)"/>
    <w:aliases w:val="aaa"/>
    <w:basedOn w:val="OPCParaBase"/>
    <w:rsid w:val="00830B98"/>
    <w:pPr>
      <w:tabs>
        <w:tab w:val="right" w:pos="2722"/>
      </w:tabs>
      <w:spacing w:before="40" w:line="240" w:lineRule="auto"/>
      <w:ind w:left="2835" w:hanging="2835"/>
    </w:pPr>
  </w:style>
  <w:style w:type="paragraph" w:customStyle="1" w:styleId="paragraph">
    <w:name w:val="paragraph"/>
    <w:aliases w:val="a"/>
    <w:basedOn w:val="OPCParaBase"/>
    <w:rsid w:val="00830B98"/>
    <w:pPr>
      <w:tabs>
        <w:tab w:val="right" w:pos="1531"/>
      </w:tabs>
      <w:spacing w:before="40" w:line="240" w:lineRule="auto"/>
      <w:ind w:left="1644" w:hanging="1644"/>
    </w:pPr>
  </w:style>
  <w:style w:type="paragraph" w:customStyle="1" w:styleId="ParlAmend">
    <w:name w:val="ParlAmend"/>
    <w:aliases w:val="pp"/>
    <w:basedOn w:val="OPCParaBase"/>
    <w:rsid w:val="00830B98"/>
    <w:pPr>
      <w:spacing w:before="240" w:line="240" w:lineRule="atLeast"/>
      <w:ind w:hanging="567"/>
    </w:pPr>
    <w:rPr>
      <w:sz w:val="24"/>
    </w:rPr>
  </w:style>
  <w:style w:type="paragraph" w:customStyle="1" w:styleId="Penalty">
    <w:name w:val="Penalty"/>
    <w:basedOn w:val="OPCParaBase"/>
    <w:rsid w:val="00830B98"/>
    <w:pPr>
      <w:tabs>
        <w:tab w:val="left" w:pos="2977"/>
      </w:tabs>
      <w:spacing w:before="180" w:line="240" w:lineRule="auto"/>
      <w:ind w:left="1985" w:hanging="851"/>
    </w:pPr>
  </w:style>
  <w:style w:type="paragraph" w:customStyle="1" w:styleId="Portfolio">
    <w:name w:val="Portfolio"/>
    <w:basedOn w:val="OPCParaBase"/>
    <w:rsid w:val="00830B98"/>
    <w:pPr>
      <w:spacing w:line="240" w:lineRule="auto"/>
    </w:pPr>
    <w:rPr>
      <w:i/>
      <w:sz w:val="20"/>
    </w:rPr>
  </w:style>
  <w:style w:type="paragraph" w:customStyle="1" w:styleId="Preamble">
    <w:name w:val="Preamble"/>
    <w:basedOn w:val="OPCParaBase"/>
    <w:next w:val="Normal"/>
    <w:rsid w:val="00830B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0B98"/>
    <w:pPr>
      <w:spacing w:line="240" w:lineRule="auto"/>
    </w:pPr>
    <w:rPr>
      <w:i/>
      <w:sz w:val="20"/>
    </w:rPr>
  </w:style>
  <w:style w:type="paragraph" w:customStyle="1" w:styleId="Session">
    <w:name w:val="Session"/>
    <w:basedOn w:val="OPCParaBase"/>
    <w:rsid w:val="00830B98"/>
    <w:pPr>
      <w:spacing w:line="240" w:lineRule="auto"/>
    </w:pPr>
    <w:rPr>
      <w:sz w:val="28"/>
    </w:rPr>
  </w:style>
  <w:style w:type="paragraph" w:customStyle="1" w:styleId="Sponsor">
    <w:name w:val="Sponsor"/>
    <w:basedOn w:val="OPCParaBase"/>
    <w:rsid w:val="00830B98"/>
    <w:pPr>
      <w:spacing w:line="240" w:lineRule="auto"/>
    </w:pPr>
    <w:rPr>
      <w:i/>
    </w:rPr>
  </w:style>
  <w:style w:type="paragraph" w:customStyle="1" w:styleId="Subitem">
    <w:name w:val="Subitem"/>
    <w:aliases w:val="iss"/>
    <w:basedOn w:val="OPCParaBase"/>
    <w:rsid w:val="00830B98"/>
    <w:pPr>
      <w:spacing w:before="180" w:line="240" w:lineRule="auto"/>
      <w:ind w:left="709" w:hanging="709"/>
    </w:pPr>
  </w:style>
  <w:style w:type="paragraph" w:customStyle="1" w:styleId="SubitemHead">
    <w:name w:val="SubitemHead"/>
    <w:aliases w:val="issh"/>
    <w:basedOn w:val="OPCParaBase"/>
    <w:rsid w:val="00830B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0B98"/>
    <w:pPr>
      <w:spacing w:before="40" w:line="240" w:lineRule="auto"/>
      <w:ind w:left="1134"/>
    </w:pPr>
  </w:style>
  <w:style w:type="paragraph" w:customStyle="1" w:styleId="SubsectionHead">
    <w:name w:val="SubsectionHead"/>
    <w:aliases w:val="ssh"/>
    <w:basedOn w:val="OPCParaBase"/>
    <w:next w:val="subsection"/>
    <w:rsid w:val="00830B98"/>
    <w:pPr>
      <w:keepNext/>
      <w:keepLines/>
      <w:spacing w:before="240" w:line="240" w:lineRule="auto"/>
      <w:ind w:left="1134"/>
    </w:pPr>
    <w:rPr>
      <w:i/>
    </w:rPr>
  </w:style>
  <w:style w:type="paragraph" w:customStyle="1" w:styleId="Tablea">
    <w:name w:val="Table(a)"/>
    <w:aliases w:val="ta"/>
    <w:basedOn w:val="OPCParaBase"/>
    <w:rsid w:val="00830B98"/>
    <w:pPr>
      <w:spacing w:before="60" w:line="240" w:lineRule="auto"/>
      <w:ind w:left="284" w:hanging="284"/>
    </w:pPr>
    <w:rPr>
      <w:sz w:val="20"/>
    </w:rPr>
  </w:style>
  <w:style w:type="paragraph" w:customStyle="1" w:styleId="TableAA">
    <w:name w:val="Table(AA)"/>
    <w:aliases w:val="taaa"/>
    <w:basedOn w:val="OPCParaBase"/>
    <w:rsid w:val="00830B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0B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0B98"/>
    <w:pPr>
      <w:spacing w:before="60" w:line="240" w:lineRule="atLeast"/>
    </w:pPr>
    <w:rPr>
      <w:sz w:val="20"/>
    </w:rPr>
  </w:style>
  <w:style w:type="paragraph" w:customStyle="1" w:styleId="TLPBoxTextnote">
    <w:name w:val="TLPBoxText(note"/>
    <w:aliases w:val="right)"/>
    <w:basedOn w:val="OPCParaBase"/>
    <w:rsid w:val="00830B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0B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0B98"/>
    <w:pPr>
      <w:spacing w:before="122" w:line="198" w:lineRule="exact"/>
      <w:ind w:left="1985" w:hanging="851"/>
      <w:jc w:val="right"/>
    </w:pPr>
    <w:rPr>
      <w:sz w:val="18"/>
    </w:rPr>
  </w:style>
  <w:style w:type="paragraph" w:customStyle="1" w:styleId="TLPTableBullet">
    <w:name w:val="TLPTableBullet"/>
    <w:aliases w:val="ttb"/>
    <w:basedOn w:val="OPCParaBase"/>
    <w:rsid w:val="00830B98"/>
    <w:pPr>
      <w:spacing w:line="240" w:lineRule="exact"/>
      <w:ind w:left="284" w:hanging="284"/>
    </w:pPr>
    <w:rPr>
      <w:sz w:val="20"/>
    </w:rPr>
  </w:style>
  <w:style w:type="paragraph" w:styleId="TOC1">
    <w:name w:val="toc 1"/>
    <w:basedOn w:val="OPCParaBase"/>
    <w:next w:val="Normal"/>
    <w:uiPriority w:val="39"/>
    <w:semiHidden/>
    <w:unhideWhenUsed/>
    <w:rsid w:val="00830B9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0B9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0B9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30B9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30B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0B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0B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30B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0B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0B98"/>
    <w:pPr>
      <w:keepLines/>
      <w:spacing w:before="240" w:after="120" w:line="240" w:lineRule="auto"/>
      <w:ind w:left="794"/>
    </w:pPr>
    <w:rPr>
      <w:b/>
      <w:kern w:val="28"/>
      <w:sz w:val="20"/>
    </w:rPr>
  </w:style>
  <w:style w:type="paragraph" w:customStyle="1" w:styleId="TofSectsHeading">
    <w:name w:val="TofSects(Heading)"/>
    <w:basedOn w:val="OPCParaBase"/>
    <w:rsid w:val="00830B98"/>
    <w:pPr>
      <w:spacing w:before="240" w:after="120" w:line="240" w:lineRule="auto"/>
    </w:pPr>
    <w:rPr>
      <w:b/>
      <w:sz w:val="24"/>
    </w:rPr>
  </w:style>
  <w:style w:type="paragraph" w:customStyle="1" w:styleId="TofSectsSection">
    <w:name w:val="TofSects(Section)"/>
    <w:basedOn w:val="OPCParaBase"/>
    <w:rsid w:val="00830B98"/>
    <w:pPr>
      <w:keepLines/>
      <w:spacing w:before="40" w:line="240" w:lineRule="auto"/>
      <w:ind w:left="1588" w:hanging="794"/>
    </w:pPr>
    <w:rPr>
      <w:kern w:val="28"/>
      <w:sz w:val="18"/>
    </w:rPr>
  </w:style>
  <w:style w:type="paragraph" w:customStyle="1" w:styleId="TofSectsSubdiv">
    <w:name w:val="TofSects(Subdiv)"/>
    <w:basedOn w:val="OPCParaBase"/>
    <w:rsid w:val="00830B98"/>
    <w:pPr>
      <w:keepLines/>
      <w:spacing w:before="80" w:line="240" w:lineRule="auto"/>
      <w:ind w:left="1588" w:hanging="794"/>
    </w:pPr>
    <w:rPr>
      <w:kern w:val="28"/>
    </w:rPr>
  </w:style>
  <w:style w:type="paragraph" w:customStyle="1" w:styleId="WRStyle">
    <w:name w:val="WR Style"/>
    <w:aliases w:val="WR"/>
    <w:basedOn w:val="OPCParaBase"/>
    <w:rsid w:val="00830B98"/>
    <w:pPr>
      <w:spacing w:before="240" w:line="240" w:lineRule="auto"/>
      <w:ind w:left="284" w:hanging="284"/>
    </w:pPr>
    <w:rPr>
      <w:b/>
      <w:i/>
      <w:kern w:val="28"/>
      <w:sz w:val="24"/>
    </w:rPr>
  </w:style>
  <w:style w:type="paragraph" w:customStyle="1" w:styleId="notepara">
    <w:name w:val="note(para)"/>
    <w:aliases w:val="na"/>
    <w:basedOn w:val="OPCParaBase"/>
    <w:rsid w:val="00830B98"/>
    <w:pPr>
      <w:spacing w:before="40" w:line="198" w:lineRule="exact"/>
      <w:ind w:left="2354" w:hanging="369"/>
    </w:pPr>
    <w:rPr>
      <w:sz w:val="18"/>
    </w:rPr>
  </w:style>
  <w:style w:type="paragraph" w:styleId="Footer">
    <w:name w:val="footer"/>
    <w:link w:val="FooterChar"/>
    <w:rsid w:val="00830B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0B98"/>
    <w:rPr>
      <w:rFonts w:eastAsia="Times New Roman" w:cs="Times New Roman"/>
      <w:sz w:val="22"/>
      <w:szCs w:val="24"/>
      <w:lang w:eastAsia="en-AU"/>
    </w:rPr>
  </w:style>
  <w:style w:type="character" w:styleId="LineNumber">
    <w:name w:val="line number"/>
    <w:basedOn w:val="OPCCharBase"/>
    <w:uiPriority w:val="99"/>
    <w:semiHidden/>
    <w:unhideWhenUsed/>
    <w:rsid w:val="00830B98"/>
    <w:rPr>
      <w:sz w:val="16"/>
    </w:rPr>
  </w:style>
  <w:style w:type="table" w:customStyle="1" w:styleId="CFlag">
    <w:name w:val="CFlag"/>
    <w:basedOn w:val="TableNormal"/>
    <w:uiPriority w:val="99"/>
    <w:rsid w:val="00830B98"/>
    <w:rPr>
      <w:rFonts w:eastAsia="Times New Roman" w:cs="Times New Roman"/>
      <w:lang w:eastAsia="en-AU"/>
    </w:rPr>
    <w:tblPr/>
  </w:style>
  <w:style w:type="paragraph" w:customStyle="1" w:styleId="NotesHeading1">
    <w:name w:val="NotesHeading 1"/>
    <w:basedOn w:val="OPCParaBase"/>
    <w:next w:val="Normal"/>
    <w:rsid w:val="00830B98"/>
    <w:rPr>
      <w:b/>
      <w:sz w:val="28"/>
      <w:szCs w:val="28"/>
    </w:rPr>
  </w:style>
  <w:style w:type="paragraph" w:customStyle="1" w:styleId="NotesHeading2">
    <w:name w:val="NotesHeading 2"/>
    <w:basedOn w:val="OPCParaBase"/>
    <w:next w:val="Normal"/>
    <w:rsid w:val="00830B98"/>
    <w:rPr>
      <w:b/>
      <w:sz w:val="28"/>
      <w:szCs w:val="28"/>
    </w:rPr>
  </w:style>
  <w:style w:type="paragraph" w:customStyle="1" w:styleId="SignCoverPageEnd">
    <w:name w:val="SignCoverPageEnd"/>
    <w:basedOn w:val="OPCParaBase"/>
    <w:next w:val="Normal"/>
    <w:rsid w:val="00830B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0B98"/>
    <w:pPr>
      <w:pBdr>
        <w:top w:val="single" w:sz="4" w:space="1" w:color="auto"/>
      </w:pBdr>
      <w:spacing w:before="360"/>
      <w:ind w:right="397"/>
      <w:jc w:val="both"/>
    </w:pPr>
  </w:style>
  <w:style w:type="paragraph" w:customStyle="1" w:styleId="Paragraphsub-sub-sub">
    <w:name w:val="Paragraph(sub-sub-sub)"/>
    <w:aliases w:val="aaaa"/>
    <w:basedOn w:val="OPCParaBase"/>
    <w:rsid w:val="00830B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0B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0B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0B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0B9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30B98"/>
    <w:pPr>
      <w:spacing w:before="120"/>
    </w:pPr>
  </w:style>
  <w:style w:type="paragraph" w:customStyle="1" w:styleId="TableTextEndNotes">
    <w:name w:val="TableTextEndNotes"/>
    <w:aliases w:val="Tten"/>
    <w:basedOn w:val="Normal"/>
    <w:rsid w:val="00830B98"/>
    <w:pPr>
      <w:spacing w:before="60" w:line="240" w:lineRule="auto"/>
    </w:pPr>
    <w:rPr>
      <w:rFonts w:cs="Arial"/>
      <w:sz w:val="20"/>
      <w:szCs w:val="22"/>
    </w:rPr>
  </w:style>
  <w:style w:type="paragraph" w:customStyle="1" w:styleId="TableHeading">
    <w:name w:val="TableHeading"/>
    <w:aliases w:val="th"/>
    <w:basedOn w:val="OPCParaBase"/>
    <w:next w:val="Tabletext"/>
    <w:rsid w:val="00830B98"/>
    <w:pPr>
      <w:keepNext/>
      <w:spacing w:before="60" w:line="240" w:lineRule="atLeast"/>
    </w:pPr>
    <w:rPr>
      <w:b/>
      <w:sz w:val="20"/>
    </w:rPr>
  </w:style>
  <w:style w:type="paragraph" w:customStyle="1" w:styleId="NoteToSubpara">
    <w:name w:val="NoteToSubpara"/>
    <w:aliases w:val="nts"/>
    <w:basedOn w:val="OPCParaBase"/>
    <w:rsid w:val="00830B98"/>
    <w:pPr>
      <w:spacing w:before="40" w:line="198" w:lineRule="exact"/>
      <w:ind w:left="2835" w:hanging="709"/>
    </w:pPr>
    <w:rPr>
      <w:sz w:val="18"/>
    </w:rPr>
  </w:style>
  <w:style w:type="paragraph" w:customStyle="1" w:styleId="ENoteTableHeading">
    <w:name w:val="ENoteTableHeading"/>
    <w:aliases w:val="enth"/>
    <w:basedOn w:val="OPCParaBase"/>
    <w:rsid w:val="00830B98"/>
    <w:pPr>
      <w:keepNext/>
      <w:spacing w:before="60" w:line="240" w:lineRule="atLeast"/>
    </w:pPr>
    <w:rPr>
      <w:rFonts w:ascii="Arial" w:hAnsi="Arial"/>
      <w:b/>
      <w:sz w:val="16"/>
    </w:rPr>
  </w:style>
  <w:style w:type="paragraph" w:customStyle="1" w:styleId="ENoteTTi">
    <w:name w:val="ENoteTTi"/>
    <w:aliases w:val="entti"/>
    <w:basedOn w:val="OPCParaBase"/>
    <w:rsid w:val="00830B98"/>
    <w:pPr>
      <w:keepNext/>
      <w:spacing w:before="60" w:line="240" w:lineRule="atLeast"/>
      <w:ind w:left="170"/>
    </w:pPr>
    <w:rPr>
      <w:sz w:val="16"/>
    </w:rPr>
  </w:style>
  <w:style w:type="paragraph" w:customStyle="1" w:styleId="ENotesHeading1">
    <w:name w:val="ENotesHeading 1"/>
    <w:aliases w:val="Enh1"/>
    <w:basedOn w:val="OPCParaBase"/>
    <w:next w:val="Normal"/>
    <w:rsid w:val="00830B98"/>
    <w:pPr>
      <w:spacing w:before="120"/>
      <w:outlineLvl w:val="1"/>
    </w:pPr>
    <w:rPr>
      <w:b/>
      <w:sz w:val="28"/>
      <w:szCs w:val="28"/>
    </w:rPr>
  </w:style>
  <w:style w:type="paragraph" w:customStyle="1" w:styleId="ENotesHeading2">
    <w:name w:val="ENotesHeading 2"/>
    <w:aliases w:val="Enh2"/>
    <w:basedOn w:val="OPCParaBase"/>
    <w:next w:val="Normal"/>
    <w:rsid w:val="00830B98"/>
    <w:pPr>
      <w:spacing w:before="120" w:after="120"/>
      <w:outlineLvl w:val="2"/>
    </w:pPr>
    <w:rPr>
      <w:b/>
      <w:sz w:val="24"/>
      <w:szCs w:val="28"/>
    </w:rPr>
  </w:style>
  <w:style w:type="paragraph" w:customStyle="1" w:styleId="ENoteTTIndentHeading">
    <w:name w:val="ENoteTTIndentHeading"/>
    <w:aliases w:val="enTTHi"/>
    <w:basedOn w:val="OPCParaBase"/>
    <w:rsid w:val="00830B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0B98"/>
    <w:pPr>
      <w:spacing w:before="60" w:line="240" w:lineRule="atLeast"/>
    </w:pPr>
    <w:rPr>
      <w:sz w:val="16"/>
    </w:rPr>
  </w:style>
  <w:style w:type="paragraph" w:customStyle="1" w:styleId="MadeunderText">
    <w:name w:val="MadeunderText"/>
    <w:basedOn w:val="OPCParaBase"/>
    <w:next w:val="Normal"/>
    <w:rsid w:val="00830B98"/>
    <w:pPr>
      <w:spacing w:before="240"/>
    </w:pPr>
    <w:rPr>
      <w:sz w:val="24"/>
      <w:szCs w:val="24"/>
    </w:rPr>
  </w:style>
  <w:style w:type="paragraph" w:customStyle="1" w:styleId="ENotesHeading3">
    <w:name w:val="ENotesHeading 3"/>
    <w:aliases w:val="Enh3"/>
    <w:basedOn w:val="OPCParaBase"/>
    <w:next w:val="Normal"/>
    <w:rsid w:val="00830B98"/>
    <w:pPr>
      <w:keepNext/>
      <w:spacing w:before="120" w:line="240" w:lineRule="auto"/>
      <w:outlineLvl w:val="4"/>
    </w:pPr>
    <w:rPr>
      <w:b/>
      <w:szCs w:val="24"/>
    </w:rPr>
  </w:style>
  <w:style w:type="paragraph" w:customStyle="1" w:styleId="SubPartCASA">
    <w:name w:val="SubPart(CASA)"/>
    <w:aliases w:val="csp"/>
    <w:basedOn w:val="OPCParaBase"/>
    <w:next w:val="ActHead3"/>
    <w:rsid w:val="00830B9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30B98"/>
  </w:style>
  <w:style w:type="character" w:customStyle="1" w:styleId="CharSubPartNoCASA">
    <w:name w:val="CharSubPartNo(CASA)"/>
    <w:basedOn w:val="OPCCharBase"/>
    <w:uiPriority w:val="1"/>
    <w:rsid w:val="00830B98"/>
  </w:style>
  <w:style w:type="paragraph" w:customStyle="1" w:styleId="ENoteTTIndentHeadingSub">
    <w:name w:val="ENoteTTIndentHeadingSub"/>
    <w:aliases w:val="enTTHis"/>
    <w:basedOn w:val="OPCParaBase"/>
    <w:rsid w:val="00830B98"/>
    <w:pPr>
      <w:keepNext/>
      <w:spacing w:before="60" w:line="240" w:lineRule="atLeast"/>
      <w:ind w:left="340"/>
    </w:pPr>
    <w:rPr>
      <w:b/>
      <w:sz w:val="16"/>
    </w:rPr>
  </w:style>
  <w:style w:type="paragraph" w:customStyle="1" w:styleId="ENoteTTiSub">
    <w:name w:val="ENoteTTiSub"/>
    <w:aliases w:val="enttis"/>
    <w:basedOn w:val="OPCParaBase"/>
    <w:rsid w:val="00830B98"/>
    <w:pPr>
      <w:keepNext/>
      <w:spacing w:before="60" w:line="240" w:lineRule="atLeast"/>
      <w:ind w:left="340"/>
    </w:pPr>
    <w:rPr>
      <w:sz w:val="16"/>
    </w:rPr>
  </w:style>
  <w:style w:type="paragraph" w:customStyle="1" w:styleId="SubDivisionMigration">
    <w:name w:val="SubDivisionMigration"/>
    <w:aliases w:val="sdm"/>
    <w:basedOn w:val="OPCParaBase"/>
    <w:rsid w:val="00830B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0B98"/>
    <w:pPr>
      <w:keepNext/>
      <w:keepLines/>
      <w:spacing w:before="240" w:line="240" w:lineRule="auto"/>
      <w:ind w:left="1134" w:hanging="1134"/>
    </w:pPr>
    <w:rPr>
      <w:b/>
      <w:sz w:val="28"/>
    </w:rPr>
  </w:style>
  <w:style w:type="table" w:styleId="TableGrid">
    <w:name w:val="Table Grid"/>
    <w:basedOn w:val="TableNormal"/>
    <w:uiPriority w:val="59"/>
    <w:rsid w:val="0083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30B98"/>
    <w:pPr>
      <w:spacing w:before="122" w:line="240" w:lineRule="auto"/>
      <w:ind w:left="1985" w:hanging="851"/>
    </w:pPr>
    <w:rPr>
      <w:sz w:val="18"/>
    </w:rPr>
  </w:style>
  <w:style w:type="paragraph" w:customStyle="1" w:styleId="FreeForm">
    <w:name w:val="FreeForm"/>
    <w:rsid w:val="00830B98"/>
    <w:rPr>
      <w:rFonts w:ascii="Arial" w:hAnsi="Arial"/>
      <w:sz w:val="22"/>
    </w:rPr>
  </w:style>
  <w:style w:type="paragraph" w:customStyle="1" w:styleId="SOText">
    <w:name w:val="SO Text"/>
    <w:aliases w:val="sot"/>
    <w:link w:val="SOTextChar"/>
    <w:rsid w:val="00830B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0B98"/>
    <w:rPr>
      <w:sz w:val="22"/>
    </w:rPr>
  </w:style>
  <w:style w:type="paragraph" w:customStyle="1" w:styleId="SOTextNote">
    <w:name w:val="SO TextNote"/>
    <w:aliases w:val="sont"/>
    <w:basedOn w:val="SOText"/>
    <w:qFormat/>
    <w:rsid w:val="00830B98"/>
    <w:pPr>
      <w:spacing w:before="122" w:line="198" w:lineRule="exact"/>
      <w:ind w:left="1843" w:hanging="709"/>
    </w:pPr>
    <w:rPr>
      <w:sz w:val="18"/>
    </w:rPr>
  </w:style>
  <w:style w:type="paragraph" w:customStyle="1" w:styleId="SOPara">
    <w:name w:val="SO Para"/>
    <w:aliases w:val="soa"/>
    <w:basedOn w:val="SOText"/>
    <w:link w:val="SOParaChar"/>
    <w:qFormat/>
    <w:rsid w:val="00830B98"/>
    <w:pPr>
      <w:tabs>
        <w:tab w:val="right" w:pos="1786"/>
      </w:tabs>
      <w:spacing w:before="40"/>
      <w:ind w:left="2070" w:hanging="936"/>
    </w:pPr>
  </w:style>
  <w:style w:type="character" w:customStyle="1" w:styleId="SOParaChar">
    <w:name w:val="SO Para Char"/>
    <w:aliases w:val="soa Char"/>
    <w:basedOn w:val="DefaultParagraphFont"/>
    <w:link w:val="SOPara"/>
    <w:rsid w:val="00830B98"/>
    <w:rPr>
      <w:sz w:val="22"/>
    </w:rPr>
  </w:style>
  <w:style w:type="paragraph" w:customStyle="1" w:styleId="FileName">
    <w:name w:val="FileName"/>
    <w:basedOn w:val="Normal"/>
    <w:rsid w:val="00830B98"/>
  </w:style>
  <w:style w:type="paragraph" w:customStyle="1" w:styleId="SOHeadBold">
    <w:name w:val="SO HeadBold"/>
    <w:aliases w:val="sohb"/>
    <w:basedOn w:val="SOText"/>
    <w:next w:val="SOText"/>
    <w:link w:val="SOHeadBoldChar"/>
    <w:qFormat/>
    <w:rsid w:val="00830B98"/>
    <w:rPr>
      <w:b/>
    </w:rPr>
  </w:style>
  <w:style w:type="character" w:customStyle="1" w:styleId="SOHeadBoldChar">
    <w:name w:val="SO HeadBold Char"/>
    <w:aliases w:val="sohb Char"/>
    <w:basedOn w:val="DefaultParagraphFont"/>
    <w:link w:val="SOHeadBold"/>
    <w:rsid w:val="00830B98"/>
    <w:rPr>
      <w:b/>
      <w:sz w:val="22"/>
    </w:rPr>
  </w:style>
  <w:style w:type="paragraph" w:customStyle="1" w:styleId="SOHeadItalic">
    <w:name w:val="SO HeadItalic"/>
    <w:aliases w:val="sohi"/>
    <w:basedOn w:val="SOText"/>
    <w:next w:val="SOText"/>
    <w:link w:val="SOHeadItalicChar"/>
    <w:qFormat/>
    <w:rsid w:val="00830B98"/>
    <w:rPr>
      <w:i/>
    </w:rPr>
  </w:style>
  <w:style w:type="character" w:customStyle="1" w:styleId="SOHeadItalicChar">
    <w:name w:val="SO HeadItalic Char"/>
    <w:aliases w:val="sohi Char"/>
    <w:basedOn w:val="DefaultParagraphFont"/>
    <w:link w:val="SOHeadItalic"/>
    <w:rsid w:val="00830B98"/>
    <w:rPr>
      <w:i/>
      <w:sz w:val="22"/>
    </w:rPr>
  </w:style>
  <w:style w:type="paragraph" w:customStyle="1" w:styleId="SOBullet">
    <w:name w:val="SO Bullet"/>
    <w:aliases w:val="sotb"/>
    <w:basedOn w:val="SOText"/>
    <w:link w:val="SOBulletChar"/>
    <w:qFormat/>
    <w:rsid w:val="00830B98"/>
    <w:pPr>
      <w:ind w:left="1559" w:hanging="425"/>
    </w:pPr>
  </w:style>
  <w:style w:type="character" w:customStyle="1" w:styleId="SOBulletChar">
    <w:name w:val="SO Bullet Char"/>
    <w:aliases w:val="sotb Char"/>
    <w:basedOn w:val="DefaultParagraphFont"/>
    <w:link w:val="SOBullet"/>
    <w:rsid w:val="00830B98"/>
    <w:rPr>
      <w:sz w:val="22"/>
    </w:rPr>
  </w:style>
  <w:style w:type="paragraph" w:customStyle="1" w:styleId="SOBulletNote">
    <w:name w:val="SO BulletNote"/>
    <w:aliases w:val="sonb"/>
    <w:basedOn w:val="SOTextNote"/>
    <w:link w:val="SOBulletNoteChar"/>
    <w:qFormat/>
    <w:rsid w:val="00830B98"/>
    <w:pPr>
      <w:tabs>
        <w:tab w:val="left" w:pos="1560"/>
      </w:tabs>
      <w:ind w:left="2268" w:hanging="1134"/>
    </w:pPr>
  </w:style>
  <w:style w:type="character" w:customStyle="1" w:styleId="SOBulletNoteChar">
    <w:name w:val="SO BulletNote Char"/>
    <w:aliases w:val="sonb Char"/>
    <w:basedOn w:val="DefaultParagraphFont"/>
    <w:link w:val="SOBulletNote"/>
    <w:rsid w:val="00830B98"/>
    <w:rPr>
      <w:sz w:val="18"/>
    </w:rPr>
  </w:style>
  <w:style w:type="paragraph" w:customStyle="1" w:styleId="SOText2">
    <w:name w:val="SO Text2"/>
    <w:aliases w:val="sot2"/>
    <w:basedOn w:val="Normal"/>
    <w:next w:val="SOText"/>
    <w:link w:val="SOText2Char"/>
    <w:rsid w:val="00830B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0B98"/>
    <w:rPr>
      <w:sz w:val="22"/>
    </w:rPr>
  </w:style>
  <w:style w:type="paragraph" w:customStyle="1" w:styleId="Transitional">
    <w:name w:val="Transitional"/>
    <w:aliases w:val="tr"/>
    <w:basedOn w:val="ItemHead"/>
    <w:next w:val="Item"/>
    <w:rsid w:val="0083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32775" ma:contentTypeDescription=" " ma:contentTypeScope="" ma:versionID="c5a7d0c6d4cc748be26ae86733ff01ae">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843d60eec696d0f6fa0d86daaf2d7ae"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14</Value>
    </TaxCatchAll>
    <_dlc_DocId xmlns="0f563589-9cf9-4143-b1eb-fb0534803d38">2020MG-90-26785</_dlc_DocId>
    <_dlc_DocIdUrl xmlns="0f563589-9cf9-4143-b1eb-fb0534803d38">
      <Url>http://tweb/sites/mg/fsd/_layouts/15/DocIdRedir.aspx?ID=2020MG-90-26785</Url>
      <Description>2020MG-90-26785</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FBFF71BB-FA47-4171-9225-F85AEF3D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1B9B4-A863-40C0-B69A-158DD6403282}">
  <ds:schemaRefs>
    <ds:schemaRef ds:uri="http://schemas.microsoft.com/sharepoint/v3/contenttype/forms"/>
  </ds:schemaRefs>
</ds:datastoreItem>
</file>

<file path=customXml/itemProps3.xml><?xml version="1.0" encoding="utf-8"?>
<ds:datastoreItem xmlns:ds="http://schemas.openxmlformats.org/officeDocument/2006/customXml" ds:itemID="{6190C5E2-7321-4AB3-8935-107F840E7A6F}">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4dd4adf-ddb3-46a3-8d7c-fab3fb2a6bc7"/>
    <ds:schemaRef ds:uri="http://www.w3.org/XML/1998/namespace"/>
    <ds:schemaRef ds:uri="http://purl.org/dc/dcmitype/"/>
  </ds:schemaRefs>
</ds:datastoreItem>
</file>

<file path=customXml/itemProps4.xml><?xml version="1.0" encoding="utf-8"?>
<ds:datastoreItem xmlns:ds="http://schemas.openxmlformats.org/officeDocument/2006/customXml" ds:itemID="{5F56628B-87AB-49D1-A692-8A8296FCB43B}">
  <ds:schemaRefs>
    <ds:schemaRef ds:uri="office.server.policy"/>
  </ds:schemaRefs>
</ds:datastoreItem>
</file>

<file path=customXml/itemProps5.xml><?xml version="1.0" encoding="utf-8"?>
<ds:datastoreItem xmlns:ds="http://schemas.openxmlformats.org/officeDocument/2006/customXml" ds:itemID="{784FA42D-CE45-4842-9B34-A9B121B4B538}">
  <ds:schemaRefs>
    <ds:schemaRef ds:uri="http://schemas.microsoft.com/sharepoint/events"/>
  </ds:schemaRefs>
</ds:datastoreItem>
</file>

<file path=customXml/itemProps6.xml><?xml version="1.0" encoding="utf-8"?>
<ds:datastoreItem xmlns:ds="http://schemas.openxmlformats.org/officeDocument/2006/customXml" ds:itemID="{2A4EC116-BA73-4207-ABB5-10A4DDB62C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Pages>
  <Words>5751</Words>
  <Characters>28126</Characters>
  <Application>Microsoft Office Word</Application>
  <DocSecurity>2</DocSecurity>
  <PresentationFormat/>
  <Lines>803</Lines>
  <Paragraphs>505</Paragraphs>
  <ScaleCrop>false</ScaleCrop>
  <HeadingPairs>
    <vt:vector size="2" baseType="variant">
      <vt:variant>
        <vt:lpstr>Title</vt:lpstr>
      </vt:variant>
      <vt:variant>
        <vt:i4>1</vt:i4>
      </vt:variant>
    </vt:vector>
  </HeadingPairs>
  <TitlesOfParts>
    <vt:vector size="1" baseType="lpstr">
      <vt:lpstr>Corporations Amendment (Virtual Meetings and Electronic Communications) Bill 2020 - Exposure Draft</vt:lpstr>
    </vt:vector>
  </TitlesOfParts>
  <Manager/>
  <Company/>
  <LinksUpToDate>false</LinksUpToDate>
  <CharactersWithSpaces>33372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Amendment (Virtual Meetings and Electronic Communications) Bill 2020 - Exposure Draft</dc:title>
  <dc:subject/>
  <dc:creator/>
  <cp:keywords/>
  <dc:description/>
  <cp:lastModifiedBy/>
  <cp:revision>1</cp:revision>
  <dcterms:created xsi:type="dcterms:W3CDTF">2020-10-15T05:20:00Z</dcterms:created>
  <dcterms:modified xsi:type="dcterms:W3CDTF">2020-10-16T00:11:00Z</dcterms:modified>
  <cp:category/>
  <cp:contentStatus/>
  <dc:language/>
  <cp:version/>
</cp:coreProperties>
</file>