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F853" w14:textId="246B10E4" w:rsidR="00F109D4" w:rsidRPr="001559FC" w:rsidRDefault="00545FF9" w:rsidP="00647BB7">
      <w:pPr>
        <w:pStyle w:val="Heading1"/>
        <w:spacing w:after="360"/>
        <w:rPr>
          <w:rFonts w:ascii="Times New Roman" w:hAnsi="Times New Roman"/>
          <w:sz w:val="24"/>
          <w:szCs w:val="24"/>
        </w:rPr>
      </w:pPr>
      <w:r w:rsidRPr="001559FC">
        <w:rPr>
          <w:rFonts w:ascii="Times New Roman" w:hAnsi="Times New Roman"/>
          <w:sz w:val="24"/>
          <w:szCs w:val="24"/>
        </w:rPr>
        <w:t xml:space="preserve">EXPOSURE </w:t>
      </w:r>
      <w:r w:rsidR="00960EFF" w:rsidRPr="001559FC">
        <w:rPr>
          <w:rFonts w:ascii="Times New Roman" w:hAnsi="Times New Roman"/>
          <w:sz w:val="24"/>
          <w:szCs w:val="24"/>
        </w:rPr>
        <w:t xml:space="preserve">DRAFT </w:t>
      </w:r>
      <w:r w:rsidR="00F109D4" w:rsidRPr="001559FC">
        <w:rPr>
          <w:rFonts w:ascii="Times New Roman" w:hAnsi="Times New Roman"/>
          <w:sz w:val="24"/>
          <w:szCs w:val="24"/>
        </w:rPr>
        <w:t xml:space="preserve">EXPLANATORY </w:t>
      </w:r>
      <w:r w:rsidR="00E2461D" w:rsidRPr="001559FC">
        <w:rPr>
          <w:rFonts w:ascii="Times New Roman" w:hAnsi="Times New Roman"/>
          <w:sz w:val="24"/>
          <w:szCs w:val="24"/>
        </w:rPr>
        <w:t>STATEMENT</w:t>
      </w:r>
    </w:p>
    <w:p w14:paraId="0AB6CC03" w14:textId="5039E3E5" w:rsidR="00F109D4" w:rsidRPr="001559FC" w:rsidRDefault="00D73408" w:rsidP="003C7907">
      <w:pPr>
        <w:spacing w:before="240" w:after="240"/>
        <w:jc w:val="center"/>
        <w:rPr>
          <w:i/>
        </w:rPr>
      </w:pPr>
      <w:bookmarkStart w:id="0" w:name="_Hlk86933894"/>
      <w:r w:rsidRPr="001559FC">
        <w:rPr>
          <w:i/>
        </w:rPr>
        <w:t>Corporations Act 200</w:t>
      </w:r>
      <w:r w:rsidR="00034E1C" w:rsidRPr="001559FC">
        <w:rPr>
          <w:i/>
        </w:rPr>
        <w:t>1</w:t>
      </w:r>
    </w:p>
    <w:bookmarkEnd w:id="0"/>
    <w:p w14:paraId="21BD3C6C" w14:textId="6D712F64" w:rsidR="00F109D4" w:rsidRPr="001559FC" w:rsidRDefault="008F6B60" w:rsidP="00AA1689">
      <w:pPr>
        <w:tabs>
          <w:tab w:val="left" w:pos="1418"/>
        </w:tabs>
        <w:spacing w:before="0" w:after="240"/>
        <w:jc w:val="center"/>
        <w:rPr>
          <w:i/>
        </w:rPr>
      </w:pPr>
      <w:r w:rsidRPr="001559FC">
        <w:rPr>
          <w:i/>
        </w:rPr>
        <w:t xml:space="preserve">Corporations Amendment (Financial </w:t>
      </w:r>
      <w:r w:rsidR="00AA54F3" w:rsidRPr="001559FC">
        <w:rPr>
          <w:i/>
        </w:rPr>
        <w:t>Services</w:t>
      </w:r>
      <w:r w:rsidRPr="001559FC">
        <w:rPr>
          <w:i/>
        </w:rPr>
        <w:t xml:space="preserve"> Compensation Scheme of Last Resort) Regulations 202</w:t>
      </w:r>
      <w:r w:rsidR="001F50F8" w:rsidRPr="001559FC">
        <w:rPr>
          <w:i/>
        </w:rPr>
        <w:t>2</w:t>
      </w:r>
    </w:p>
    <w:p w14:paraId="73C3D0F3" w14:textId="7DD133BF" w:rsidR="00F109D4" w:rsidRPr="001559FC" w:rsidRDefault="00C55D29" w:rsidP="00647BB7">
      <w:pPr>
        <w:spacing w:before="240"/>
      </w:pPr>
      <w:r w:rsidRPr="001559FC">
        <w:t xml:space="preserve">Section </w:t>
      </w:r>
      <w:r w:rsidR="00960EFF" w:rsidRPr="001559FC">
        <w:t>1364</w:t>
      </w:r>
      <w:r w:rsidR="00683AA5" w:rsidRPr="001559FC">
        <w:t xml:space="preserve">(1) </w:t>
      </w:r>
      <w:r w:rsidR="00F109D4" w:rsidRPr="001559FC">
        <w:t xml:space="preserve">of the </w:t>
      </w:r>
      <w:r w:rsidR="00960EFF" w:rsidRPr="001559FC">
        <w:rPr>
          <w:i/>
          <w:iCs/>
        </w:rPr>
        <w:t xml:space="preserve">Corporations Act </w:t>
      </w:r>
      <w:r w:rsidR="00683AA5" w:rsidRPr="001559FC">
        <w:rPr>
          <w:i/>
          <w:iCs/>
        </w:rPr>
        <w:t xml:space="preserve">2001 </w:t>
      </w:r>
      <w:r w:rsidR="00F109D4" w:rsidRPr="001559FC">
        <w:t>provides that the Governor-General may make regulations prescribing matters required or permitted by the Act to be prescribed, or necessary or convenient to be prescribed for carrying out or giving effect to the Act.</w:t>
      </w:r>
    </w:p>
    <w:p w14:paraId="71090A94" w14:textId="65FD04F7" w:rsidR="00620578" w:rsidRPr="001559FC" w:rsidRDefault="004D49E7" w:rsidP="00647BB7">
      <w:pPr>
        <w:spacing w:before="240"/>
      </w:pPr>
      <w:r w:rsidRPr="001559FC">
        <w:t xml:space="preserve">The purpose of the </w:t>
      </w:r>
      <w:r w:rsidRPr="001559FC">
        <w:rPr>
          <w:i/>
          <w:iCs/>
        </w:rPr>
        <w:t xml:space="preserve">Corporations Amendment (Financial </w:t>
      </w:r>
      <w:r w:rsidR="00AA54F3" w:rsidRPr="001559FC">
        <w:rPr>
          <w:i/>
          <w:iCs/>
        </w:rPr>
        <w:t>Services</w:t>
      </w:r>
      <w:r w:rsidRPr="001559FC">
        <w:rPr>
          <w:i/>
          <w:iCs/>
        </w:rPr>
        <w:t xml:space="preserve"> Compensation Scheme of Last Resort) Regulations 202</w:t>
      </w:r>
      <w:r w:rsidR="001F50F8" w:rsidRPr="001559FC">
        <w:rPr>
          <w:i/>
          <w:iCs/>
        </w:rPr>
        <w:t>2</w:t>
      </w:r>
      <w:r w:rsidRPr="001559FC">
        <w:t xml:space="preserve"> (the Regulations) </w:t>
      </w:r>
      <w:r w:rsidR="00E87C5F" w:rsidRPr="001559FC">
        <w:t>is to support the amendments made by</w:t>
      </w:r>
      <w:r w:rsidR="00E01CE9" w:rsidRPr="001559FC">
        <w:t xml:space="preserve"> </w:t>
      </w:r>
      <w:r w:rsidR="00960EFF" w:rsidRPr="001559FC">
        <w:t>S</w:t>
      </w:r>
      <w:r w:rsidR="00E01CE9" w:rsidRPr="001559FC">
        <w:t xml:space="preserve">chedule 3 </w:t>
      </w:r>
      <w:r w:rsidR="00EE56FD" w:rsidRPr="001559FC">
        <w:t>to</w:t>
      </w:r>
      <w:r w:rsidR="00E87C5F" w:rsidRPr="001559FC">
        <w:t xml:space="preserve"> the </w:t>
      </w:r>
      <w:r w:rsidR="00E87C5F" w:rsidRPr="001559FC">
        <w:rPr>
          <w:i/>
          <w:iCs/>
        </w:rPr>
        <w:t xml:space="preserve">Financial Sector Reform </w:t>
      </w:r>
      <w:r w:rsidR="003372E8" w:rsidRPr="001559FC">
        <w:rPr>
          <w:i/>
          <w:iCs/>
        </w:rPr>
        <w:t>Act</w:t>
      </w:r>
      <w:r w:rsidR="00E87C5F" w:rsidRPr="001559FC">
        <w:rPr>
          <w:i/>
          <w:iCs/>
        </w:rPr>
        <w:t xml:space="preserve"> 202</w:t>
      </w:r>
      <w:r w:rsidR="00C0690A" w:rsidRPr="001559FC">
        <w:rPr>
          <w:i/>
          <w:iCs/>
        </w:rPr>
        <w:t>2</w:t>
      </w:r>
      <w:r w:rsidR="00296CC7" w:rsidRPr="001559FC">
        <w:rPr>
          <w:i/>
          <w:iCs/>
        </w:rPr>
        <w:t xml:space="preserve"> </w:t>
      </w:r>
      <w:r w:rsidR="00296CC7" w:rsidRPr="001559FC">
        <w:t xml:space="preserve">(the </w:t>
      </w:r>
      <w:r w:rsidR="003372E8" w:rsidRPr="001559FC">
        <w:t>Act</w:t>
      </w:r>
      <w:r w:rsidR="00296CC7" w:rsidRPr="001559FC">
        <w:t>)</w:t>
      </w:r>
      <w:r w:rsidR="006B35FE" w:rsidRPr="001559FC">
        <w:t>, which establishe</w:t>
      </w:r>
      <w:r w:rsidR="00FD66DD" w:rsidRPr="001559FC">
        <w:t xml:space="preserve">s </w:t>
      </w:r>
      <w:r w:rsidR="006B35FE" w:rsidRPr="001559FC">
        <w:t xml:space="preserve">the Compensation Scheme of Last Resort </w:t>
      </w:r>
      <w:r w:rsidR="00B66CEB" w:rsidRPr="001559FC">
        <w:t>(CSLR)</w:t>
      </w:r>
      <w:r w:rsidR="006B35FE" w:rsidRPr="001559FC">
        <w:t xml:space="preserve">. </w:t>
      </w:r>
    </w:p>
    <w:p w14:paraId="45E9C73F" w14:textId="3D394A7D" w:rsidR="000366FC" w:rsidRPr="001559FC" w:rsidRDefault="000366FC" w:rsidP="00647BB7">
      <w:pPr>
        <w:spacing w:before="240"/>
      </w:pPr>
      <w:r w:rsidRPr="001559FC">
        <w:t xml:space="preserve">The </w:t>
      </w:r>
      <w:r w:rsidR="0095508B" w:rsidRPr="001559FC">
        <w:t>CSLR will</w:t>
      </w:r>
      <w:r w:rsidRPr="001559FC">
        <w:t xml:space="preserve"> provide compensation to eligible consumers where a determination issued in their favour by </w:t>
      </w:r>
      <w:r w:rsidR="00D7021F" w:rsidRPr="001559FC">
        <w:t>the Australian Financial Complaints Authority (</w:t>
      </w:r>
      <w:r w:rsidRPr="001559FC">
        <w:t>AFCA</w:t>
      </w:r>
      <w:r w:rsidR="00D7021F" w:rsidRPr="001559FC">
        <w:t>)</w:t>
      </w:r>
      <w:r w:rsidR="00750F36" w:rsidRPr="001559FC">
        <w:t xml:space="preserve"> </w:t>
      </w:r>
      <w:r w:rsidRPr="001559FC">
        <w:t xml:space="preserve">remains unpaid by the relevant financial firm and the determination relates to an </w:t>
      </w:r>
      <w:r w:rsidR="009E0E43" w:rsidRPr="001559FC">
        <w:br/>
      </w:r>
      <w:r w:rsidRPr="001559FC">
        <w:t xml:space="preserve">in-scope financial product or service. </w:t>
      </w:r>
      <w:r w:rsidR="00620578" w:rsidRPr="001559FC">
        <w:t xml:space="preserve">The </w:t>
      </w:r>
      <w:r w:rsidR="003372E8" w:rsidRPr="001559FC">
        <w:t>Act</w:t>
      </w:r>
      <w:r w:rsidR="00620578" w:rsidRPr="001559FC">
        <w:t xml:space="preserve"> provides that the Minister may authorise a company to operate the CSLR, the CSLR operator.</w:t>
      </w:r>
    </w:p>
    <w:p w14:paraId="39CF5117" w14:textId="550EA30E" w:rsidR="00B771D4" w:rsidRPr="001559FC" w:rsidRDefault="000D33D4" w:rsidP="00647BB7">
      <w:pPr>
        <w:spacing w:before="240"/>
      </w:pPr>
      <w:r w:rsidRPr="001559FC">
        <w:t xml:space="preserve">A </w:t>
      </w:r>
      <w:r w:rsidR="00007A61" w:rsidRPr="001559FC">
        <w:t xml:space="preserve">levy will be imposed on the financial services industry to fund the </w:t>
      </w:r>
      <w:r w:rsidR="00D350F6" w:rsidRPr="001559FC">
        <w:t>scheme</w:t>
      </w:r>
      <w:r w:rsidR="00400055" w:rsidRPr="001559FC">
        <w:t>.</w:t>
      </w:r>
      <w:r w:rsidR="00B771D4" w:rsidRPr="001559FC">
        <w:t xml:space="preserve"> The CSLR levy framework is provided by the </w:t>
      </w:r>
      <w:r w:rsidR="00B771D4" w:rsidRPr="001559FC">
        <w:rPr>
          <w:i/>
          <w:iCs/>
        </w:rPr>
        <w:t xml:space="preserve">Financial Services Compensation Scheme of Last Resort Levy </w:t>
      </w:r>
      <w:r w:rsidR="003372E8" w:rsidRPr="001559FC">
        <w:rPr>
          <w:i/>
          <w:iCs/>
        </w:rPr>
        <w:t xml:space="preserve">Act </w:t>
      </w:r>
      <w:r w:rsidR="00B771D4" w:rsidRPr="001559FC">
        <w:rPr>
          <w:i/>
          <w:iCs/>
        </w:rPr>
        <w:t>202</w:t>
      </w:r>
      <w:r w:rsidR="008C65CB" w:rsidRPr="001559FC">
        <w:rPr>
          <w:i/>
          <w:iCs/>
        </w:rPr>
        <w:t>2</w:t>
      </w:r>
      <w:r w:rsidR="00B771D4" w:rsidRPr="001559FC">
        <w:rPr>
          <w:i/>
          <w:iCs/>
        </w:rPr>
        <w:t xml:space="preserve"> </w:t>
      </w:r>
      <w:r w:rsidR="00B771D4" w:rsidRPr="001559FC">
        <w:t xml:space="preserve">and the </w:t>
      </w:r>
      <w:r w:rsidR="00B771D4" w:rsidRPr="001559FC">
        <w:rPr>
          <w:i/>
          <w:iCs/>
        </w:rPr>
        <w:t xml:space="preserve">Financial Services Compensation Scheme of Last Resort Levy (Collection) </w:t>
      </w:r>
      <w:r w:rsidR="003372E8" w:rsidRPr="001559FC">
        <w:rPr>
          <w:i/>
          <w:iCs/>
        </w:rPr>
        <w:t>Act</w:t>
      </w:r>
      <w:r w:rsidR="00B771D4" w:rsidRPr="001559FC">
        <w:rPr>
          <w:i/>
          <w:iCs/>
        </w:rPr>
        <w:t> 202</w:t>
      </w:r>
      <w:r w:rsidR="006A3B1F" w:rsidRPr="001559FC">
        <w:rPr>
          <w:i/>
          <w:iCs/>
        </w:rPr>
        <w:t>2</w:t>
      </w:r>
      <w:r w:rsidR="00B771D4" w:rsidRPr="001559FC">
        <w:t xml:space="preserve">. </w:t>
      </w:r>
    </w:p>
    <w:p w14:paraId="358D2A6D" w14:textId="2A9AB9F1" w:rsidR="004D3125" w:rsidRPr="001559FC" w:rsidRDefault="00D3674C" w:rsidP="00647BB7">
      <w:pPr>
        <w:spacing w:before="240"/>
        <w:rPr>
          <w:i/>
        </w:rPr>
      </w:pPr>
      <w:r w:rsidRPr="001559FC">
        <w:t>Under the CSLR levy framework, t</w:t>
      </w:r>
      <w:r w:rsidR="000B6AE8" w:rsidRPr="001559FC">
        <w:t xml:space="preserve">he CSLR operator will be responsible for determining the amounts to be levied based on actuarial analysis </w:t>
      </w:r>
      <w:r w:rsidR="004222DA" w:rsidRPr="001559FC">
        <w:t>of</w:t>
      </w:r>
      <w:r w:rsidR="009044C0" w:rsidRPr="001559FC">
        <w:t xml:space="preserve"> </w:t>
      </w:r>
      <w:r w:rsidR="000B6AE8" w:rsidRPr="001559FC">
        <w:t xml:space="preserve">information on expected claims. </w:t>
      </w:r>
      <w:r w:rsidR="00573E78" w:rsidRPr="001559FC">
        <w:t xml:space="preserve">The </w:t>
      </w:r>
      <w:r w:rsidR="00FA03B0" w:rsidRPr="001559FC">
        <w:t>levy will be</w:t>
      </w:r>
      <w:r w:rsidR="00573E78" w:rsidRPr="001559FC">
        <w:t xml:space="preserve"> payable by firms who are members of a sub-sector</w:t>
      </w:r>
      <w:r w:rsidR="006E3D01" w:rsidRPr="001559FC">
        <w:t xml:space="preserve"> within the meaning of the </w:t>
      </w:r>
      <w:r w:rsidR="006E3D01" w:rsidRPr="001559FC">
        <w:rPr>
          <w:i/>
          <w:iCs/>
        </w:rPr>
        <w:t>ASIC Supervisory Cost Recovery Act 2017</w:t>
      </w:r>
      <w:r w:rsidR="00FA03B0" w:rsidRPr="001559FC">
        <w:t xml:space="preserve">. </w:t>
      </w:r>
      <w:r w:rsidR="00AA54F3" w:rsidRPr="001559FC">
        <w:t>The</w:t>
      </w:r>
      <w:r w:rsidR="00AA54F3" w:rsidRPr="001559FC">
        <w:rPr>
          <w:i/>
        </w:rPr>
        <w:t xml:space="preserve">         Financial Services Compensation Scheme of Last Resort Levy Regulations 202</w:t>
      </w:r>
      <w:r w:rsidR="006A3B1F" w:rsidRPr="001559FC">
        <w:rPr>
          <w:i/>
        </w:rPr>
        <w:t>2</w:t>
      </w:r>
      <w:r w:rsidR="000324A4" w:rsidRPr="001559FC">
        <w:rPr>
          <w:i/>
        </w:rPr>
        <w:t xml:space="preserve"> </w:t>
      </w:r>
      <w:r w:rsidR="000324A4" w:rsidRPr="001559FC">
        <w:rPr>
          <w:iCs/>
        </w:rPr>
        <w:t xml:space="preserve">prescribes the entities that are subject to levy and how levies are calculated. </w:t>
      </w:r>
      <w:r w:rsidR="00FA03B0" w:rsidRPr="001559FC">
        <w:t>The amount of levy</w:t>
      </w:r>
      <w:r w:rsidR="00765C27" w:rsidRPr="001559FC">
        <w:t xml:space="preserve"> imposed</w:t>
      </w:r>
      <w:r w:rsidR="00FA03B0" w:rsidRPr="001559FC">
        <w:t xml:space="preserve"> will be subject to </w:t>
      </w:r>
      <w:r w:rsidR="000324A4" w:rsidRPr="001559FC">
        <w:t>a</w:t>
      </w:r>
      <w:r w:rsidR="00FA03B0" w:rsidRPr="001559FC">
        <w:t xml:space="preserve"> sub-sector levy cap</w:t>
      </w:r>
      <w:r w:rsidR="004A6F0A" w:rsidRPr="001559FC">
        <w:t>.</w:t>
      </w:r>
      <w:r w:rsidR="008A4CED" w:rsidRPr="001559FC">
        <w:t xml:space="preserve"> </w:t>
      </w:r>
      <w:r w:rsidR="004A6F0A" w:rsidRPr="001559FC">
        <w:t>The sub-sector cap</w:t>
      </w:r>
      <w:r w:rsidR="008A4CED" w:rsidRPr="001559FC">
        <w:t xml:space="preserve"> can only be exceeded </w:t>
      </w:r>
      <w:r w:rsidR="004A6F0A" w:rsidRPr="001559FC">
        <w:t>through a Ministerial determination</w:t>
      </w:r>
      <w:r w:rsidR="00FA03B0" w:rsidRPr="001559FC">
        <w:t xml:space="preserve">. </w:t>
      </w:r>
    </w:p>
    <w:p w14:paraId="0AE24196" w14:textId="52B2D3CC" w:rsidR="00AA5770" w:rsidRPr="001559FC" w:rsidRDefault="00296CC7" w:rsidP="00365625">
      <w:r w:rsidRPr="001559FC">
        <w:t xml:space="preserve">The Regulations amend the </w:t>
      </w:r>
      <w:r w:rsidRPr="001559FC">
        <w:rPr>
          <w:i/>
          <w:iCs/>
        </w:rPr>
        <w:t xml:space="preserve">Corporations </w:t>
      </w:r>
      <w:r w:rsidR="00BA6E8D" w:rsidRPr="001559FC">
        <w:rPr>
          <w:i/>
          <w:iCs/>
        </w:rPr>
        <w:t>Regulations 2001</w:t>
      </w:r>
      <w:r w:rsidR="00BA6E8D" w:rsidRPr="001559FC">
        <w:t xml:space="preserve"> </w:t>
      </w:r>
      <w:r w:rsidR="00E1148C" w:rsidRPr="001559FC">
        <w:t xml:space="preserve">to </w:t>
      </w:r>
      <w:r w:rsidR="006319CA" w:rsidRPr="001559FC">
        <w:t>prescribe</w:t>
      </w:r>
      <w:r w:rsidR="00212E42" w:rsidRPr="001559FC">
        <w:t xml:space="preserve"> </w:t>
      </w:r>
      <w:r w:rsidR="00B66740" w:rsidRPr="001559FC">
        <w:t xml:space="preserve">matters related to the CSLR operator’s reporting requirements, as outlined in the </w:t>
      </w:r>
      <w:r w:rsidR="007277FA" w:rsidRPr="001559FC">
        <w:rPr>
          <w:i/>
          <w:iCs/>
        </w:rPr>
        <w:t xml:space="preserve">Corporations </w:t>
      </w:r>
      <w:r w:rsidR="003372E8" w:rsidRPr="001559FC">
        <w:rPr>
          <w:i/>
          <w:iCs/>
        </w:rPr>
        <w:t>Act</w:t>
      </w:r>
      <w:r w:rsidR="007277FA" w:rsidRPr="001559FC">
        <w:rPr>
          <w:i/>
          <w:iCs/>
        </w:rPr>
        <w:t xml:space="preserve"> 2001</w:t>
      </w:r>
      <w:r w:rsidR="00B66740" w:rsidRPr="001559FC">
        <w:t>. Particularly</w:t>
      </w:r>
      <w:r w:rsidR="0017778D" w:rsidRPr="001559FC">
        <w:t xml:space="preserve">, </w:t>
      </w:r>
      <w:r w:rsidR="00B66740" w:rsidRPr="001559FC">
        <w:t xml:space="preserve">they detail </w:t>
      </w:r>
      <w:r w:rsidR="00212E42" w:rsidRPr="001559FC">
        <w:t>the</w:t>
      </w:r>
      <w:r w:rsidR="008D3D73" w:rsidRPr="001559FC">
        <w:t xml:space="preserve"> </w:t>
      </w:r>
      <w:r w:rsidR="009F79B7" w:rsidRPr="001559FC">
        <w:t>information</w:t>
      </w:r>
      <w:r w:rsidR="008D3D73" w:rsidRPr="001559FC">
        <w:t xml:space="preserve"> that the</w:t>
      </w:r>
      <w:r w:rsidR="00212E42" w:rsidRPr="001559FC">
        <w:t xml:space="preserve"> CSLR operator</w:t>
      </w:r>
      <w:r w:rsidR="008D3D73" w:rsidRPr="001559FC">
        <w:t xml:space="preserve"> must </w:t>
      </w:r>
      <w:r w:rsidR="001435AB" w:rsidRPr="001559FC">
        <w:t>include in its</w:t>
      </w:r>
      <w:r w:rsidR="007C52A2" w:rsidRPr="001559FC">
        <w:t xml:space="preserve"> </w:t>
      </w:r>
      <w:r w:rsidR="001435AB" w:rsidRPr="001559FC">
        <w:t>report at the</w:t>
      </w:r>
      <w:r w:rsidR="00212E42" w:rsidRPr="001559FC">
        <w:t xml:space="preserve"> end of</w:t>
      </w:r>
      <w:r w:rsidR="009B5464" w:rsidRPr="001559FC">
        <w:t xml:space="preserve"> each </w:t>
      </w:r>
      <w:r w:rsidR="00E1148C" w:rsidRPr="001559FC">
        <w:t>levy period</w:t>
      </w:r>
      <w:r w:rsidR="009B5464" w:rsidRPr="001559FC">
        <w:t xml:space="preserve">; and the information that the CSLR operator must </w:t>
      </w:r>
      <w:r w:rsidR="00212E42" w:rsidRPr="001559FC">
        <w:t xml:space="preserve">provide to the Minister </w:t>
      </w:r>
      <w:r w:rsidR="00B74F72" w:rsidRPr="001559FC">
        <w:t>where the value of claims</w:t>
      </w:r>
      <w:r w:rsidR="00B66740" w:rsidRPr="001559FC">
        <w:t xml:space="preserve"> in a </w:t>
      </w:r>
      <w:r w:rsidR="00B74F72" w:rsidRPr="001559FC">
        <w:t>financial year is set to exceed the sub-sector levy cap</w:t>
      </w:r>
      <w:r w:rsidR="00500373" w:rsidRPr="001559FC">
        <w:t xml:space="preserve"> for one or more sub-sector</w:t>
      </w:r>
      <w:r w:rsidR="00B74F72" w:rsidRPr="001559FC">
        <w:t xml:space="preserve">s. </w:t>
      </w:r>
      <w:r w:rsidR="00212E42" w:rsidRPr="001559FC">
        <w:t xml:space="preserve"> </w:t>
      </w:r>
    </w:p>
    <w:p w14:paraId="79494F99" w14:textId="1685EA8E" w:rsidR="002C226C" w:rsidRPr="001559FC" w:rsidRDefault="002C226C" w:rsidP="002C226C">
      <w:pPr>
        <w:spacing w:before="240"/>
      </w:pPr>
      <w:r w:rsidRPr="001559FC">
        <w:t xml:space="preserve">Details of the </w:t>
      </w:r>
      <w:r w:rsidR="00EB2AEF" w:rsidRPr="001559FC">
        <w:t>Regulations are set out in</w:t>
      </w:r>
      <w:r w:rsidRPr="001559FC">
        <w:t xml:space="preserve"> </w:t>
      </w:r>
      <w:r w:rsidRPr="001559FC">
        <w:rPr>
          <w:u w:val="single"/>
        </w:rPr>
        <w:t>Attachment</w:t>
      </w:r>
      <w:r w:rsidR="00EB2AEF" w:rsidRPr="001559FC">
        <w:rPr>
          <w:u w:val="single"/>
        </w:rPr>
        <w:t xml:space="preserve"> </w:t>
      </w:r>
      <w:r w:rsidR="00BA6E8D" w:rsidRPr="001559FC">
        <w:rPr>
          <w:u w:val="single"/>
        </w:rPr>
        <w:t>A</w:t>
      </w:r>
      <w:r w:rsidR="00BA6E8D" w:rsidRPr="001559FC">
        <w:t xml:space="preserve">. </w:t>
      </w:r>
    </w:p>
    <w:p w14:paraId="0C7F9D57" w14:textId="77777777" w:rsidR="002C226C" w:rsidRPr="001559FC" w:rsidRDefault="002C226C" w:rsidP="00647BB7">
      <w:pPr>
        <w:spacing w:before="240"/>
      </w:pPr>
      <w:r w:rsidRPr="001559FC">
        <w:t xml:space="preserve">The Regulations are a legislative instrument for the purposes of the </w:t>
      </w:r>
      <w:r w:rsidRPr="001559FC">
        <w:rPr>
          <w:i/>
        </w:rPr>
        <w:t>Legislation Act 2003</w:t>
      </w:r>
      <w:r w:rsidRPr="001559FC">
        <w:t>.</w:t>
      </w:r>
    </w:p>
    <w:p w14:paraId="16C3D6B8" w14:textId="0D03D2B6" w:rsidR="009143A0" w:rsidRPr="001559FC" w:rsidRDefault="00F109D4" w:rsidP="00647BB7">
      <w:pPr>
        <w:spacing w:before="240"/>
        <w:rPr>
          <w:i/>
        </w:rPr>
      </w:pPr>
      <w:r w:rsidRPr="001559FC">
        <w:lastRenderedPageBreak/>
        <w:t>The Regulations commence</w:t>
      </w:r>
      <w:r w:rsidR="00BA6E8D" w:rsidRPr="001559FC">
        <w:t xml:space="preserve">s </w:t>
      </w:r>
      <w:r w:rsidRPr="001559FC">
        <w:t xml:space="preserve">on </w:t>
      </w:r>
      <w:r w:rsidR="00BA6E8D" w:rsidRPr="001559FC">
        <w:t xml:space="preserve">the day after </w:t>
      </w:r>
      <w:r w:rsidR="006E6532" w:rsidRPr="001559FC">
        <w:t>this instrument is</w:t>
      </w:r>
      <w:r w:rsidR="00BA6E8D" w:rsidRPr="001559FC">
        <w:t xml:space="preserve"> registered</w:t>
      </w:r>
      <w:r w:rsidR="006E6532" w:rsidRPr="001559FC">
        <w:t xml:space="preserve"> on the Federal Register of Legislation</w:t>
      </w:r>
      <w:r w:rsidR="00343094" w:rsidRPr="001559FC">
        <w:t xml:space="preserve"> or the day Schedule 3 to the Act commences, whichever is later. </w:t>
      </w:r>
    </w:p>
    <w:p w14:paraId="3446C82D" w14:textId="18D17626" w:rsidR="00EA4DD8" w:rsidRPr="001559FC" w:rsidRDefault="00EA4DD8" w:rsidP="00EA4DD8">
      <w:pPr>
        <w:pageBreakBefore/>
        <w:spacing w:before="240"/>
        <w:jc w:val="right"/>
        <w:rPr>
          <w:b/>
          <w:u w:val="single"/>
        </w:rPr>
      </w:pPr>
      <w:r w:rsidRPr="001559FC">
        <w:rPr>
          <w:b/>
          <w:u w:val="single"/>
        </w:rPr>
        <w:lastRenderedPageBreak/>
        <w:t xml:space="preserve">ATTACHMENT </w:t>
      </w:r>
      <w:r w:rsidR="00D9578A" w:rsidRPr="001559FC">
        <w:rPr>
          <w:b/>
          <w:u w:val="single"/>
        </w:rPr>
        <w:t>A</w:t>
      </w:r>
    </w:p>
    <w:p w14:paraId="1A7A46DC" w14:textId="33E43E35" w:rsidR="00EA4DD8" w:rsidRPr="001559FC" w:rsidRDefault="00EA4DD8" w:rsidP="00EA4DD8">
      <w:pPr>
        <w:spacing w:before="240"/>
        <w:ind w:right="91"/>
        <w:rPr>
          <w:b/>
          <w:bCs/>
          <w:szCs w:val="24"/>
          <w:u w:val="single"/>
        </w:rPr>
      </w:pPr>
      <w:r w:rsidRPr="001559FC">
        <w:rPr>
          <w:b/>
          <w:bCs/>
          <w:u w:val="single"/>
        </w:rPr>
        <w:t xml:space="preserve">Details of the </w:t>
      </w:r>
      <w:r w:rsidR="00320308" w:rsidRPr="001559FC">
        <w:rPr>
          <w:b/>
          <w:i/>
          <w:u w:val="single"/>
        </w:rPr>
        <w:t xml:space="preserve">Corporations Amendment (Financial </w:t>
      </w:r>
      <w:r w:rsidR="00D9578A" w:rsidRPr="001559FC">
        <w:rPr>
          <w:b/>
          <w:i/>
          <w:u w:val="single"/>
        </w:rPr>
        <w:t xml:space="preserve">Services </w:t>
      </w:r>
      <w:r w:rsidR="00320308" w:rsidRPr="001559FC">
        <w:rPr>
          <w:b/>
          <w:i/>
          <w:u w:val="single"/>
        </w:rPr>
        <w:t>Compensation Scheme of Last Resort) Regulations 202</w:t>
      </w:r>
      <w:r w:rsidR="006A3B1F" w:rsidRPr="001559FC">
        <w:rPr>
          <w:b/>
          <w:i/>
          <w:u w:val="single"/>
        </w:rPr>
        <w:t>2</w:t>
      </w:r>
      <w:r w:rsidRPr="001559FC">
        <w:rPr>
          <w:b/>
          <w:bCs/>
          <w:u w:val="single"/>
        </w:rPr>
        <w:t xml:space="preserve"> </w:t>
      </w:r>
    </w:p>
    <w:p w14:paraId="5FFD1799" w14:textId="77777777" w:rsidR="00EA4DD8" w:rsidRPr="001559FC" w:rsidRDefault="00EA4DD8" w:rsidP="00EA4DD8">
      <w:pPr>
        <w:spacing w:before="240"/>
        <w:rPr>
          <w:rFonts w:ascii="Calibri" w:hAnsi="Calibri"/>
          <w:sz w:val="22"/>
          <w:szCs w:val="22"/>
          <w:u w:val="single"/>
          <w:lang w:eastAsia="en-US"/>
        </w:rPr>
      </w:pPr>
      <w:r w:rsidRPr="001559FC">
        <w:rPr>
          <w:u w:val="single"/>
        </w:rPr>
        <w:t>Section 1 – Name of the Regulations</w:t>
      </w:r>
    </w:p>
    <w:p w14:paraId="0B7F32D5" w14:textId="08CF2200" w:rsidR="00EA4DD8" w:rsidRPr="001559FC" w:rsidRDefault="00EA4DD8" w:rsidP="00EA4DD8">
      <w:pPr>
        <w:spacing w:before="240"/>
      </w:pPr>
      <w:r w:rsidRPr="001559FC">
        <w:t xml:space="preserve">This section provides that the name of the Regulations is the </w:t>
      </w:r>
      <w:r w:rsidR="008E2939" w:rsidRPr="001559FC">
        <w:rPr>
          <w:i/>
        </w:rPr>
        <w:t xml:space="preserve">Corporations Amendment (Financial </w:t>
      </w:r>
      <w:r w:rsidR="00D9578A" w:rsidRPr="001559FC">
        <w:rPr>
          <w:i/>
        </w:rPr>
        <w:t>Services</w:t>
      </w:r>
      <w:r w:rsidR="008E2939" w:rsidRPr="001559FC">
        <w:rPr>
          <w:i/>
        </w:rPr>
        <w:t xml:space="preserve"> Compensation Scheme of Last Resort) Regulations 202</w:t>
      </w:r>
      <w:r w:rsidR="006A3B1F" w:rsidRPr="001559FC">
        <w:rPr>
          <w:i/>
        </w:rPr>
        <w:t>2</w:t>
      </w:r>
      <w:r w:rsidRPr="001559FC">
        <w:t xml:space="preserve"> (the Regulations).</w:t>
      </w:r>
    </w:p>
    <w:p w14:paraId="29CDDE96" w14:textId="77777777" w:rsidR="00EA4DD8" w:rsidRPr="001559FC" w:rsidRDefault="00EA4DD8" w:rsidP="00EA4DD8">
      <w:pPr>
        <w:spacing w:before="240"/>
        <w:ind w:right="91"/>
        <w:rPr>
          <w:u w:val="single"/>
        </w:rPr>
      </w:pPr>
      <w:r w:rsidRPr="001559FC">
        <w:rPr>
          <w:u w:val="single"/>
        </w:rPr>
        <w:t>Section 2 – Commencement</w:t>
      </w:r>
    </w:p>
    <w:p w14:paraId="6DF557C4" w14:textId="61E2C32A" w:rsidR="004D68AA" w:rsidRPr="001559FC" w:rsidRDefault="00A417B3" w:rsidP="009B341A">
      <w:pPr>
        <w:spacing w:before="240"/>
      </w:pPr>
      <w:r w:rsidRPr="001559FC">
        <w:t>T</w:t>
      </w:r>
      <w:r w:rsidR="00EA4DD8" w:rsidRPr="001559FC">
        <w:t>he Regulations commence on the day after the instrument is registered on the Federal Register of Legislation</w:t>
      </w:r>
      <w:r w:rsidRPr="001559FC">
        <w:t xml:space="preserve"> or the day Schedule 3 to the Act commences, whichever is later. </w:t>
      </w:r>
    </w:p>
    <w:p w14:paraId="23D9E41E" w14:textId="77777777" w:rsidR="00EA4DD8" w:rsidRPr="001559FC" w:rsidRDefault="00EA4DD8" w:rsidP="00EA4DD8">
      <w:pPr>
        <w:spacing w:before="240"/>
        <w:ind w:right="91"/>
        <w:rPr>
          <w:u w:val="single"/>
        </w:rPr>
      </w:pPr>
      <w:r w:rsidRPr="001559FC">
        <w:rPr>
          <w:u w:val="single"/>
        </w:rPr>
        <w:t>Section 3 – Authority</w:t>
      </w:r>
    </w:p>
    <w:p w14:paraId="79111AAD" w14:textId="5FB1D622" w:rsidR="00EA4DD8" w:rsidRPr="001559FC" w:rsidRDefault="00EA4DD8" w:rsidP="00EA4DD8">
      <w:pPr>
        <w:spacing w:before="240"/>
        <w:ind w:right="91"/>
      </w:pPr>
      <w:r w:rsidRPr="001559FC">
        <w:t xml:space="preserve">The Regulations are made under the </w:t>
      </w:r>
      <w:r w:rsidR="00436E29" w:rsidRPr="001559FC">
        <w:rPr>
          <w:i/>
        </w:rPr>
        <w:t>Corporations Act 2001</w:t>
      </w:r>
      <w:r w:rsidRPr="001559FC">
        <w:t>.</w:t>
      </w:r>
    </w:p>
    <w:p w14:paraId="20395F80" w14:textId="01379923" w:rsidR="00EA4DD8" w:rsidRPr="001559FC" w:rsidRDefault="00EA4DD8" w:rsidP="00EA4DD8">
      <w:pPr>
        <w:spacing w:before="240"/>
        <w:ind w:right="91"/>
        <w:rPr>
          <w:u w:val="single"/>
        </w:rPr>
      </w:pPr>
      <w:r w:rsidRPr="001559FC">
        <w:rPr>
          <w:u w:val="single"/>
        </w:rPr>
        <w:t>Section 4 – Schedule</w:t>
      </w:r>
    </w:p>
    <w:p w14:paraId="541186B1" w14:textId="59B8F2F0" w:rsidR="00EA4DD8" w:rsidRPr="001559FC" w:rsidRDefault="00EA4DD8" w:rsidP="00EA4DD8">
      <w:pPr>
        <w:spacing w:before="240" w:after="200"/>
        <w:ind w:right="91"/>
        <w:rPr>
          <w:u w:val="single"/>
        </w:rPr>
      </w:pPr>
      <w:r w:rsidRPr="001559FC">
        <w:t xml:space="preserve">This section provides that each instrument that is specified in the Schedule to this instrument will be amended or repealed as set out in the applicable items in the Schedule, and any other item in </w:t>
      </w:r>
      <w:r w:rsidR="00615103" w:rsidRPr="001559FC">
        <w:t xml:space="preserve">a </w:t>
      </w:r>
      <w:r w:rsidRPr="001559FC">
        <w:t>Schedule to this instrument has effect according to its terms.</w:t>
      </w:r>
    </w:p>
    <w:p w14:paraId="4A62BACA" w14:textId="274CBB54" w:rsidR="00320308" w:rsidRPr="001559FC" w:rsidRDefault="00EA4DD8" w:rsidP="00EA4DD8">
      <w:pPr>
        <w:spacing w:after="0"/>
        <w:ind w:right="91"/>
        <w:rPr>
          <w:u w:val="single"/>
        </w:rPr>
      </w:pPr>
      <w:r w:rsidRPr="001559FC">
        <w:rPr>
          <w:u w:val="single"/>
        </w:rPr>
        <w:t xml:space="preserve">Schedule 1 – </w:t>
      </w:r>
      <w:r w:rsidR="00320308" w:rsidRPr="001559FC">
        <w:rPr>
          <w:u w:val="single"/>
        </w:rPr>
        <w:t xml:space="preserve">Financial </w:t>
      </w:r>
      <w:r w:rsidR="00041571" w:rsidRPr="001559FC">
        <w:rPr>
          <w:u w:val="single"/>
        </w:rPr>
        <w:t>s</w:t>
      </w:r>
      <w:r w:rsidR="00320308" w:rsidRPr="001559FC">
        <w:rPr>
          <w:u w:val="single"/>
        </w:rPr>
        <w:t>ervices compensation scheme of last resort</w:t>
      </w:r>
      <w:r w:rsidRPr="001559FC">
        <w:rPr>
          <w:u w:val="single"/>
        </w:rPr>
        <w:t xml:space="preserve"> </w:t>
      </w:r>
    </w:p>
    <w:p w14:paraId="18D6007F" w14:textId="22FCE305" w:rsidR="00B771D4" w:rsidRPr="001559FC" w:rsidRDefault="00285EAF" w:rsidP="00EA4DD8">
      <w:pPr>
        <w:spacing w:after="0"/>
        <w:ind w:right="91"/>
      </w:pPr>
      <w:r w:rsidRPr="001559FC">
        <w:t xml:space="preserve">Schedule 1 to the Regulations amend the </w:t>
      </w:r>
      <w:r w:rsidRPr="001559FC">
        <w:rPr>
          <w:i/>
          <w:iCs/>
        </w:rPr>
        <w:t>Corporations Regulations</w:t>
      </w:r>
      <w:r w:rsidR="000E1044" w:rsidRPr="001559FC">
        <w:rPr>
          <w:i/>
          <w:iCs/>
        </w:rPr>
        <w:t xml:space="preserve"> 2001</w:t>
      </w:r>
      <w:r w:rsidR="000E1044" w:rsidRPr="001559FC">
        <w:t xml:space="preserve"> (Corporations Regulations)</w:t>
      </w:r>
      <w:r w:rsidRPr="001559FC">
        <w:t xml:space="preserve"> to </w:t>
      </w:r>
      <w:r w:rsidR="0019743A" w:rsidRPr="001559FC">
        <w:t xml:space="preserve">prescribe </w:t>
      </w:r>
      <w:r w:rsidR="00DD61B1" w:rsidRPr="001559FC">
        <w:t>matters related</w:t>
      </w:r>
      <w:r w:rsidR="00E81599" w:rsidRPr="001559FC">
        <w:t xml:space="preserve"> to the CSLR operator’s </w:t>
      </w:r>
      <w:r w:rsidR="00DD61B1" w:rsidRPr="001559FC">
        <w:t xml:space="preserve">reporting requirements, as outlined in the </w:t>
      </w:r>
      <w:r w:rsidR="00041571" w:rsidRPr="001559FC">
        <w:rPr>
          <w:i/>
          <w:iCs/>
        </w:rPr>
        <w:t>Corporations Act 2001</w:t>
      </w:r>
      <w:r w:rsidR="00CF13E2" w:rsidRPr="001559FC">
        <w:rPr>
          <w:i/>
          <w:iCs/>
        </w:rPr>
        <w:t xml:space="preserve"> </w:t>
      </w:r>
      <w:r w:rsidR="00CF13E2" w:rsidRPr="001559FC">
        <w:t>(Corporations Act)</w:t>
      </w:r>
      <w:r w:rsidR="00DD61B1" w:rsidRPr="001559FC">
        <w:t xml:space="preserve">. </w:t>
      </w:r>
    </w:p>
    <w:p w14:paraId="5C60F2A0" w14:textId="4855DE52" w:rsidR="000850AA" w:rsidRPr="001559FC" w:rsidRDefault="00E05EF2" w:rsidP="00EA4DD8">
      <w:pPr>
        <w:spacing w:after="0"/>
        <w:ind w:right="91"/>
        <w:rPr>
          <w:b/>
          <w:bCs/>
          <w:i/>
          <w:iCs/>
        </w:rPr>
      </w:pPr>
      <w:r w:rsidRPr="001559FC">
        <w:rPr>
          <w:b/>
          <w:bCs/>
          <w:i/>
          <w:iCs/>
        </w:rPr>
        <w:t xml:space="preserve">Reporting </w:t>
      </w:r>
      <w:r w:rsidR="00EE1FA4" w:rsidRPr="001559FC">
        <w:rPr>
          <w:b/>
          <w:bCs/>
          <w:i/>
          <w:iCs/>
        </w:rPr>
        <w:t>by the CSLR operator if the</w:t>
      </w:r>
      <w:r w:rsidRPr="001559FC">
        <w:rPr>
          <w:b/>
          <w:bCs/>
          <w:i/>
          <w:iCs/>
        </w:rPr>
        <w:t xml:space="preserve"> sub-sector levy cap</w:t>
      </w:r>
      <w:r w:rsidR="00EE1FA4" w:rsidRPr="001559FC">
        <w:rPr>
          <w:b/>
          <w:bCs/>
          <w:i/>
          <w:iCs/>
        </w:rPr>
        <w:t xml:space="preserve"> could be exceeded</w:t>
      </w:r>
    </w:p>
    <w:p w14:paraId="64FA4E43" w14:textId="77777777" w:rsidR="00A417B3" w:rsidRPr="001559FC" w:rsidRDefault="00D95F57" w:rsidP="001349C3">
      <w:pPr>
        <w:spacing w:after="0"/>
        <w:ind w:right="91"/>
      </w:pPr>
      <w:r w:rsidRPr="001559FC">
        <w:t xml:space="preserve">Generally, the </w:t>
      </w:r>
      <w:r w:rsidR="001349C3" w:rsidRPr="001559FC">
        <w:t xml:space="preserve">CSLR levy framework </w:t>
      </w:r>
      <w:r w:rsidRPr="001559FC">
        <w:t>relies on</w:t>
      </w:r>
      <w:r w:rsidR="001349C3" w:rsidRPr="001559FC">
        <w:t xml:space="preserve"> a primary funding mechanism </w:t>
      </w:r>
      <w:r w:rsidR="0084762D" w:rsidRPr="001559FC">
        <w:t>(</w:t>
      </w:r>
      <w:r w:rsidR="001349C3" w:rsidRPr="001559FC">
        <w:t>‘annual lev</w:t>
      </w:r>
      <w:r w:rsidR="00200B74" w:rsidRPr="001559FC">
        <w:t>y</w:t>
      </w:r>
      <w:r w:rsidR="001349C3" w:rsidRPr="001559FC">
        <w:t>’</w:t>
      </w:r>
      <w:r w:rsidR="0084762D" w:rsidRPr="001559FC">
        <w:t>)</w:t>
      </w:r>
      <w:r w:rsidR="009168A3" w:rsidRPr="001559FC">
        <w:t xml:space="preserve">. The annual levy covers amounts of claims, fees, and costs that the CSLR operator estimates will be payable for </w:t>
      </w:r>
      <w:r w:rsidRPr="001559FC">
        <w:t xml:space="preserve">a sub-sector for </w:t>
      </w:r>
      <w:r w:rsidR="0096280A" w:rsidRPr="001559FC">
        <w:t>a</w:t>
      </w:r>
      <w:r w:rsidR="009168A3" w:rsidRPr="001559FC">
        <w:t xml:space="preserve"> levy period. </w:t>
      </w:r>
    </w:p>
    <w:p w14:paraId="03CD2B38" w14:textId="54915A7F" w:rsidR="007347FA" w:rsidRPr="001559FC" w:rsidRDefault="00D95F57" w:rsidP="001349C3">
      <w:pPr>
        <w:spacing w:after="0"/>
        <w:ind w:right="91"/>
      </w:pPr>
      <w:r w:rsidRPr="001559FC">
        <w:t>If the annual levy collected is insufficient or likely to be insufficient to meet the actual or estimate</w:t>
      </w:r>
      <w:r w:rsidR="006D7D0D" w:rsidRPr="001559FC">
        <w:t>d</w:t>
      </w:r>
      <w:r w:rsidRPr="001559FC">
        <w:t xml:space="preserve"> claims payable for the levy period, the CSLR operator can determine a revised estimate of claims, fees, and costs and impose a ‘further levy’ up to the</w:t>
      </w:r>
      <w:r w:rsidR="0096280A" w:rsidRPr="001559FC">
        <w:t xml:space="preserve"> </w:t>
      </w:r>
      <w:r w:rsidRPr="001559FC">
        <w:t>sub-sector levy cap of $</w:t>
      </w:r>
      <w:r w:rsidR="00AC754A" w:rsidRPr="001559FC">
        <w:t>2</w:t>
      </w:r>
      <w:r w:rsidRPr="001559FC">
        <w:t>0 million</w:t>
      </w:r>
      <w:r w:rsidR="0096280A" w:rsidRPr="001559FC">
        <w:t xml:space="preserve">. </w:t>
      </w:r>
    </w:p>
    <w:p w14:paraId="1FFFA7F9" w14:textId="06E7511A" w:rsidR="001349C3" w:rsidRPr="001559FC" w:rsidRDefault="0096280A" w:rsidP="001349C3">
      <w:pPr>
        <w:spacing w:after="0"/>
        <w:ind w:right="91"/>
      </w:pPr>
      <w:r w:rsidRPr="001559FC">
        <w:t>The levy</w:t>
      </w:r>
      <w:r w:rsidR="001349C3" w:rsidRPr="001559FC">
        <w:t xml:space="preserve"> framework also contains a special funding mechanism (‘special levy’) </w:t>
      </w:r>
      <w:r w:rsidR="00470B06" w:rsidRPr="001559FC">
        <w:t xml:space="preserve">where the </w:t>
      </w:r>
      <w:r w:rsidR="001349C3" w:rsidRPr="001559FC">
        <w:t>Minister</w:t>
      </w:r>
      <w:r w:rsidR="00470B06" w:rsidRPr="001559FC">
        <w:t xml:space="preserve"> may determine </w:t>
      </w:r>
      <w:r w:rsidR="008933C6" w:rsidRPr="001559FC">
        <w:t>that a</w:t>
      </w:r>
      <w:r w:rsidR="00470B06" w:rsidRPr="001559FC">
        <w:t xml:space="preserve"> special levy </w:t>
      </w:r>
      <w:r w:rsidR="00041571" w:rsidRPr="001559FC">
        <w:t>be imposed</w:t>
      </w:r>
      <w:r w:rsidR="00470B06" w:rsidRPr="001559FC">
        <w:t xml:space="preserve"> to cover the shortfall for the levy period in which the</w:t>
      </w:r>
      <w:r w:rsidR="001349C3" w:rsidRPr="001559FC">
        <w:t xml:space="preserve"> revised estimate of </w:t>
      </w:r>
      <w:r w:rsidR="00731B09" w:rsidRPr="001559FC">
        <w:t>claims</w:t>
      </w:r>
      <w:r w:rsidR="001349C3" w:rsidRPr="001559FC">
        <w:t xml:space="preserve">, fees, and </w:t>
      </w:r>
      <w:r w:rsidR="00731B09" w:rsidRPr="001559FC">
        <w:t>costs</w:t>
      </w:r>
      <w:r w:rsidR="001349C3" w:rsidRPr="001559FC">
        <w:t xml:space="preserve"> exceeds the sub-sector levy cap.</w:t>
      </w:r>
      <w:r w:rsidR="00F157F0" w:rsidRPr="001559FC">
        <w:t xml:space="preserve"> The CSLR operator must notify the Minister of the revised estimate of costs, fees, and claims in writing as soon as practicable. </w:t>
      </w:r>
    </w:p>
    <w:p w14:paraId="0FBE5226" w14:textId="6D2CC92D" w:rsidR="00D21C0E" w:rsidRPr="001559FC" w:rsidRDefault="00896F3D" w:rsidP="00EA4DD8">
      <w:pPr>
        <w:spacing w:after="0"/>
        <w:ind w:right="91"/>
      </w:pPr>
      <w:r w:rsidRPr="001559FC">
        <w:t>Item 1 of Schedule 1 inserts Part 7.10B</w:t>
      </w:r>
      <w:r w:rsidR="000E1044" w:rsidRPr="001559FC">
        <w:t xml:space="preserve"> in the Corporations Regulations</w:t>
      </w:r>
      <w:r w:rsidR="00EE0B07" w:rsidRPr="001559FC">
        <w:t>. Regulation 7.10B.50</w:t>
      </w:r>
      <w:r w:rsidR="00EF4DD6" w:rsidRPr="001559FC">
        <w:t xml:space="preserve"> provides the regulations are made for the purposes of sub-section 1069</w:t>
      </w:r>
      <w:proofErr w:type="gramStart"/>
      <w:r w:rsidR="00EF4DD6" w:rsidRPr="001559FC">
        <w:t>F(</w:t>
      </w:r>
      <w:proofErr w:type="gramEnd"/>
      <w:r w:rsidR="00EF4DD6" w:rsidRPr="001559FC">
        <w:t xml:space="preserve">4) of the </w:t>
      </w:r>
      <w:r w:rsidR="00CF13E2" w:rsidRPr="001559FC">
        <w:t xml:space="preserve">Corporations </w:t>
      </w:r>
      <w:r w:rsidR="00524CA3" w:rsidRPr="001559FC">
        <w:t>Act</w:t>
      </w:r>
      <w:r w:rsidR="00EE0B07" w:rsidRPr="001559FC">
        <w:t xml:space="preserve"> </w:t>
      </w:r>
      <w:r w:rsidR="00484940" w:rsidRPr="001559FC">
        <w:t xml:space="preserve">and </w:t>
      </w:r>
      <w:r w:rsidR="00D01B8F" w:rsidRPr="001559FC">
        <w:t>prescribes</w:t>
      </w:r>
      <w:r w:rsidR="00EE0B07" w:rsidRPr="001559FC">
        <w:t xml:space="preserve"> information that</w:t>
      </w:r>
      <w:r w:rsidR="00994800" w:rsidRPr="001559FC">
        <w:t xml:space="preserve"> the CSLR operator </w:t>
      </w:r>
      <w:r w:rsidR="00EE0B07" w:rsidRPr="001559FC">
        <w:t>must</w:t>
      </w:r>
      <w:r w:rsidR="00994800" w:rsidRPr="001559FC">
        <w:t xml:space="preserve"> </w:t>
      </w:r>
      <w:r w:rsidR="00994800" w:rsidRPr="001559FC">
        <w:lastRenderedPageBreak/>
        <w:t xml:space="preserve">include in its notice </w:t>
      </w:r>
      <w:r w:rsidR="00EE0B07" w:rsidRPr="001559FC">
        <w:t xml:space="preserve">to the Minister </w:t>
      </w:r>
      <w:r w:rsidR="00994800" w:rsidRPr="001559FC">
        <w:t>where the revised</w:t>
      </w:r>
      <w:r w:rsidR="00F65D2A" w:rsidRPr="001559FC">
        <w:t xml:space="preserve"> estimate of claims, fees and costs exceeds the sub-sector levy cap for the levy period. </w:t>
      </w:r>
    </w:p>
    <w:p w14:paraId="71504A12" w14:textId="6EC03FC2" w:rsidR="006778DB" w:rsidRPr="001559FC" w:rsidRDefault="006778DB" w:rsidP="00EA4DD8">
      <w:pPr>
        <w:spacing w:after="0"/>
        <w:ind w:right="91"/>
      </w:pPr>
      <w:r w:rsidRPr="001559FC">
        <w:t>Sub-regulation</w:t>
      </w:r>
      <w:r w:rsidR="00CB01A0" w:rsidRPr="001559FC">
        <w:t>s</w:t>
      </w:r>
      <w:r w:rsidRPr="001559FC">
        <w:t xml:space="preserve"> </w:t>
      </w:r>
      <w:r w:rsidR="00FD27B7" w:rsidRPr="001559FC">
        <w:t xml:space="preserve">7.10B.50(a) and (b) provide that the notice must include the number of applications </w:t>
      </w:r>
      <w:r w:rsidR="004D2B0B" w:rsidRPr="001559FC">
        <w:t xml:space="preserve">for compensation payments </w:t>
      </w:r>
      <w:r w:rsidR="00D01B8F" w:rsidRPr="001559FC">
        <w:t xml:space="preserve">that </w:t>
      </w:r>
      <w:r w:rsidR="004D2B0B" w:rsidRPr="001559FC">
        <w:t xml:space="preserve">underpin the revised estimate; and the sum of </w:t>
      </w:r>
      <w:r w:rsidR="00D01B8F" w:rsidRPr="001559FC">
        <w:t>the</w:t>
      </w:r>
      <w:r w:rsidR="004D2B0B" w:rsidRPr="001559FC">
        <w:t xml:space="preserve"> amounts of compensation that would be payable under the scheme for those applications.</w:t>
      </w:r>
      <w:r w:rsidR="008447AB" w:rsidRPr="001559FC">
        <w:t xml:space="preserve"> </w:t>
      </w:r>
      <w:r w:rsidR="00CB01A0" w:rsidRPr="001559FC">
        <w:t xml:space="preserve">Sub-regulation 7.10B.50(c) </w:t>
      </w:r>
      <w:r w:rsidR="00D42B87" w:rsidRPr="001559FC">
        <w:t>provides that the notice must also include the portion of sum of AFCA’s unpaid fees that is attributable to the sub-sector(s).</w:t>
      </w:r>
      <w:r w:rsidR="008447AB" w:rsidRPr="001559FC">
        <w:t xml:space="preserve"> Th</w:t>
      </w:r>
      <w:r w:rsidR="00AE0D60" w:rsidRPr="001559FC">
        <w:t>e</w:t>
      </w:r>
      <w:r w:rsidR="008447AB" w:rsidRPr="001559FC">
        <w:t xml:space="preserve"> purpose of this information is to assist the Minister </w:t>
      </w:r>
      <w:r w:rsidR="00AE0D60" w:rsidRPr="001559FC">
        <w:t>in their decision-making process.</w:t>
      </w:r>
      <w:r w:rsidR="00A969FB" w:rsidRPr="001559FC">
        <w:t xml:space="preserve"> </w:t>
      </w:r>
      <w:r w:rsidR="00AE0D60" w:rsidRPr="001559FC">
        <w:t xml:space="preserve"> The notice will provide the Minister with the facts that led to a revised estimate</w:t>
      </w:r>
      <w:r w:rsidR="00CF13E2" w:rsidRPr="001559FC">
        <w:t xml:space="preserve"> being made which</w:t>
      </w:r>
      <w:r w:rsidR="00AE0D60" w:rsidRPr="001559FC">
        <w:t xml:space="preserve"> will cause the sub-sector cap to be exceeded</w:t>
      </w:r>
      <w:r w:rsidR="007E262A" w:rsidRPr="001559FC">
        <w:t xml:space="preserve">. </w:t>
      </w:r>
    </w:p>
    <w:p w14:paraId="0C0EB736" w14:textId="5EF8B17F" w:rsidR="00995A24" w:rsidRPr="001559FC" w:rsidRDefault="00995A24" w:rsidP="00EA4DD8">
      <w:pPr>
        <w:spacing w:after="0"/>
        <w:ind w:right="91"/>
        <w:rPr>
          <w:b/>
          <w:bCs/>
          <w:i/>
          <w:iCs/>
        </w:rPr>
      </w:pPr>
      <w:r w:rsidRPr="001559FC">
        <w:rPr>
          <w:b/>
          <w:bCs/>
          <w:i/>
          <w:iCs/>
        </w:rPr>
        <w:t xml:space="preserve">Reporting </w:t>
      </w:r>
      <w:r w:rsidR="00916058" w:rsidRPr="001559FC">
        <w:rPr>
          <w:b/>
          <w:bCs/>
          <w:i/>
          <w:iCs/>
        </w:rPr>
        <w:t xml:space="preserve">by the CSLR operator after the end of each levy period </w:t>
      </w:r>
    </w:p>
    <w:p w14:paraId="3A65E3FC" w14:textId="70A18C9B" w:rsidR="00482B81" w:rsidRPr="001559FC" w:rsidRDefault="00484940" w:rsidP="00484940">
      <w:pPr>
        <w:spacing w:after="0"/>
        <w:ind w:right="91"/>
      </w:pPr>
      <w:r w:rsidRPr="001559FC">
        <w:t>Regulation 7.10B.55 provide</w:t>
      </w:r>
      <w:r w:rsidR="003A7868" w:rsidRPr="001559FC">
        <w:t>s</w:t>
      </w:r>
      <w:r w:rsidRPr="001559FC">
        <w:t xml:space="preserve"> the regulations are made for the purpose of sub-section 1069</w:t>
      </w:r>
      <w:proofErr w:type="gramStart"/>
      <w:r w:rsidRPr="001559FC">
        <w:t>G(</w:t>
      </w:r>
      <w:proofErr w:type="gramEnd"/>
      <w:r w:rsidRPr="001559FC">
        <w:t xml:space="preserve">1) of the </w:t>
      </w:r>
      <w:r w:rsidR="00CF13E2" w:rsidRPr="001559FC">
        <w:t>Corporations</w:t>
      </w:r>
      <w:r w:rsidRPr="001559FC">
        <w:t xml:space="preserve"> </w:t>
      </w:r>
      <w:r w:rsidR="00E655C4" w:rsidRPr="001559FC">
        <w:t>Act</w:t>
      </w:r>
      <w:r w:rsidR="00CF13E2" w:rsidRPr="001559FC">
        <w:t xml:space="preserve"> </w:t>
      </w:r>
      <w:r w:rsidRPr="001559FC">
        <w:t>and prescribes information that the CSLR operator must report at the end of each levy period. The CSLR operator must publish the report with the prescribed information on its website at the end of</w:t>
      </w:r>
      <w:r w:rsidR="00D11CE1" w:rsidRPr="001559FC">
        <w:t xml:space="preserve"> each </w:t>
      </w:r>
      <w:r w:rsidRPr="001559FC">
        <w:t xml:space="preserve">levy period. </w:t>
      </w:r>
    </w:p>
    <w:p w14:paraId="0371B9C2" w14:textId="2E49A6FE" w:rsidR="00B46529" w:rsidRPr="001559FC" w:rsidRDefault="00AA6350" w:rsidP="00484940">
      <w:pPr>
        <w:spacing w:after="0"/>
        <w:ind w:right="91"/>
      </w:pPr>
      <w:r w:rsidRPr="001559FC">
        <w:t>T</w:t>
      </w:r>
      <w:r w:rsidR="00B46529" w:rsidRPr="001559FC">
        <w:t>he</w:t>
      </w:r>
      <w:r w:rsidR="00FC1D5E" w:rsidRPr="001559FC">
        <w:t xml:space="preserve"> published </w:t>
      </w:r>
      <w:r w:rsidR="00B46529" w:rsidRPr="001559FC">
        <w:t xml:space="preserve">report must </w:t>
      </w:r>
      <w:r w:rsidR="00680E4A" w:rsidRPr="001559FC">
        <w:t>contain</w:t>
      </w:r>
      <w:r w:rsidR="00B46529" w:rsidRPr="001559FC">
        <w:t xml:space="preserve"> information </w:t>
      </w:r>
      <w:r w:rsidR="00680E4A" w:rsidRPr="001559FC">
        <w:t>about the</w:t>
      </w:r>
      <w:r w:rsidR="00B46529" w:rsidRPr="001559FC">
        <w:t xml:space="preserve"> following matters: </w:t>
      </w:r>
    </w:p>
    <w:p w14:paraId="5A3AEE6A" w14:textId="1725DEF3" w:rsidR="00FC1D5E" w:rsidRPr="001559FC" w:rsidRDefault="00AB253A" w:rsidP="00FC1D5E">
      <w:pPr>
        <w:pStyle w:val="Dotpoint"/>
      </w:pPr>
      <w:r w:rsidRPr="001559FC">
        <w:t>the</w:t>
      </w:r>
      <w:r w:rsidR="00FC1D5E" w:rsidRPr="001559FC">
        <w:t xml:space="preserve"> CSLR operator’s </w:t>
      </w:r>
      <w:r w:rsidR="001C3A44" w:rsidRPr="001559FC">
        <w:t xml:space="preserve">estimate </w:t>
      </w:r>
      <w:r w:rsidRPr="001559FC">
        <w:t xml:space="preserve">of the costs for the scheme, including </w:t>
      </w:r>
      <w:r w:rsidR="00F53B6E" w:rsidRPr="001559FC">
        <w:t>any</w:t>
      </w:r>
      <w:r w:rsidRPr="001559FC">
        <w:t xml:space="preserve"> estimate of the claims, fees, and costs for the levy period and the approach used and relied upon to determine these </w:t>
      </w:r>
      <w:proofErr w:type="gramStart"/>
      <w:r w:rsidRPr="001559FC">
        <w:t>estimates;</w:t>
      </w:r>
      <w:proofErr w:type="gramEnd"/>
      <w:r w:rsidRPr="001559FC">
        <w:t xml:space="preserve"> </w:t>
      </w:r>
    </w:p>
    <w:p w14:paraId="0F93B8D4" w14:textId="11B29875" w:rsidR="00AB253A" w:rsidRPr="001559FC" w:rsidRDefault="00AB253A" w:rsidP="00FC1D5E">
      <w:pPr>
        <w:pStyle w:val="Dotpoint"/>
      </w:pPr>
      <w:r w:rsidRPr="001559FC">
        <w:t xml:space="preserve">the number of applications received during the levy period (including </w:t>
      </w:r>
      <w:r w:rsidR="009771A2" w:rsidRPr="001559FC">
        <w:t>applications that were deemed i</w:t>
      </w:r>
      <w:r w:rsidR="006C6AFC" w:rsidRPr="001559FC">
        <w:t xml:space="preserve">neligible </w:t>
      </w:r>
      <w:r w:rsidR="009771A2" w:rsidRPr="001559FC">
        <w:t>under the scheme</w:t>
      </w:r>
      <w:proofErr w:type="gramStart"/>
      <w:r w:rsidR="006C6AFC" w:rsidRPr="001559FC">
        <w:t>)</w:t>
      </w:r>
      <w:r w:rsidRPr="001559FC">
        <w:t>;</w:t>
      </w:r>
      <w:proofErr w:type="gramEnd"/>
      <w:r w:rsidRPr="001559FC">
        <w:t xml:space="preserve"> </w:t>
      </w:r>
    </w:p>
    <w:p w14:paraId="0B4AE22A" w14:textId="554735B0" w:rsidR="00AB253A" w:rsidRPr="001559FC" w:rsidRDefault="00AB253A" w:rsidP="00FC1D5E">
      <w:pPr>
        <w:pStyle w:val="Dotpoint"/>
      </w:pPr>
      <w:r w:rsidRPr="001559FC">
        <w:t xml:space="preserve">the number and value of payments of compensation made during the levy </w:t>
      </w:r>
      <w:proofErr w:type="gramStart"/>
      <w:r w:rsidRPr="001559FC">
        <w:t>period;</w:t>
      </w:r>
      <w:proofErr w:type="gramEnd"/>
      <w:r w:rsidRPr="001559FC">
        <w:t xml:space="preserve"> </w:t>
      </w:r>
    </w:p>
    <w:p w14:paraId="25B6E693" w14:textId="2E44C295" w:rsidR="00AB253A" w:rsidRPr="001559FC" w:rsidRDefault="003F1435" w:rsidP="00FC1D5E">
      <w:pPr>
        <w:pStyle w:val="Dotpoint"/>
      </w:pPr>
      <w:r w:rsidRPr="001559FC">
        <w:t>the number of applications received during th</w:t>
      </w:r>
      <w:r w:rsidR="005262BD" w:rsidRPr="001559FC">
        <w:t>e</w:t>
      </w:r>
      <w:r w:rsidRPr="001559FC">
        <w:t xml:space="preserve"> levy period that remain outstanding at the time of preparation of</w:t>
      </w:r>
      <w:r w:rsidR="00F07F2B" w:rsidRPr="001559FC">
        <w:t xml:space="preserve"> the</w:t>
      </w:r>
      <w:r w:rsidRPr="001559FC">
        <w:t xml:space="preserve"> </w:t>
      </w:r>
      <w:proofErr w:type="gramStart"/>
      <w:r w:rsidRPr="001559FC">
        <w:t>report;</w:t>
      </w:r>
      <w:proofErr w:type="gramEnd"/>
      <w:r w:rsidRPr="001559FC">
        <w:t xml:space="preserve"> </w:t>
      </w:r>
    </w:p>
    <w:p w14:paraId="4E8D3806" w14:textId="7EC285A7" w:rsidR="003F1435" w:rsidRPr="001559FC" w:rsidRDefault="003F1435" w:rsidP="00FC1D5E">
      <w:pPr>
        <w:pStyle w:val="Dotpoint"/>
      </w:pPr>
      <w:r w:rsidRPr="001559FC">
        <w:t>for th</w:t>
      </w:r>
      <w:r w:rsidR="005262BD" w:rsidRPr="001559FC">
        <w:t>e</w:t>
      </w:r>
      <w:r w:rsidRPr="001559FC">
        <w:t xml:space="preserve"> levy period, the average amount of time </w:t>
      </w:r>
      <w:r w:rsidR="006448C4" w:rsidRPr="001559FC">
        <w:t xml:space="preserve">taken by the </w:t>
      </w:r>
      <w:r w:rsidRPr="001559FC">
        <w:t xml:space="preserve">CSLR operator to notify a complainant that they are eligible or not eligible for compensation under the </w:t>
      </w:r>
      <w:proofErr w:type="gramStart"/>
      <w:r w:rsidRPr="001559FC">
        <w:t>scheme;</w:t>
      </w:r>
      <w:proofErr w:type="gramEnd"/>
    </w:p>
    <w:p w14:paraId="287AE49C" w14:textId="26D0E117" w:rsidR="003F1435" w:rsidRPr="001559FC" w:rsidRDefault="00002C71" w:rsidP="00FC1D5E">
      <w:pPr>
        <w:pStyle w:val="Dotpoint"/>
      </w:pPr>
      <w:r w:rsidRPr="001559FC">
        <w:t xml:space="preserve">information about the kinds of </w:t>
      </w:r>
      <w:r w:rsidR="005262BD" w:rsidRPr="001559FC">
        <w:t>products or services covered by the relevant</w:t>
      </w:r>
      <w:r w:rsidRPr="001559FC">
        <w:t xml:space="preserve"> AFCA determinations</w:t>
      </w:r>
      <w:r w:rsidR="005262BD" w:rsidRPr="001559FC">
        <w:t xml:space="preserve"> </w:t>
      </w:r>
      <w:r w:rsidRPr="001559FC">
        <w:t>to which the applications received during th</w:t>
      </w:r>
      <w:r w:rsidR="005262BD" w:rsidRPr="001559FC">
        <w:t>e</w:t>
      </w:r>
      <w:r w:rsidRPr="001559FC">
        <w:t xml:space="preserve"> levy period </w:t>
      </w:r>
      <w:proofErr w:type="gramStart"/>
      <w:r w:rsidRPr="001559FC">
        <w:t>relate;</w:t>
      </w:r>
      <w:proofErr w:type="gramEnd"/>
      <w:r w:rsidRPr="001559FC">
        <w:t xml:space="preserve"> </w:t>
      </w:r>
    </w:p>
    <w:p w14:paraId="458A0C11" w14:textId="2BE96DA0" w:rsidR="00002C71" w:rsidRPr="001559FC" w:rsidRDefault="00002C71" w:rsidP="00FC1D5E">
      <w:pPr>
        <w:pStyle w:val="Dotpoint"/>
      </w:pPr>
      <w:r w:rsidRPr="001559FC">
        <w:t xml:space="preserve">information about any </w:t>
      </w:r>
      <w:r w:rsidR="005262BD" w:rsidRPr="001559FC">
        <w:t>patterns or</w:t>
      </w:r>
      <w:r w:rsidRPr="001559FC">
        <w:t xml:space="preserve"> trends identified </w:t>
      </w:r>
      <w:r w:rsidR="005262BD" w:rsidRPr="001559FC">
        <w:t>amongst the applications received</w:t>
      </w:r>
      <w:r w:rsidRPr="001559FC">
        <w:t xml:space="preserve"> during th</w:t>
      </w:r>
      <w:r w:rsidR="005262BD" w:rsidRPr="001559FC">
        <w:t>e</w:t>
      </w:r>
      <w:r w:rsidRPr="001559FC">
        <w:t xml:space="preserve"> levy </w:t>
      </w:r>
      <w:proofErr w:type="gramStart"/>
      <w:r w:rsidRPr="001559FC">
        <w:t>period;</w:t>
      </w:r>
      <w:proofErr w:type="gramEnd"/>
      <w:r w:rsidRPr="001559FC">
        <w:t xml:space="preserve"> </w:t>
      </w:r>
    </w:p>
    <w:p w14:paraId="4D37539F" w14:textId="351F665F" w:rsidR="00002C71" w:rsidRPr="001559FC" w:rsidRDefault="0058501D" w:rsidP="00FC1D5E">
      <w:pPr>
        <w:pStyle w:val="Dotpoint"/>
      </w:pPr>
      <w:r w:rsidRPr="001559FC">
        <w:t xml:space="preserve">the </w:t>
      </w:r>
      <w:r w:rsidR="00C84121" w:rsidRPr="001559FC">
        <w:t xml:space="preserve">number of notifications made to the Minister </w:t>
      </w:r>
      <w:r w:rsidR="00245FAB" w:rsidRPr="001559FC">
        <w:t>during th</w:t>
      </w:r>
      <w:r w:rsidR="005262BD" w:rsidRPr="001559FC">
        <w:t>e</w:t>
      </w:r>
      <w:r w:rsidR="00245FAB" w:rsidRPr="001559FC">
        <w:t xml:space="preserve"> levy period </w:t>
      </w:r>
      <w:r w:rsidR="00C84121" w:rsidRPr="001559FC">
        <w:t xml:space="preserve">about a revised estimate of costs, fees, and claims that </w:t>
      </w:r>
      <w:r w:rsidR="005F3504" w:rsidRPr="001559FC">
        <w:t xml:space="preserve">came </w:t>
      </w:r>
      <w:r w:rsidR="00C84121" w:rsidRPr="001559FC">
        <w:t xml:space="preserve">into force and could exceed a sub-sector levy </w:t>
      </w:r>
      <w:proofErr w:type="gramStart"/>
      <w:r w:rsidR="00C84121" w:rsidRPr="001559FC">
        <w:t>cap;</w:t>
      </w:r>
      <w:proofErr w:type="gramEnd"/>
      <w:r w:rsidR="00C84121" w:rsidRPr="001559FC">
        <w:t xml:space="preserve"> </w:t>
      </w:r>
    </w:p>
    <w:p w14:paraId="4AD14FE0" w14:textId="7F711DEE" w:rsidR="006B7069" w:rsidRPr="001559FC" w:rsidRDefault="006B7069" w:rsidP="00FC1D5E">
      <w:pPr>
        <w:pStyle w:val="Dotpoint"/>
      </w:pPr>
      <w:r w:rsidRPr="001559FC">
        <w:t xml:space="preserve">the total amount of levy </w:t>
      </w:r>
      <w:r w:rsidR="0026697D" w:rsidRPr="001559FC">
        <w:t>paid by</w:t>
      </w:r>
      <w:r w:rsidRPr="001559FC">
        <w:t xml:space="preserve"> each sub-sector during th</w:t>
      </w:r>
      <w:r w:rsidR="005262BD" w:rsidRPr="001559FC">
        <w:t>e</w:t>
      </w:r>
      <w:r w:rsidRPr="001559FC">
        <w:t xml:space="preserve"> levy </w:t>
      </w:r>
      <w:proofErr w:type="gramStart"/>
      <w:r w:rsidRPr="001559FC">
        <w:t>period;</w:t>
      </w:r>
      <w:proofErr w:type="gramEnd"/>
      <w:r w:rsidRPr="001559FC">
        <w:t xml:space="preserve"> </w:t>
      </w:r>
    </w:p>
    <w:p w14:paraId="50E88DD7" w14:textId="76080F6D" w:rsidR="00737396" w:rsidRPr="001559FC" w:rsidRDefault="00737396" w:rsidP="007E2BB9">
      <w:pPr>
        <w:pStyle w:val="Dotpoint"/>
      </w:pPr>
      <w:r w:rsidRPr="001559FC">
        <w:t xml:space="preserve">details of any determination made by the Minister </w:t>
      </w:r>
      <w:r w:rsidR="001E665B" w:rsidRPr="001559FC">
        <w:t>during th</w:t>
      </w:r>
      <w:r w:rsidR="005262BD" w:rsidRPr="001559FC">
        <w:t>e</w:t>
      </w:r>
      <w:r w:rsidR="001E665B" w:rsidRPr="001559FC">
        <w:t xml:space="preserve"> levy period </w:t>
      </w:r>
      <w:r w:rsidRPr="001559FC">
        <w:t>about an imposition of a special levy that is spread across several sub-sectors</w:t>
      </w:r>
      <w:r w:rsidR="00A91E9E" w:rsidRPr="001559FC">
        <w:t>; and details about the levy paid by each of those sub-sectors</w:t>
      </w:r>
      <w:r w:rsidR="007E2BB9" w:rsidRPr="001559FC">
        <w:t xml:space="preserve">. </w:t>
      </w:r>
    </w:p>
    <w:p w14:paraId="1445D102" w14:textId="270EF24A" w:rsidR="00484940" w:rsidRPr="008E7133" w:rsidRDefault="00B46529" w:rsidP="00484940">
      <w:pPr>
        <w:spacing w:after="0"/>
        <w:ind w:right="91"/>
        <w:rPr>
          <w:b/>
          <w:kern w:val="28"/>
        </w:rPr>
      </w:pPr>
      <w:r>
        <w:t xml:space="preserve"> </w:t>
      </w:r>
      <w:r w:rsidR="00484940">
        <w:t xml:space="preserve"> </w:t>
      </w:r>
    </w:p>
    <w:sectPr w:rsidR="00484940" w:rsidRPr="008E7133" w:rsidSect="00392BBA">
      <w:footerReference w:type="defaul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DCF7" w14:textId="77777777" w:rsidR="0022253F" w:rsidRDefault="0022253F" w:rsidP="00954679">
      <w:pPr>
        <w:spacing w:before="0" w:after="0"/>
      </w:pPr>
      <w:r>
        <w:separator/>
      </w:r>
    </w:p>
  </w:endnote>
  <w:endnote w:type="continuationSeparator" w:id="0">
    <w:p w14:paraId="0BE012DF" w14:textId="77777777" w:rsidR="0022253F" w:rsidRDefault="0022253F" w:rsidP="00954679">
      <w:pPr>
        <w:spacing w:before="0" w:after="0"/>
      </w:pPr>
      <w:r>
        <w:continuationSeparator/>
      </w:r>
    </w:p>
  </w:endnote>
  <w:endnote w:type="continuationNotice" w:id="1">
    <w:p w14:paraId="04B170E0" w14:textId="77777777" w:rsidR="0022253F" w:rsidRDefault="002225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5BB0A2B" w14:textId="77777777" w:rsidR="009B341A" w:rsidRDefault="009B341A"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63C3" w14:textId="77777777" w:rsidR="0022253F" w:rsidRDefault="0022253F" w:rsidP="00954679">
      <w:pPr>
        <w:spacing w:before="0" w:after="0"/>
      </w:pPr>
      <w:r>
        <w:separator/>
      </w:r>
    </w:p>
  </w:footnote>
  <w:footnote w:type="continuationSeparator" w:id="0">
    <w:p w14:paraId="2A438817" w14:textId="77777777" w:rsidR="0022253F" w:rsidRDefault="0022253F" w:rsidP="00954679">
      <w:pPr>
        <w:spacing w:before="0" w:after="0"/>
      </w:pPr>
      <w:r>
        <w:continuationSeparator/>
      </w:r>
    </w:p>
  </w:footnote>
  <w:footnote w:type="continuationNotice" w:id="1">
    <w:p w14:paraId="5BBEAA77" w14:textId="77777777" w:rsidR="0022253F" w:rsidRDefault="0022253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27"/>
    <w:rsid w:val="00002C71"/>
    <w:rsid w:val="00007A61"/>
    <w:rsid w:val="00013390"/>
    <w:rsid w:val="0001500B"/>
    <w:rsid w:val="00016846"/>
    <w:rsid w:val="00016EA2"/>
    <w:rsid w:val="00023CB8"/>
    <w:rsid w:val="000324A4"/>
    <w:rsid w:val="00032931"/>
    <w:rsid w:val="00034E1C"/>
    <w:rsid w:val="000366FC"/>
    <w:rsid w:val="00041571"/>
    <w:rsid w:val="00043A82"/>
    <w:rsid w:val="00064378"/>
    <w:rsid w:val="00076178"/>
    <w:rsid w:val="000850AA"/>
    <w:rsid w:val="00095211"/>
    <w:rsid w:val="000A7111"/>
    <w:rsid w:val="000B39A1"/>
    <w:rsid w:val="000B6AE8"/>
    <w:rsid w:val="000C10DF"/>
    <w:rsid w:val="000C28F8"/>
    <w:rsid w:val="000C6935"/>
    <w:rsid w:val="000D33D4"/>
    <w:rsid w:val="000D7830"/>
    <w:rsid w:val="000E1044"/>
    <w:rsid w:val="000E32E3"/>
    <w:rsid w:val="000E7427"/>
    <w:rsid w:val="00113B45"/>
    <w:rsid w:val="001349C3"/>
    <w:rsid w:val="001435AB"/>
    <w:rsid w:val="001559FC"/>
    <w:rsid w:val="00161065"/>
    <w:rsid w:val="00162118"/>
    <w:rsid w:val="0017778D"/>
    <w:rsid w:val="00182ADC"/>
    <w:rsid w:val="0019743A"/>
    <w:rsid w:val="001A29C1"/>
    <w:rsid w:val="001B7535"/>
    <w:rsid w:val="001C3A44"/>
    <w:rsid w:val="001E665B"/>
    <w:rsid w:val="001E6A74"/>
    <w:rsid w:val="001F41D0"/>
    <w:rsid w:val="001F50F8"/>
    <w:rsid w:val="00200B74"/>
    <w:rsid w:val="00207112"/>
    <w:rsid w:val="00212E42"/>
    <w:rsid w:val="00220F16"/>
    <w:rsid w:val="0022253F"/>
    <w:rsid w:val="00242F95"/>
    <w:rsid w:val="00245FAB"/>
    <w:rsid w:val="002521B2"/>
    <w:rsid w:val="0025285D"/>
    <w:rsid w:val="00254C5B"/>
    <w:rsid w:val="0026697D"/>
    <w:rsid w:val="00285EAF"/>
    <w:rsid w:val="00296CC7"/>
    <w:rsid w:val="002A7E1F"/>
    <w:rsid w:val="002A7EDF"/>
    <w:rsid w:val="002B3490"/>
    <w:rsid w:val="002C226C"/>
    <w:rsid w:val="002D6EBA"/>
    <w:rsid w:val="003041FA"/>
    <w:rsid w:val="00315DAD"/>
    <w:rsid w:val="00320308"/>
    <w:rsid w:val="003342CD"/>
    <w:rsid w:val="00335042"/>
    <w:rsid w:val="00335545"/>
    <w:rsid w:val="00335B62"/>
    <w:rsid w:val="003372E8"/>
    <w:rsid w:val="00343094"/>
    <w:rsid w:val="00345377"/>
    <w:rsid w:val="00345AF3"/>
    <w:rsid w:val="00354316"/>
    <w:rsid w:val="00362B70"/>
    <w:rsid w:val="00365625"/>
    <w:rsid w:val="00392BBA"/>
    <w:rsid w:val="003954FD"/>
    <w:rsid w:val="003A7868"/>
    <w:rsid w:val="003B5C24"/>
    <w:rsid w:val="003C7907"/>
    <w:rsid w:val="003D1980"/>
    <w:rsid w:val="003D60D7"/>
    <w:rsid w:val="003E1CE3"/>
    <w:rsid w:val="003E258C"/>
    <w:rsid w:val="003F10C8"/>
    <w:rsid w:val="003F1435"/>
    <w:rsid w:val="003F63F9"/>
    <w:rsid w:val="00400055"/>
    <w:rsid w:val="004163DE"/>
    <w:rsid w:val="004222DA"/>
    <w:rsid w:val="00436AA3"/>
    <w:rsid w:val="00436E29"/>
    <w:rsid w:val="00445C9F"/>
    <w:rsid w:val="00462095"/>
    <w:rsid w:val="00470B06"/>
    <w:rsid w:val="00471EFF"/>
    <w:rsid w:val="00482B81"/>
    <w:rsid w:val="00482D4C"/>
    <w:rsid w:val="00484940"/>
    <w:rsid w:val="004A6F0A"/>
    <w:rsid w:val="004B3C0F"/>
    <w:rsid w:val="004C05E4"/>
    <w:rsid w:val="004D2B0B"/>
    <w:rsid w:val="004D3125"/>
    <w:rsid w:val="004D49E7"/>
    <w:rsid w:val="004D68AA"/>
    <w:rsid w:val="004E39E1"/>
    <w:rsid w:val="004F56D0"/>
    <w:rsid w:val="00500373"/>
    <w:rsid w:val="005016AA"/>
    <w:rsid w:val="00503E44"/>
    <w:rsid w:val="005066E5"/>
    <w:rsid w:val="00507C5C"/>
    <w:rsid w:val="00515283"/>
    <w:rsid w:val="00524CA3"/>
    <w:rsid w:val="005262BD"/>
    <w:rsid w:val="00533926"/>
    <w:rsid w:val="00533D1D"/>
    <w:rsid w:val="00545FF9"/>
    <w:rsid w:val="00555D1E"/>
    <w:rsid w:val="0055675D"/>
    <w:rsid w:val="00566E8F"/>
    <w:rsid w:val="005717AB"/>
    <w:rsid w:val="00573E78"/>
    <w:rsid w:val="0057422E"/>
    <w:rsid w:val="005833AD"/>
    <w:rsid w:val="005833BE"/>
    <w:rsid w:val="0058501D"/>
    <w:rsid w:val="005909FA"/>
    <w:rsid w:val="0059255E"/>
    <w:rsid w:val="005A39A2"/>
    <w:rsid w:val="005A3A3E"/>
    <w:rsid w:val="005A5E29"/>
    <w:rsid w:val="005A6D80"/>
    <w:rsid w:val="005D7D5A"/>
    <w:rsid w:val="005E4BAC"/>
    <w:rsid w:val="005F3504"/>
    <w:rsid w:val="005F5E56"/>
    <w:rsid w:val="0060130D"/>
    <w:rsid w:val="00615103"/>
    <w:rsid w:val="00620578"/>
    <w:rsid w:val="006319CA"/>
    <w:rsid w:val="00636BA9"/>
    <w:rsid w:val="0064129F"/>
    <w:rsid w:val="006429EA"/>
    <w:rsid w:val="006448C4"/>
    <w:rsid w:val="00647BB7"/>
    <w:rsid w:val="006603AA"/>
    <w:rsid w:val="006607AC"/>
    <w:rsid w:val="006778DB"/>
    <w:rsid w:val="00680297"/>
    <w:rsid w:val="00680E4A"/>
    <w:rsid w:val="00683AA5"/>
    <w:rsid w:val="006873CE"/>
    <w:rsid w:val="006A0786"/>
    <w:rsid w:val="006A3B1F"/>
    <w:rsid w:val="006B35FE"/>
    <w:rsid w:val="006B7069"/>
    <w:rsid w:val="006C25F2"/>
    <w:rsid w:val="006C6AFC"/>
    <w:rsid w:val="006D45C1"/>
    <w:rsid w:val="006D7D0D"/>
    <w:rsid w:val="006E3D01"/>
    <w:rsid w:val="006E5A7D"/>
    <w:rsid w:val="006E6532"/>
    <w:rsid w:val="006E7342"/>
    <w:rsid w:val="00710E94"/>
    <w:rsid w:val="007277FA"/>
    <w:rsid w:val="00727D8A"/>
    <w:rsid w:val="00731B09"/>
    <w:rsid w:val="00731FEA"/>
    <w:rsid w:val="00733A93"/>
    <w:rsid w:val="007347FA"/>
    <w:rsid w:val="00736F61"/>
    <w:rsid w:val="00737396"/>
    <w:rsid w:val="00742253"/>
    <w:rsid w:val="00750F36"/>
    <w:rsid w:val="007636FC"/>
    <w:rsid w:val="00765C27"/>
    <w:rsid w:val="007662C7"/>
    <w:rsid w:val="00775140"/>
    <w:rsid w:val="00776306"/>
    <w:rsid w:val="00783448"/>
    <w:rsid w:val="00795E16"/>
    <w:rsid w:val="007A55A7"/>
    <w:rsid w:val="007B1F10"/>
    <w:rsid w:val="007B335E"/>
    <w:rsid w:val="007C52A2"/>
    <w:rsid w:val="007E018D"/>
    <w:rsid w:val="007E262A"/>
    <w:rsid w:val="007E2BB9"/>
    <w:rsid w:val="007E685E"/>
    <w:rsid w:val="007F1B71"/>
    <w:rsid w:val="007F5F44"/>
    <w:rsid w:val="00807E7D"/>
    <w:rsid w:val="00811D3A"/>
    <w:rsid w:val="00831675"/>
    <w:rsid w:val="008359A1"/>
    <w:rsid w:val="00841485"/>
    <w:rsid w:val="008442BA"/>
    <w:rsid w:val="008447AB"/>
    <w:rsid w:val="0084762D"/>
    <w:rsid w:val="00851F52"/>
    <w:rsid w:val="0088467C"/>
    <w:rsid w:val="008933C6"/>
    <w:rsid w:val="00894579"/>
    <w:rsid w:val="00896F3D"/>
    <w:rsid w:val="008A4CED"/>
    <w:rsid w:val="008A5B67"/>
    <w:rsid w:val="008B6BA2"/>
    <w:rsid w:val="008C65CB"/>
    <w:rsid w:val="008D0D23"/>
    <w:rsid w:val="008D16F7"/>
    <w:rsid w:val="008D3D73"/>
    <w:rsid w:val="008E1427"/>
    <w:rsid w:val="008E2939"/>
    <w:rsid w:val="008E7133"/>
    <w:rsid w:val="008F2E4C"/>
    <w:rsid w:val="008F435E"/>
    <w:rsid w:val="008F6B60"/>
    <w:rsid w:val="009044C0"/>
    <w:rsid w:val="009143A0"/>
    <w:rsid w:val="00916058"/>
    <w:rsid w:val="009168A3"/>
    <w:rsid w:val="00932AD0"/>
    <w:rsid w:val="00936902"/>
    <w:rsid w:val="00946D20"/>
    <w:rsid w:val="00947FC2"/>
    <w:rsid w:val="009538DF"/>
    <w:rsid w:val="00954679"/>
    <w:rsid w:val="0095508B"/>
    <w:rsid w:val="00960EFF"/>
    <w:rsid w:val="0096280A"/>
    <w:rsid w:val="009673FD"/>
    <w:rsid w:val="009677C1"/>
    <w:rsid w:val="009771A2"/>
    <w:rsid w:val="00982D49"/>
    <w:rsid w:val="00994800"/>
    <w:rsid w:val="00995A24"/>
    <w:rsid w:val="00997743"/>
    <w:rsid w:val="009B341A"/>
    <w:rsid w:val="009B5464"/>
    <w:rsid w:val="009C6A1E"/>
    <w:rsid w:val="009E0E43"/>
    <w:rsid w:val="009E2F86"/>
    <w:rsid w:val="009F79B7"/>
    <w:rsid w:val="00A12209"/>
    <w:rsid w:val="00A344F7"/>
    <w:rsid w:val="00A36DF3"/>
    <w:rsid w:val="00A417B3"/>
    <w:rsid w:val="00A46F26"/>
    <w:rsid w:val="00A532DD"/>
    <w:rsid w:val="00A80BCF"/>
    <w:rsid w:val="00A8369C"/>
    <w:rsid w:val="00A85E06"/>
    <w:rsid w:val="00A91E9E"/>
    <w:rsid w:val="00A92506"/>
    <w:rsid w:val="00A9502C"/>
    <w:rsid w:val="00A969FB"/>
    <w:rsid w:val="00AA1689"/>
    <w:rsid w:val="00AA54F3"/>
    <w:rsid w:val="00AA5770"/>
    <w:rsid w:val="00AA6350"/>
    <w:rsid w:val="00AB253A"/>
    <w:rsid w:val="00AC1D15"/>
    <w:rsid w:val="00AC754A"/>
    <w:rsid w:val="00AE0D60"/>
    <w:rsid w:val="00AE27B0"/>
    <w:rsid w:val="00AE4852"/>
    <w:rsid w:val="00AF657B"/>
    <w:rsid w:val="00B04574"/>
    <w:rsid w:val="00B06AB4"/>
    <w:rsid w:val="00B07B0C"/>
    <w:rsid w:val="00B25563"/>
    <w:rsid w:val="00B26D48"/>
    <w:rsid w:val="00B364B2"/>
    <w:rsid w:val="00B42EE1"/>
    <w:rsid w:val="00B46529"/>
    <w:rsid w:val="00B66729"/>
    <w:rsid w:val="00B66740"/>
    <w:rsid w:val="00B66CEB"/>
    <w:rsid w:val="00B74F72"/>
    <w:rsid w:val="00B771D4"/>
    <w:rsid w:val="00B8293D"/>
    <w:rsid w:val="00B83FCE"/>
    <w:rsid w:val="00B91272"/>
    <w:rsid w:val="00B92478"/>
    <w:rsid w:val="00B9470F"/>
    <w:rsid w:val="00B977F8"/>
    <w:rsid w:val="00BA370D"/>
    <w:rsid w:val="00BA6188"/>
    <w:rsid w:val="00BA6E8D"/>
    <w:rsid w:val="00BC06DC"/>
    <w:rsid w:val="00BD10FE"/>
    <w:rsid w:val="00BD61A2"/>
    <w:rsid w:val="00BE484D"/>
    <w:rsid w:val="00C013DB"/>
    <w:rsid w:val="00C037D5"/>
    <w:rsid w:val="00C0690A"/>
    <w:rsid w:val="00C23C86"/>
    <w:rsid w:val="00C26AA3"/>
    <w:rsid w:val="00C37E05"/>
    <w:rsid w:val="00C55D29"/>
    <w:rsid w:val="00C84121"/>
    <w:rsid w:val="00CA0BE9"/>
    <w:rsid w:val="00CA138D"/>
    <w:rsid w:val="00CB01A0"/>
    <w:rsid w:val="00CB5D48"/>
    <w:rsid w:val="00CC7641"/>
    <w:rsid w:val="00CD3A9A"/>
    <w:rsid w:val="00CF13E2"/>
    <w:rsid w:val="00CF7E12"/>
    <w:rsid w:val="00D01B8F"/>
    <w:rsid w:val="00D11CE1"/>
    <w:rsid w:val="00D13794"/>
    <w:rsid w:val="00D21C0E"/>
    <w:rsid w:val="00D24052"/>
    <w:rsid w:val="00D24386"/>
    <w:rsid w:val="00D31575"/>
    <w:rsid w:val="00D316A3"/>
    <w:rsid w:val="00D321E4"/>
    <w:rsid w:val="00D34626"/>
    <w:rsid w:val="00D34FB4"/>
    <w:rsid w:val="00D350F6"/>
    <w:rsid w:val="00D3674C"/>
    <w:rsid w:val="00D402E2"/>
    <w:rsid w:val="00D4257A"/>
    <w:rsid w:val="00D42B87"/>
    <w:rsid w:val="00D43473"/>
    <w:rsid w:val="00D62665"/>
    <w:rsid w:val="00D7021F"/>
    <w:rsid w:val="00D73408"/>
    <w:rsid w:val="00D82E47"/>
    <w:rsid w:val="00D9578A"/>
    <w:rsid w:val="00D95F57"/>
    <w:rsid w:val="00DB439A"/>
    <w:rsid w:val="00DC0CDE"/>
    <w:rsid w:val="00DC4D72"/>
    <w:rsid w:val="00DD4AFA"/>
    <w:rsid w:val="00DD61B1"/>
    <w:rsid w:val="00DE321C"/>
    <w:rsid w:val="00DF14E3"/>
    <w:rsid w:val="00E00342"/>
    <w:rsid w:val="00E01CE9"/>
    <w:rsid w:val="00E05EF2"/>
    <w:rsid w:val="00E0624D"/>
    <w:rsid w:val="00E072EB"/>
    <w:rsid w:val="00E1148C"/>
    <w:rsid w:val="00E2461D"/>
    <w:rsid w:val="00E406B3"/>
    <w:rsid w:val="00E41148"/>
    <w:rsid w:val="00E42DEF"/>
    <w:rsid w:val="00E4438C"/>
    <w:rsid w:val="00E457F3"/>
    <w:rsid w:val="00E655C4"/>
    <w:rsid w:val="00E81599"/>
    <w:rsid w:val="00E87C5F"/>
    <w:rsid w:val="00E93D1F"/>
    <w:rsid w:val="00E9759E"/>
    <w:rsid w:val="00EA4DD8"/>
    <w:rsid w:val="00EB2AEF"/>
    <w:rsid w:val="00EB7E71"/>
    <w:rsid w:val="00EC46D7"/>
    <w:rsid w:val="00EC5AC2"/>
    <w:rsid w:val="00ED14FA"/>
    <w:rsid w:val="00EE0B07"/>
    <w:rsid w:val="00EE1FA4"/>
    <w:rsid w:val="00EE56FD"/>
    <w:rsid w:val="00EF4DD6"/>
    <w:rsid w:val="00F07F2B"/>
    <w:rsid w:val="00F109D4"/>
    <w:rsid w:val="00F157F0"/>
    <w:rsid w:val="00F15EE9"/>
    <w:rsid w:val="00F2026D"/>
    <w:rsid w:val="00F22508"/>
    <w:rsid w:val="00F25724"/>
    <w:rsid w:val="00F47585"/>
    <w:rsid w:val="00F53B6E"/>
    <w:rsid w:val="00F65D2A"/>
    <w:rsid w:val="00F70FF0"/>
    <w:rsid w:val="00F820AD"/>
    <w:rsid w:val="00F85E6F"/>
    <w:rsid w:val="00FA03B0"/>
    <w:rsid w:val="00FB368D"/>
    <w:rsid w:val="00FC1D5E"/>
    <w:rsid w:val="00FD27B7"/>
    <w:rsid w:val="00FD66DD"/>
    <w:rsid w:val="00FE04E4"/>
    <w:rsid w:val="00FE0BA2"/>
    <w:rsid w:val="00FE70F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E8DC3"/>
  <w15:docId w15:val="{1D24CE03-E56B-48FF-8CB7-22FA29EC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C23C8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8600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CBF44E4A21838E499C540592A45CE1B5" ma:contentTypeVersion="29749" ma:contentTypeDescription="" ma:contentTypeScope="" ma:versionID="17d8fbdd29d1060d9a5e1198a1bf7a08">
  <xsd:schema xmlns:xsd="http://www.w3.org/2001/XMLSchema" xmlns:xs="http://www.w3.org/2001/XMLSchema" xmlns:p="http://schemas.microsoft.com/office/2006/metadata/properties" xmlns:ns1="http://schemas.microsoft.com/sharepoint/v3" xmlns:ns2="0f563589-9cf9-4143-b1eb-fb0534803d38" xmlns:ns3="a3f3b895-a12d-40ed-bbf9-82c550ef3149" xmlns:ns4="http://schemas.microsoft.com/sharepoint/v4" targetNamespace="http://schemas.microsoft.com/office/2006/metadata/properties" ma:root="true" ma:fieldsID="65d039e865b547c70f68aade2e6598c0" ns1:_="" ns2:_="" ns3:_="" ns4:_="">
    <xsd:import namespace="http://schemas.microsoft.com/sharepoint/v3"/>
    <xsd:import namespace="0f563589-9cf9-4143-b1eb-fb0534803d38"/>
    <xsd:import namespace="a3f3b895-a12d-40ed-bbf9-82c550ef314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77b7a547-5880-464f-83f8-cefe583c3af4" ContentTypeId="0x010100BCBF50F8A60B9C40BFC256C0F7AAB54B" PreviousValue="false"/>
</file>

<file path=customXml/item8.xml><?xml version="1.0" encoding="utf-8"?>
<p:properties xmlns:p="http://schemas.microsoft.com/office/2006/metadata/properties" xmlns:xsi="http://www.w3.org/2001/XMLSchema-instance" xmlns:pc="http://schemas.microsoft.com/office/infopath/2007/PartnerControls">
  <documentManagement>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7.1.2</TermName>
          <TermId xmlns="http://schemas.microsoft.com/office/infopath/2007/PartnerControls">19d2b10b-3a7d-4475-a25a-4ab7a64b7c69</TermId>
        </TermInfo>
      </Terms>
    </mad6820d043c45bdbfaec06364038ba1>
    <IconOverlay xmlns="http://schemas.microsoft.com/sharepoint/v4" xsi:nil="true"/>
    <TaxCatchAll xmlns="0f563589-9cf9-4143-b1eb-fb0534803d38">
      <Value>4</Value>
      <Value>6</Value>
    </TaxCatchAll>
    <TaxKeywordTaxHTField xmlns="0f563589-9cf9-4143-b1eb-fb0534803d38">
      <Terms xmlns="http://schemas.microsoft.com/office/infopath/2007/PartnerControls"/>
    </TaxKeywordTaxHTField>
    <_dlc_DocId xmlns="0f563589-9cf9-4143-b1eb-fb0534803d38">2022A6EXK24D-1318288622-2650</_dlc_DocId>
    <_dlc_DocIdUrl xmlns="0f563589-9cf9-4143-b1eb-fb0534803d38">
      <Url>http://tweb/sites/fsr/redress/_layouts/15/DocIdRedir.aspx?ID=2022A6EXK24D-1318288622-2650</Url>
      <Description>2022A6EXK24D-1318288622-2650</Description>
    </_dlc_DocIdUrl>
  </documentManagement>
</p:properties>
</file>

<file path=customXml/itemProps1.xml><?xml version="1.0" encoding="utf-8"?>
<ds:datastoreItem xmlns:ds="http://schemas.openxmlformats.org/officeDocument/2006/customXml" ds:itemID="{379AD2D5-ECDB-4320-90EA-F1B9D869AE80}">
  <ds:schemaRefs>
    <ds:schemaRef ds:uri="http://schemas.microsoft.com/office/2006/metadata/customXsn"/>
  </ds:schemaRefs>
</ds:datastoreItem>
</file>

<file path=customXml/itemProps2.xml><?xml version="1.0" encoding="utf-8"?>
<ds:datastoreItem xmlns:ds="http://schemas.openxmlformats.org/officeDocument/2006/customXml" ds:itemID="{0E6CA0FC-1961-41C3-AA7F-4CEDC58D9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a3f3b895-a12d-40ed-bbf9-82c550ef31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5AC41-6D6D-4F83-A7B5-72C24DE5640F}">
  <ds:schemaRefs>
    <ds:schemaRef ds:uri="http://schemas.microsoft.com/sharepoint/events"/>
  </ds:schemaRefs>
</ds:datastoreItem>
</file>

<file path=customXml/itemProps4.xml><?xml version="1.0" encoding="utf-8"?>
<ds:datastoreItem xmlns:ds="http://schemas.openxmlformats.org/officeDocument/2006/customXml" ds:itemID="{B81F9244-68FE-4E6A-BF8A-6DE62DB775C3}">
  <ds:schemaRefs>
    <ds:schemaRef ds:uri="office.server.polic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7.xml><?xml version="1.0" encoding="utf-8"?>
<ds:datastoreItem xmlns:ds="http://schemas.openxmlformats.org/officeDocument/2006/customXml" ds:itemID="{CFB9DBFD-CDD3-4BDC-82A3-D8B0D744DDFB}">
  <ds:schemaRefs>
    <ds:schemaRef ds:uri="Microsoft.SharePoint.Taxonomy.ContentTypeSync"/>
  </ds:schemaRefs>
</ds:datastoreItem>
</file>

<file path=customXml/itemProps8.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a3f3b895-a12d-40ed-bbf9-82c550ef3149"/>
    <ds:schemaRef ds:uri="http://schemas.microsoft.com/sharepoint/v4"/>
    <ds:schemaRef ds:uri="0f563589-9cf9-4143-b1eb-fb0534803d38"/>
  </ds:schemaRefs>
</ds:datastoreItem>
</file>

<file path=docProps/app.xml><?xml version="1.0" encoding="utf-8"?>
<Properties xmlns="http://schemas.openxmlformats.org/officeDocument/2006/extended-properties" xmlns:vt="http://schemas.openxmlformats.org/officeDocument/2006/docPropsVTypes">
  <Template>Sub-ES.dotx</Template>
  <TotalTime>518</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Exposure Draft Explanatory Statement: Corporations Act 2001; Corporations Amendment (Financial Services Compensation Scheme of Last Resort) Regulations 2022</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Statement: Corporations Act 2001; Corporations Amendment (Financial Services Compensation Scheme of Last Resort) Regulations 2022</dc:title>
  <dc:creator>Australian Government</dc:creator>
  <cp:lastModifiedBy>Smith, Matthew</cp:lastModifiedBy>
  <cp:revision>208</cp:revision>
  <cp:lastPrinted>2019-02-17T23:23:00Z</cp:lastPrinted>
  <dcterms:created xsi:type="dcterms:W3CDTF">2021-10-20T23:42:00Z</dcterms:created>
  <dcterms:modified xsi:type="dcterms:W3CDTF">2022-09-01T03:16:00Z</dcterms:modified>
</cp:coreProperties>
</file>