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66C26" w14:textId="1439A087" w:rsidR="00F109D4" w:rsidRPr="00731FEA" w:rsidRDefault="00FA574E" w:rsidP="00647BB7">
      <w:pPr>
        <w:pStyle w:val="Heading1"/>
        <w:spacing w:after="360"/>
        <w:rPr>
          <w:rFonts w:ascii="Times New Roman" w:hAnsi="Times New Roman"/>
          <w:sz w:val="24"/>
          <w:szCs w:val="24"/>
        </w:rPr>
      </w:pPr>
      <w:r>
        <w:rPr>
          <w:rFonts w:ascii="Times New Roman" w:hAnsi="Times New Roman"/>
          <w:sz w:val="24"/>
          <w:szCs w:val="24"/>
        </w:rPr>
        <w:t xml:space="preserve">EXPOSURE DRAFT </w:t>
      </w:r>
      <w:r w:rsidR="00F109D4" w:rsidRPr="00731FEA">
        <w:rPr>
          <w:rFonts w:ascii="Times New Roman" w:hAnsi="Times New Roman"/>
          <w:sz w:val="24"/>
          <w:szCs w:val="24"/>
        </w:rPr>
        <w:t>EXPLANATORY STATEMENT</w:t>
      </w:r>
    </w:p>
    <w:p w14:paraId="00692D7E" w14:textId="573A36B0" w:rsidR="008D35FF" w:rsidRDefault="008D35FF" w:rsidP="008D35FF">
      <w:pPr>
        <w:spacing w:before="240" w:after="0"/>
        <w:jc w:val="center"/>
        <w:rPr>
          <w:i/>
        </w:rPr>
      </w:pPr>
      <w:r>
        <w:rPr>
          <w:i/>
        </w:rPr>
        <w:t>Corporations Act 2001</w:t>
      </w:r>
    </w:p>
    <w:p w14:paraId="1500A676" w14:textId="0883CAC8" w:rsidR="008D35FF" w:rsidRDefault="008D35FF" w:rsidP="008D35FF">
      <w:pPr>
        <w:spacing w:before="0" w:after="240"/>
        <w:jc w:val="center"/>
        <w:rPr>
          <w:i/>
        </w:rPr>
      </w:pPr>
      <w:r w:rsidRPr="008D35FF">
        <w:rPr>
          <w:i/>
        </w:rPr>
        <w:t>Superannuation Industry (Supervision) Act 1993</w:t>
      </w:r>
    </w:p>
    <w:p w14:paraId="71CA107B" w14:textId="4333B539" w:rsidR="00F109D4" w:rsidRPr="00503E44" w:rsidRDefault="008D35FF" w:rsidP="00AA1689">
      <w:pPr>
        <w:tabs>
          <w:tab w:val="left" w:pos="1418"/>
        </w:tabs>
        <w:spacing w:before="0" w:after="240"/>
        <w:jc w:val="center"/>
        <w:rPr>
          <w:i/>
        </w:rPr>
      </w:pPr>
      <w:r w:rsidRPr="008D35FF">
        <w:rPr>
          <w:i/>
        </w:rPr>
        <w:t>Treasury Laws Amendment (Measures for Consultation) Regulations 2023: Financial reporting and auditing of registrable superannuation entities</w:t>
      </w:r>
    </w:p>
    <w:p w14:paraId="6FE7372A" w14:textId="28523905" w:rsidR="00F109D4" w:rsidRDefault="00C55D29" w:rsidP="00055129">
      <w:pPr>
        <w:spacing w:before="240"/>
      </w:pPr>
      <w:r w:rsidRPr="00503E44">
        <w:t xml:space="preserve">Section </w:t>
      </w:r>
      <w:r w:rsidR="008D35FF">
        <w:t>1364</w:t>
      </w:r>
      <w:r w:rsidR="004761FB">
        <w:t>(1)</w:t>
      </w:r>
      <w:r w:rsidR="005E4BAC">
        <w:t xml:space="preserve"> </w:t>
      </w:r>
      <w:r w:rsidR="00F109D4" w:rsidRPr="00503E44">
        <w:t xml:space="preserve">of the </w:t>
      </w:r>
      <w:r w:rsidR="008D35FF" w:rsidRPr="008D35FF">
        <w:rPr>
          <w:i/>
          <w:iCs/>
        </w:rPr>
        <w:t>Corporations Act 2001</w:t>
      </w:r>
      <w:r w:rsidR="008D35FF">
        <w:t xml:space="preserve"> (the Corporations Act)</w:t>
      </w:r>
      <w:r w:rsidR="00E1493D">
        <w:t xml:space="preserve"> </w:t>
      </w:r>
      <w:r w:rsidR="008D35FF">
        <w:t>and section</w:t>
      </w:r>
      <w:r w:rsidR="0044248C">
        <w:t> </w:t>
      </w:r>
      <w:r w:rsidR="008D35FF">
        <w:t>353</w:t>
      </w:r>
      <w:r w:rsidR="009E3E0E">
        <w:t>(1)</w:t>
      </w:r>
      <w:r w:rsidR="008D35FF">
        <w:t xml:space="preserve"> of the </w:t>
      </w:r>
      <w:r w:rsidR="008D35FF" w:rsidRPr="008D35FF">
        <w:rPr>
          <w:i/>
          <w:iCs/>
        </w:rPr>
        <w:t>Superannuation Industry (Supervision) Act 1993</w:t>
      </w:r>
      <w:r w:rsidR="008D35FF">
        <w:t xml:space="preserve"> (the SIS Act)</w:t>
      </w:r>
      <w:r w:rsidR="00F109D4" w:rsidRPr="00503E44">
        <w:t xml:space="preserve"> provide that the Governor-General may make regulations prescribing matters required or permitted by the</w:t>
      </w:r>
      <w:r w:rsidR="00B541FB">
        <w:t>se</w:t>
      </w:r>
      <w:r w:rsidR="00F109D4" w:rsidRPr="00503E44">
        <w:t xml:space="preserve"> Act</w:t>
      </w:r>
      <w:r w:rsidR="00B541FB">
        <w:t>s</w:t>
      </w:r>
      <w:r w:rsidR="00F109D4" w:rsidRPr="00503E44">
        <w:t xml:space="preserve"> to be prescribed, or necessary or convenient to be prescribed for carrying out or giving effect to th</w:t>
      </w:r>
      <w:r w:rsidR="00B541FB">
        <w:t>es</w:t>
      </w:r>
      <w:r w:rsidR="00F109D4" w:rsidRPr="00503E44">
        <w:t>e Act</w:t>
      </w:r>
      <w:r w:rsidR="008D35FF">
        <w:t>s</w:t>
      </w:r>
      <w:r w:rsidR="00F109D4" w:rsidRPr="00503E44">
        <w:t>.</w:t>
      </w:r>
    </w:p>
    <w:p w14:paraId="709EB59B" w14:textId="5C35591E" w:rsidR="00555DC3" w:rsidRDefault="00555DC3" w:rsidP="00055129">
      <w:pPr>
        <w:spacing w:before="240"/>
      </w:pPr>
      <w:r>
        <w:t xml:space="preserve">Specifically, the </w:t>
      </w:r>
      <w:r w:rsidRPr="00987C39">
        <w:rPr>
          <w:i/>
          <w:iCs/>
        </w:rPr>
        <w:t>Treasury Laws Amendment (Measures for Consultation) Regulations 2023: Financial reporting and auditing of registrable superannuation entities</w:t>
      </w:r>
      <w:r>
        <w:t xml:space="preserve"> (the Regulations) relies on the following regulation</w:t>
      </w:r>
      <w:r w:rsidR="009F43D4">
        <w:t>-</w:t>
      </w:r>
      <w:r>
        <w:t>making powers:</w:t>
      </w:r>
    </w:p>
    <w:p w14:paraId="07FACEB2" w14:textId="2E70C64F" w:rsidR="00B46B4F" w:rsidRDefault="0095733A" w:rsidP="00055129">
      <w:pPr>
        <w:pStyle w:val="ListParagraph"/>
        <w:numPr>
          <w:ilvl w:val="0"/>
          <w:numId w:val="24"/>
        </w:numPr>
        <w:spacing w:before="240"/>
        <w:contextualSpacing w:val="0"/>
      </w:pPr>
      <w:r>
        <w:t>s</w:t>
      </w:r>
      <w:r w:rsidR="00B46B4F">
        <w:t>ection 300C(1)(a) of the Corporations Act</w:t>
      </w:r>
      <w:r>
        <w:t>, which</w:t>
      </w:r>
      <w:r w:rsidR="00DB77A1">
        <w:t xml:space="preserve"> provides that the regulations may prescribe details in relation to the remuneration of </w:t>
      </w:r>
      <w:r w:rsidR="002E27CC">
        <w:t xml:space="preserve">each of </w:t>
      </w:r>
      <w:r w:rsidR="00DB77A1">
        <w:t xml:space="preserve">the key management personnel of the </w:t>
      </w:r>
      <w:r w:rsidR="003F4AD2">
        <w:t>entity that must be included in the directors’ report;</w:t>
      </w:r>
    </w:p>
    <w:p w14:paraId="5843B983" w14:textId="525B0D58" w:rsidR="00836E15" w:rsidRDefault="0095733A" w:rsidP="00055129">
      <w:pPr>
        <w:pStyle w:val="ListParagraph"/>
        <w:numPr>
          <w:ilvl w:val="0"/>
          <w:numId w:val="24"/>
        </w:numPr>
        <w:spacing w:before="240"/>
        <w:contextualSpacing w:val="0"/>
      </w:pPr>
      <w:r>
        <w:t>s</w:t>
      </w:r>
      <w:r w:rsidR="00703B3A">
        <w:t>ection 1017DA(1)(a)</w:t>
      </w:r>
      <w:r>
        <w:t>, which</w:t>
      </w:r>
      <w:r w:rsidR="00703B3A">
        <w:t xml:space="preserve"> provides that the regulations may </w:t>
      </w:r>
      <w:r w:rsidR="00EB61AA">
        <w:t>require the trustee of a superannuation entity to provide the holder of a superannuation product with information relating to the management, financial condition and investment performance of the entity</w:t>
      </w:r>
      <w:r w:rsidR="007C1CCF">
        <w:t>;</w:t>
      </w:r>
      <w:r w:rsidR="00C50E15">
        <w:t xml:space="preserve"> and</w:t>
      </w:r>
    </w:p>
    <w:p w14:paraId="0CCA74C8" w14:textId="62AAAE0B" w:rsidR="007C1CCF" w:rsidRDefault="0095733A" w:rsidP="00055129">
      <w:pPr>
        <w:pStyle w:val="ListParagraph"/>
        <w:numPr>
          <w:ilvl w:val="0"/>
          <w:numId w:val="24"/>
        </w:numPr>
        <w:spacing w:before="240"/>
        <w:contextualSpacing w:val="0"/>
      </w:pPr>
      <w:r>
        <w:t>s</w:t>
      </w:r>
      <w:r w:rsidR="00836E15">
        <w:t>ection 29P(3)(b) of the SIS Act</w:t>
      </w:r>
      <w:r>
        <w:t>, which</w:t>
      </w:r>
      <w:r w:rsidR="003C6D14">
        <w:t xml:space="preserve"> provides that the regulations may prescribe the information that must be included with the notice of the annual members’ meeting</w:t>
      </w:r>
      <w:r w:rsidR="00C50E15">
        <w:t>.</w:t>
      </w:r>
    </w:p>
    <w:p w14:paraId="5B309301" w14:textId="763F1016" w:rsidR="00416B1C" w:rsidRDefault="008D35FF" w:rsidP="00055129">
      <w:pPr>
        <w:spacing w:before="240"/>
      </w:pPr>
      <w:r>
        <w:t xml:space="preserve">The Regulations </w:t>
      </w:r>
      <w:r w:rsidR="009B2C66">
        <w:t>amend the Corporations Regulations 2001 (Corporations Regulations)</w:t>
      </w:r>
      <w:r w:rsidR="00C23429">
        <w:t xml:space="preserve"> and</w:t>
      </w:r>
      <w:r w:rsidR="009B2C66">
        <w:t xml:space="preserve"> </w:t>
      </w:r>
      <w:r w:rsidR="00A423D6">
        <w:t xml:space="preserve">the </w:t>
      </w:r>
      <w:r w:rsidR="00A423D6" w:rsidRPr="00A423D6">
        <w:t xml:space="preserve">Superannuation Industry (Supervision) Regulations 1994 </w:t>
      </w:r>
      <w:r w:rsidR="00A423D6">
        <w:t xml:space="preserve">(SIS Regulations) </w:t>
      </w:r>
      <w:r w:rsidR="00C23429">
        <w:t xml:space="preserve">to </w:t>
      </w:r>
      <w:r>
        <w:t xml:space="preserve">support </w:t>
      </w:r>
      <w:r w:rsidR="008C6D81">
        <w:t xml:space="preserve">the amendments in Schedule 6 to the </w:t>
      </w:r>
      <w:r w:rsidR="008C6D81" w:rsidRPr="008C6D81">
        <w:rPr>
          <w:i/>
          <w:iCs/>
        </w:rPr>
        <w:t>Treasury Laws Amendment (2022 Measures No. 4) Act 2023</w:t>
      </w:r>
      <w:r w:rsidR="008C6D81">
        <w:t xml:space="preserve"> (Schedule 6 to the Act).</w:t>
      </w:r>
    </w:p>
    <w:p w14:paraId="143C4976" w14:textId="0CC20785" w:rsidR="00F109D4" w:rsidRDefault="00416B1C" w:rsidP="00055129">
      <w:pPr>
        <w:spacing w:before="240"/>
      </w:pPr>
      <w:r>
        <w:t xml:space="preserve">Schedule 6 to the Act amends the Corporations Act, the </w:t>
      </w:r>
      <w:r w:rsidR="00B541FB" w:rsidRPr="00B541FB">
        <w:rPr>
          <w:i/>
          <w:iCs/>
        </w:rPr>
        <w:t>Australian Securities and Investments Commission Act 2001</w:t>
      </w:r>
      <w:r w:rsidR="00B541FB">
        <w:t xml:space="preserve"> (</w:t>
      </w:r>
      <w:r>
        <w:t>ASIC Act</w:t>
      </w:r>
      <w:r w:rsidR="00B541FB">
        <w:t>)</w:t>
      </w:r>
      <w:r>
        <w:t xml:space="preserve"> and the SIS Act to</w:t>
      </w:r>
      <w:r w:rsidR="00D46C07">
        <w:t xml:space="preserve"> </w:t>
      </w:r>
      <w:r>
        <w:t>extend and adapt the financial reporting and auditing requirements in Chapter 2M of the Corporations</w:t>
      </w:r>
      <w:r w:rsidR="00B541FB">
        <w:t> </w:t>
      </w:r>
      <w:r>
        <w:t xml:space="preserve">Act to apply to registrable superannuation entities. </w:t>
      </w:r>
      <w:r w:rsidR="008C6D81" w:rsidRPr="008C6D81">
        <w:t>The purpose of the</w:t>
      </w:r>
      <w:r>
        <w:t>se</w:t>
      </w:r>
      <w:r w:rsidR="008C6D81" w:rsidRPr="008C6D81">
        <w:t xml:space="preserve"> amendments is to impose financial reporting </w:t>
      </w:r>
      <w:r w:rsidR="00B541FB">
        <w:t xml:space="preserve">and auditing </w:t>
      </w:r>
      <w:r w:rsidR="008C6D81" w:rsidRPr="008C6D81">
        <w:t>obligations on registrable superannuation entities that are consistent with th</w:t>
      </w:r>
      <w:r w:rsidR="00B541FB">
        <w:t xml:space="preserve">e requirements </w:t>
      </w:r>
      <w:r w:rsidR="008C6D81" w:rsidRPr="008C6D81">
        <w:t>that apply to public companies and registered schemes</w:t>
      </w:r>
      <w:r w:rsidR="008C4896">
        <w:t>.</w:t>
      </w:r>
    </w:p>
    <w:p w14:paraId="2773F58F" w14:textId="5B76141D" w:rsidR="00D46C07" w:rsidRDefault="00CB691F" w:rsidP="00055129">
      <w:pPr>
        <w:keepNext/>
        <w:keepLines/>
        <w:spacing w:before="240"/>
      </w:pPr>
      <w:r>
        <w:t xml:space="preserve">The financial reporting requirements in </w:t>
      </w:r>
      <w:r w:rsidR="00D46C07">
        <w:t>Schedule 6 to the Act</w:t>
      </w:r>
      <w:r>
        <w:t xml:space="preserve"> require </w:t>
      </w:r>
      <w:r w:rsidR="00D5627E">
        <w:t>an</w:t>
      </w:r>
      <w:r>
        <w:t xml:space="preserve"> </w:t>
      </w:r>
      <w:r w:rsidR="00D46C07">
        <w:t>RSE licensee for a registrable superannuation entity to:</w:t>
      </w:r>
    </w:p>
    <w:p w14:paraId="26A02F9D" w14:textId="0CF81EA3" w:rsidR="00D46C07" w:rsidRDefault="00D46C07" w:rsidP="00055129">
      <w:pPr>
        <w:pStyle w:val="ListParagraph"/>
        <w:numPr>
          <w:ilvl w:val="0"/>
          <w:numId w:val="24"/>
        </w:numPr>
        <w:spacing w:before="240"/>
        <w:contextualSpacing w:val="0"/>
      </w:pPr>
      <w:r>
        <w:t xml:space="preserve">prepare and lodge financial reports for each financial year with </w:t>
      </w:r>
      <w:r w:rsidR="00F54869">
        <w:t>the Australian Securities and Investments Commission (</w:t>
      </w:r>
      <w:r>
        <w:t>ASIC</w:t>
      </w:r>
      <w:r w:rsidR="00F54869">
        <w:t>)</w:t>
      </w:r>
      <w:r>
        <w:t>;</w:t>
      </w:r>
    </w:p>
    <w:p w14:paraId="6A4F6A82" w14:textId="6497FDB2" w:rsidR="00D46C07" w:rsidRDefault="00D46C07" w:rsidP="00055129">
      <w:pPr>
        <w:pStyle w:val="ListParagraph"/>
        <w:numPr>
          <w:ilvl w:val="0"/>
          <w:numId w:val="24"/>
        </w:numPr>
        <w:spacing w:before="240"/>
        <w:contextualSpacing w:val="0"/>
      </w:pPr>
      <w:r>
        <w:lastRenderedPageBreak/>
        <w:t>make the financial report, directors’ report and auditor’s report for each financial year publicly available on the entity’s website;</w:t>
      </w:r>
    </w:p>
    <w:p w14:paraId="03B5DA37" w14:textId="0327CD16" w:rsidR="00D46C07" w:rsidRDefault="00D46C07" w:rsidP="00055129">
      <w:pPr>
        <w:pStyle w:val="ListParagraph"/>
        <w:numPr>
          <w:ilvl w:val="0"/>
          <w:numId w:val="24"/>
        </w:numPr>
        <w:spacing w:before="240"/>
        <w:contextualSpacing w:val="0"/>
      </w:pPr>
      <w:r>
        <w:t>include details on how to access the financial report, directors’ report and auditor’s report for a financial year with the notice of the annual members’ meeting; and</w:t>
      </w:r>
    </w:p>
    <w:p w14:paraId="7281336A" w14:textId="646AB2C7" w:rsidR="00D46C07" w:rsidRDefault="00D46C07" w:rsidP="00055129">
      <w:pPr>
        <w:pStyle w:val="ListParagraph"/>
        <w:numPr>
          <w:ilvl w:val="0"/>
          <w:numId w:val="24"/>
        </w:numPr>
        <w:spacing w:before="240"/>
        <w:contextualSpacing w:val="0"/>
      </w:pPr>
      <w:r>
        <w:t>provide the entity’s financial reports for a specified financial year to a member upon request.</w:t>
      </w:r>
    </w:p>
    <w:p w14:paraId="619E55A1" w14:textId="2494C140" w:rsidR="00D46C07" w:rsidRDefault="00D46C07" w:rsidP="00055129">
      <w:pPr>
        <w:spacing w:before="240"/>
      </w:pPr>
      <w:r>
        <w:t xml:space="preserve">The auditing requirements </w:t>
      </w:r>
      <w:r w:rsidR="00CB691F">
        <w:t xml:space="preserve">in </w:t>
      </w:r>
      <w:r w:rsidR="005D16D7">
        <w:t xml:space="preserve">Schedule 6 to the Act </w:t>
      </w:r>
      <w:r>
        <w:t xml:space="preserve">require </w:t>
      </w:r>
      <w:r w:rsidR="00811E02">
        <w:t>an</w:t>
      </w:r>
      <w:r>
        <w:t xml:space="preserve"> RSE licensee for a registrable superannuation entity to appoint an individual auditor, audit firm or audit company to conduct an audit of the entity and for the auditor to:</w:t>
      </w:r>
    </w:p>
    <w:p w14:paraId="1247DF87" w14:textId="085628EF" w:rsidR="00D46C07" w:rsidRDefault="00D46C07" w:rsidP="00055129">
      <w:pPr>
        <w:pStyle w:val="ListParagraph"/>
        <w:numPr>
          <w:ilvl w:val="0"/>
          <w:numId w:val="24"/>
        </w:numPr>
        <w:spacing w:before="240"/>
        <w:contextualSpacing w:val="0"/>
      </w:pPr>
      <w:r>
        <w:t>prepare an auditor’s report for an audit of an entity’s financial report;</w:t>
      </w:r>
    </w:p>
    <w:p w14:paraId="6A56EFF1" w14:textId="330451D4" w:rsidR="00D46C07" w:rsidRDefault="00D46C07" w:rsidP="00055129">
      <w:pPr>
        <w:pStyle w:val="ListParagraph"/>
        <w:numPr>
          <w:ilvl w:val="0"/>
          <w:numId w:val="24"/>
        </w:numPr>
        <w:spacing w:before="240"/>
        <w:contextualSpacing w:val="0"/>
      </w:pPr>
      <w:r>
        <w:t>report specified matters to the relevant Regulator;</w:t>
      </w:r>
    </w:p>
    <w:p w14:paraId="243FEFB5" w14:textId="040A6E87" w:rsidR="00D46C07" w:rsidRDefault="00D46C07" w:rsidP="00055129">
      <w:pPr>
        <w:pStyle w:val="ListParagraph"/>
        <w:numPr>
          <w:ilvl w:val="0"/>
          <w:numId w:val="24"/>
        </w:numPr>
        <w:spacing w:before="240"/>
        <w:contextualSpacing w:val="0"/>
      </w:pPr>
      <w:r>
        <w:t>meet auditor independence and rotation requirements; and</w:t>
      </w:r>
    </w:p>
    <w:p w14:paraId="19800D76" w14:textId="2B1627D3" w:rsidR="00D46C07" w:rsidRDefault="00D46C07" w:rsidP="00055129">
      <w:pPr>
        <w:pStyle w:val="ListParagraph"/>
        <w:numPr>
          <w:ilvl w:val="0"/>
          <w:numId w:val="24"/>
        </w:numPr>
        <w:spacing w:before="240"/>
        <w:contextualSpacing w:val="0"/>
      </w:pPr>
      <w:r>
        <w:t>prepare, lodge and publish auditor transparency reports, if required.</w:t>
      </w:r>
    </w:p>
    <w:p w14:paraId="6E97D955" w14:textId="59290A1C" w:rsidR="00AF4F47" w:rsidRDefault="00AF4F47" w:rsidP="00055129">
      <w:pPr>
        <w:spacing w:before="240"/>
      </w:pPr>
      <w:r>
        <w:t>The Regulati</w:t>
      </w:r>
      <w:r w:rsidR="00987C39">
        <w:t>on</w:t>
      </w:r>
      <w:r w:rsidR="008C4896">
        <w:t>s</w:t>
      </w:r>
      <w:r w:rsidR="00987C39">
        <w:t xml:space="preserve"> prescribe requirements for </w:t>
      </w:r>
      <w:r w:rsidR="00EA0BC3">
        <w:t>the preparation, lodgement</w:t>
      </w:r>
      <w:r w:rsidR="000F0080">
        <w:t>, disclosure</w:t>
      </w:r>
      <w:r w:rsidR="00EA0BC3">
        <w:t xml:space="preserve"> and publication of </w:t>
      </w:r>
      <w:r w:rsidR="00987C39">
        <w:t xml:space="preserve">information and documents </w:t>
      </w:r>
      <w:r w:rsidR="00571CE7">
        <w:t>by registrable superannuation entities</w:t>
      </w:r>
      <w:r w:rsidR="00EB4C8F">
        <w:t xml:space="preserve"> to improve the compliance and </w:t>
      </w:r>
      <w:r w:rsidR="008C4896">
        <w:t>transparency of the superannuation sector.</w:t>
      </w:r>
      <w:r w:rsidR="00987C39">
        <w:t xml:space="preserve"> </w:t>
      </w:r>
    </w:p>
    <w:p w14:paraId="31A9A51C" w14:textId="768CBFC6" w:rsidR="002C226C" w:rsidRDefault="002C226C" w:rsidP="00055129">
      <w:pPr>
        <w:spacing w:before="240"/>
      </w:pPr>
      <w:r>
        <w:t xml:space="preserve">Details of the </w:t>
      </w:r>
      <w:r w:rsidR="00EB2AEF">
        <w:t>Regulations are set out in</w:t>
      </w:r>
      <w:r w:rsidR="00F441AE">
        <w:t xml:space="preserve"> the</w:t>
      </w:r>
      <w:r>
        <w:t xml:space="preserve"> </w:t>
      </w:r>
      <w:r w:rsidRPr="00317816">
        <w:rPr>
          <w:u w:val="single"/>
        </w:rPr>
        <w:t>Attachment</w:t>
      </w:r>
      <w:r w:rsidR="00521D2D" w:rsidRPr="00521D2D">
        <w:t>.</w:t>
      </w:r>
    </w:p>
    <w:p w14:paraId="542FE7F5" w14:textId="77777777" w:rsidR="002C226C" w:rsidRDefault="002C226C" w:rsidP="00055129">
      <w:pPr>
        <w:spacing w:before="240"/>
      </w:pPr>
      <w:r>
        <w:t>The</w:t>
      </w:r>
      <w:r w:rsidRPr="00D3322F">
        <w:t xml:space="preserve"> Regulation</w:t>
      </w:r>
      <w:r>
        <w:t>s are</w:t>
      </w:r>
      <w:r w:rsidRPr="00D3322F">
        <w:t xml:space="preserve"> a legislative instrument for the purposes of the</w:t>
      </w:r>
      <w:r w:rsidRPr="00322524">
        <w:t xml:space="preserve"> </w:t>
      </w:r>
      <w:r w:rsidRPr="00D3322F">
        <w:rPr>
          <w:i/>
        </w:rPr>
        <w:t>Legislation Act 2003</w:t>
      </w:r>
      <w:r w:rsidRPr="00D3322F">
        <w:t>.</w:t>
      </w:r>
    </w:p>
    <w:p w14:paraId="4CE2721A" w14:textId="6539768C" w:rsidR="009143A0" w:rsidRDefault="00F109D4" w:rsidP="00055129">
      <w:pPr>
        <w:spacing w:before="240"/>
      </w:pPr>
      <w:r w:rsidRPr="00503E44">
        <w:t>The Regulations commence</w:t>
      </w:r>
      <w:r w:rsidR="00EF1746">
        <w:t xml:space="preserve"> </w:t>
      </w:r>
      <w:r w:rsidRPr="00503E44">
        <w:t xml:space="preserve">on </w:t>
      </w:r>
      <w:r w:rsidR="00BD46CC">
        <w:t>the later of:</w:t>
      </w:r>
    </w:p>
    <w:p w14:paraId="11A7FC65" w14:textId="4917027E" w:rsidR="00BD46CC" w:rsidRPr="00BD46CC" w:rsidRDefault="00BD46CC" w:rsidP="00055129">
      <w:pPr>
        <w:pStyle w:val="ListParagraph"/>
        <w:numPr>
          <w:ilvl w:val="0"/>
          <w:numId w:val="24"/>
        </w:numPr>
        <w:spacing w:before="240"/>
        <w:contextualSpacing w:val="0"/>
      </w:pPr>
      <w:r w:rsidRPr="00BD46CC">
        <w:t xml:space="preserve">the </w:t>
      </w:r>
      <w:r w:rsidR="00684B95">
        <w:t xml:space="preserve">start of the </w:t>
      </w:r>
      <w:r w:rsidRPr="00BD46CC">
        <w:t>day after th</w:t>
      </w:r>
      <w:r w:rsidR="000D65C3">
        <w:t>is</w:t>
      </w:r>
      <w:r w:rsidRPr="00BD46CC">
        <w:t xml:space="preserve"> instrument is registered on the Federal Register of Legislation; and</w:t>
      </w:r>
    </w:p>
    <w:p w14:paraId="6E83D369" w14:textId="28E2E565" w:rsidR="00BD46CC" w:rsidRPr="00BD46CC" w:rsidRDefault="00BD46CC" w:rsidP="00055129">
      <w:pPr>
        <w:pStyle w:val="ListParagraph"/>
        <w:numPr>
          <w:ilvl w:val="0"/>
          <w:numId w:val="24"/>
        </w:numPr>
        <w:spacing w:before="240"/>
        <w:contextualSpacing w:val="0"/>
      </w:pPr>
      <w:r w:rsidRPr="00BD46CC">
        <w:t xml:space="preserve">the same time as Schedule 6 to the </w:t>
      </w:r>
      <w:r w:rsidRPr="00055129">
        <w:rPr>
          <w:i/>
          <w:iCs/>
        </w:rPr>
        <w:t>Treasury Laws Amendment (2022 Measures No. 4) Act 2023</w:t>
      </w:r>
      <w:r w:rsidRPr="00BD46CC">
        <w:t xml:space="preserve"> commences.</w:t>
      </w:r>
    </w:p>
    <w:p w14:paraId="1424A304" w14:textId="4DAADC95" w:rsidR="00EA4DD8" w:rsidRDefault="00EA4DD8" w:rsidP="00055129">
      <w:pPr>
        <w:pageBreakBefore/>
        <w:spacing w:before="240"/>
        <w:jc w:val="right"/>
        <w:rPr>
          <w:b/>
          <w:u w:val="single"/>
        </w:rPr>
      </w:pPr>
      <w:r w:rsidRPr="007B335E">
        <w:rPr>
          <w:b/>
          <w:u w:val="single"/>
        </w:rPr>
        <w:lastRenderedPageBreak/>
        <w:t>ATTACHMENT</w:t>
      </w:r>
    </w:p>
    <w:p w14:paraId="5C8E8F04" w14:textId="4DCF3EDA" w:rsidR="00EA4DD8" w:rsidRDefault="00EA4DD8" w:rsidP="00055129">
      <w:pPr>
        <w:spacing w:before="240"/>
        <w:ind w:right="91"/>
        <w:rPr>
          <w:b/>
          <w:bCs/>
          <w:szCs w:val="24"/>
          <w:u w:val="single"/>
        </w:rPr>
      </w:pPr>
      <w:r>
        <w:rPr>
          <w:b/>
          <w:bCs/>
          <w:u w:val="single"/>
        </w:rPr>
        <w:t xml:space="preserve">Details of the </w:t>
      </w:r>
      <w:r w:rsidR="007C42EE" w:rsidRPr="007C42EE">
        <w:rPr>
          <w:b/>
          <w:i/>
          <w:u w:val="single"/>
        </w:rPr>
        <w:t>Treasury Laws Amendment (Measures for Consultation) Regulations 2023: Financial reporting and auditing of registrable superannuation entities</w:t>
      </w:r>
      <w:r>
        <w:rPr>
          <w:b/>
          <w:bCs/>
          <w:u w:val="single"/>
        </w:rPr>
        <w:t xml:space="preserve"> </w:t>
      </w:r>
    </w:p>
    <w:p w14:paraId="64117FFE" w14:textId="04DA8DFF" w:rsidR="00EA4DD8" w:rsidRDefault="00EA4DD8" w:rsidP="00055129">
      <w:pPr>
        <w:spacing w:before="240"/>
        <w:rPr>
          <w:rFonts w:ascii="Calibri" w:hAnsi="Calibri"/>
          <w:sz w:val="22"/>
          <w:szCs w:val="22"/>
          <w:u w:val="single"/>
          <w:lang w:eastAsia="en-US"/>
        </w:rPr>
      </w:pPr>
      <w:r>
        <w:rPr>
          <w:u w:val="single"/>
        </w:rPr>
        <w:t>Name of the Regulations</w:t>
      </w:r>
    </w:p>
    <w:p w14:paraId="0E681090" w14:textId="780810BA" w:rsidR="00EA4DD8" w:rsidRDefault="00F97C9A" w:rsidP="00055129">
      <w:pPr>
        <w:spacing w:before="240"/>
      </w:pPr>
      <w:r>
        <w:t>The</w:t>
      </w:r>
      <w:r w:rsidR="00EA4DD8">
        <w:t xml:space="preserve"> name of the Regulations is the </w:t>
      </w:r>
      <w:r w:rsidR="00FD1213" w:rsidRPr="00FD1213">
        <w:rPr>
          <w:i/>
          <w:iCs/>
        </w:rPr>
        <w:t>Treasury Laws Amendment (Measures for Consultation) Regulations 2023: Financial reporting and auditing of registrable superannuation entities</w:t>
      </w:r>
      <w:r w:rsidR="00EA4DD8">
        <w:t xml:space="preserve"> (the Regulations).</w:t>
      </w:r>
    </w:p>
    <w:p w14:paraId="49501D42" w14:textId="4F862835" w:rsidR="00EA4DD8" w:rsidRDefault="00EA4DD8" w:rsidP="00055129">
      <w:pPr>
        <w:spacing w:before="240"/>
        <w:ind w:right="91"/>
        <w:rPr>
          <w:u w:val="single"/>
        </w:rPr>
      </w:pPr>
      <w:r>
        <w:rPr>
          <w:u w:val="single"/>
        </w:rPr>
        <w:t>Commencement</w:t>
      </w:r>
    </w:p>
    <w:p w14:paraId="64D3987A" w14:textId="4E720D0B" w:rsidR="000C17E7" w:rsidRPr="00F3462D" w:rsidRDefault="00EA4DD8" w:rsidP="00055129">
      <w:pPr>
        <w:spacing w:before="240"/>
        <w:ind w:right="91"/>
      </w:pPr>
      <w:r w:rsidRPr="00F3462D">
        <w:t xml:space="preserve">Schedule 1 </w:t>
      </w:r>
      <w:r w:rsidR="003301B5">
        <w:t>of</w:t>
      </w:r>
      <w:r w:rsidRPr="00F3462D">
        <w:t xml:space="preserve"> the Regulations commence</w:t>
      </w:r>
      <w:r w:rsidR="002A7CEA">
        <w:t>s</w:t>
      </w:r>
      <w:r w:rsidRPr="00F3462D">
        <w:t xml:space="preserve"> on </w:t>
      </w:r>
      <w:r w:rsidR="000C17E7" w:rsidRPr="00F3462D">
        <w:t>the later of:</w:t>
      </w:r>
    </w:p>
    <w:p w14:paraId="217F489E" w14:textId="64439485" w:rsidR="00EA4DD8" w:rsidRPr="00F3462D" w:rsidRDefault="000C17E7" w:rsidP="00055129">
      <w:pPr>
        <w:pStyle w:val="ListParagraph"/>
        <w:numPr>
          <w:ilvl w:val="0"/>
          <w:numId w:val="24"/>
        </w:numPr>
        <w:spacing w:before="240"/>
        <w:contextualSpacing w:val="0"/>
      </w:pPr>
      <w:r w:rsidRPr="00F3462D">
        <w:t xml:space="preserve">the </w:t>
      </w:r>
      <w:r w:rsidR="000D65C3">
        <w:t xml:space="preserve">start of the </w:t>
      </w:r>
      <w:r w:rsidRPr="00F3462D">
        <w:t xml:space="preserve">day after </w:t>
      </w:r>
      <w:r w:rsidR="00EA4DD8" w:rsidRPr="00F3462D">
        <w:t>th</w:t>
      </w:r>
      <w:r w:rsidR="000D65C3">
        <w:t>is</w:t>
      </w:r>
      <w:r w:rsidR="00EA4DD8" w:rsidRPr="00F3462D">
        <w:t xml:space="preserve"> instrument is registered on the Federal Register of Legislation</w:t>
      </w:r>
      <w:r w:rsidRPr="00F3462D">
        <w:t>; and</w:t>
      </w:r>
    </w:p>
    <w:p w14:paraId="680B9517" w14:textId="5D7CBC23" w:rsidR="000C17E7" w:rsidRPr="00F3462D" w:rsidRDefault="00F3462D" w:rsidP="00055129">
      <w:pPr>
        <w:pStyle w:val="ListParagraph"/>
        <w:numPr>
          <w:ilvl w:val="0"/>
          <w:numId w:val="24"/>
        </w:numPr>
        <w:spacing w:before="240"/>
        <w:contextualSpacing w:val="0"/>
      </w:pPr>
      <w:r w:rsidRPr="00F3462D">
        <w:t xml:space="preserve">the same time as Schedule 6 to the </w:t>
      </w:r>
      <w:r w:rsidR="00FB60CA" w:rsidRPr="00055129">
        <w:rPr>
          <w:i/>
          <w:iCs/>
        </w:rPr>
        <w:t>Treasury Laws Amendment (2022 Measures No. 4) Act 2023</w:t>
      </w:r>
      <w:r w:rsidR="00FB60CA">
        <w:t xml:space="preserve"> (Schedule 6 to the Act) </w:t>
      </w:r>
      <w:r w:rsidRPr="00F3462D">
        <w:t>commences.</w:t>
      </w:r>
    </w:p>
    <w:p w14:paraId="2B118E7F" w14:textId="68C15869" w:rsidR="00EA4DD8" w:rsidRDefault="00EA4DD8" w:rsidP="00055129">
      <w:pPr>
        <w:spacing w:before="240"/>
        <w:ind w:right="91"/>
        <w:rPr>
          <w:u w:val="single"/>
        </w:rPr>
      </w:pPr>
      <w:r>
        <w:rPr>
          <w:u w:val="single"/>
        </w:rPr>
        <w:t>Authority</w:t>
      </w:r>
    </w:p>
    <w:p w14:paraId="12901775" w14:textId="77777777" w:rsidR="0074238E" w:rsidRDefault="00EA4DD8" w:rsidP="00055129">
      <w:pPr>
        <w:spacing w:before="240"/>
        <w:ind w:right="91"/>
      </w:pPr>
      <w:r>
        <w:t>The Regulations are made under the</w:t>
      </w:r>
      <w:r w:rsidR="003A6259">
        <w:t xml:space="preserve"> </w:t>
      </w:r>
      <w:r w:rsidR="0074238E">
        <w:t>following Acts:</w:t>
      </w:r>
    </w:p>
    <w:p w14:paraId="149CD3D3" w14:textId="65E7226E" w:rsidR="0074238E" w:rsidRDefault="0074238E" w:rsidP="00055129">
      <w:pPr>
        <w:pStyle w:val="ListParagraph"/>
        <w:numPr>
          <w:ilvl w:val="0"/>
          <w:numId w:val="24"/>
        </w:numPr>
        <w:spacing w:before="240"/>
        <w:contextualSpacing w:val="0"/>
      </w:pPr>
      <w:r w:rsidRPr="0074238E">
        <w:t xml:space="preserve">the </w:t>
      </w:r>
      <w:r w:rsidR="003A6259" w:rsidRPr="00055129">
        <w:rPr>
          <w:i/>
          <w:iCs/>
        </w:rPr>
        <w:t>Corporations Act 2001</w:t>
      </w:r>
      <w:r w:rsidR="003A6259">
        <w:t xml:space="preserve"> (the Corporations Act)</w:t>
      </w:r>
      <w:r>
        <w:t>;</w:t>
      </w:r>
      <w:r w:rsidR="00E1493D">
        <w:t xml:space="preserve"> and</w:t>
      </w:r>
    </w:p>
    <w:p w14:paraId="5B946159" w14:textId="60864161" w:rsidR="00EA4DD8" w:rsidRDefault="003A6259" w:rsidP="00055129">
      <w:pPr>
        <w:pStyle w:val="ListParagraph"/>
        <w:numPr>
          <w:ilvl w:val="0"/>
          <w:numId w:val="24"/>
        </w:numPr>
        <w:spacing w:before="240"/>
        <w:contextualSpacing w:val="0"/>
      </w:pPr>
      <w:r>
        <w:t xml:space="preserve">the </w:t>
      </w:r>
      <w:r w:rsidRPr="00055129">
        <w:rPr>
          <w:i/>
          <w:iCs/>
        </w:rPr>
        <w:t>Superannuation Industry (Supervision) Act 1993</w:t>
      </w:r>
      <w:r>
        <w:t xml:space="preserve"> (the SIS Act)</w:t>
      </w:r>
      <w:r w:rsidR="0074238E">
        <w:t>.</w:t>
      </w:r>
    </w:p>
    <w:p w14:paraId="66676A8C" w14:textId="5C69A835" w:rsidR="00EA4DD8" w:rsidRDefault="00EA4DD8" w:rsidP="00055129">
      <w:pPr>
        <w:spacing w:before="240"/>
        <w:ind w:right="91"/>
        <w:rPr>
          <w:u w:val="single"/>
        </w:rPr>
      </w:pPr>
      <w:r>
        <w:rPr>
          <w:u w:val="single"/>
        </w:rPr>
        <w:t>Schedule</w:t>
      </w:r>
    </w:p>
    <w:p w14:paraId="286F672F" w14:textId="2DC4FDB1" w:rsidR="00EA4DD8" w:rsidRDefault="00AB108B" w:rsidP="00055129">
      <w:pPr>
        <w:spacing w:before="240"/>
        <w:ind w:right="91"/>
        <w:rPr>
          <w:u w:val="single"/>
        </w:rPr>
      </w:pPr>
      <w:r>
        <w:t>E</w:t>
      </w:r>
      <w:r w:rsidR="00EA4DD8">
        <w:t>ach instrument that is specified in the Schedule to this instrument will be amended or repealed as set out in the applicable items in the Schedule, and any other item in the Schedule to this instrument has effect according to its terms.</w:t>
      </w:r>
    </w:p>
    <w:p w14:paraId="3B51C65D" w14:textId="10DFE270" w:rsidR="00EA4DD8" w:rsidRPr="008422E5" w:rsidRDefault="00EA4DD8" w:rsidP="00055129">
      <w:pPr>
        <w:spacing w:before="240"/>
        <w:ind w:right="91"/>
        <w:rPr>
          <w:color w:val="FF0000"/>
        </w:rPr>
      </w:pPr>
      <w:r>
        <w:rPr>
          <w:u w:val="single"/>
        </w:rPr>
        <w:t>Schedule 1 – Amendments</w:t>
      </w:r>
    </w:p>
    <w:p w14:paraId="6D709129" w14:textId="7EF64986" w:rsidR="00AB108B" w:rsidRPr="00AB108B" w:rsidRDefault="00AB108B" w:rsidP="00055129">
      <w:pPr>
        <w:tabs>
          <w:tab w:val="left" w:pos="2835"/>
        </w:tabs>
        <w:spacing w:before="240"/>
        <w:ind w:right="91"/>
      </w:pPr>
      <w:r>
        <w:t xml:space="preserve">The Regulations amend </w:t>
      </w:r>
      <w:r w:rsidR="002947E8">
        <w:t xml:space="preserve">the Corporations Regulations 2001 (Corporations Regulations) and the </w:t>
      </w:r>
      <w:r w:rsidR="002947E8" w:rsidRPr="002947E8">
        <w:t>Superannuation Industry (Supervision) Regulations 1994</w:t>
      </w:r>
      <w:r w:rsidR="002947E8">
        <w:t xml:space="preserve"> (SIS Regulations).</w:t>
      </w:r>
    </w:p>
    <w:p w14:paraId="6678EC6E" w14:textId="0FCE08A5" w:rsidR="00F71AE9" w:rsidRPr="00B34982" w:rsidRDefault="003E0DCB" w:rsidP="00055129">
      <w:pPr>
        <w:tabs>
          <w:tab w:val="left" w:pos="2835"/>
        </w:tabs>
        <w:spacing w:before="240"/>
        <w:ind w:right="91"/>
        <w:rPr>
          <w:i/>
          <w:iCs/>
        </w:rPr>
      </w:pPr>
      <w:r w:rsidRPr="00B34982">
        <w:rPr>
          <w:i/>
          <w:iCs/>
        </w:rPr>
        <w:t xml:space="preserve">Amendments to the </w:t>
      </w:r>
      <w:r w:rsidR="00B34982" w:rsidRPr="00B34982">
        <w:rPr>
          <w:i/>
          <w:iCs/>
        </w:rPr>
        <w:t>Corporations Regulations</w:t>
      </w:r>
    </w:p>
    <w:p w14:paraId="2DA0ED56" w14:textId="6023B12D" w:rsidR="00025CAC" w:rsidRPr="009E51EF" w:rsidRDefault="00025CAC" w:rsidP="00055129">
      <w:pPr>
        <w:tabs>
          <w:tab w:val="left" w:pos="2835"/>
        </w:tabs>
        <w:spacing w:before="240"/>
        <w:ind w:right="91"/>
        <w:rPr>
          <w:b/>
          <w:kern w:val="28"/>
        </w:rPr>
      </w:pPr>
      <w:r w:rsidRPr="009E51EF">
        <w:rPr>
          <w:b/>
          <w:kern w:val="28"/>
        </w:rPr>
        <w:t xml:space="preserve">Items </w:t>
      </w:r>
      <w:r w:rsidR="002323FC">
        <w:rPr>
          <w:b/>
          <w:kern w:val="28"/>
        </w:rPr>
        <w:t>1 and 2</w:t>
      </w:r>
      <w:r w:rsidR="004D3F52">
        <w:rPr>
          <w:b/>
          <w:kern w:val="28"/>
        </w:rPr>
        <w:t xml:space="preserve"> – information to accompany financial reports for lodgement</w:t>
      </w:r>
    </w:p>
    <w:p w14:paraId="2638A2DB" w14:textId="77777777" w:rsidR="005D6D72" w:rsidRDefault="00186040" w:rsidP="00055129">
      <w:pPr>
        <w:tabs>
          <w:tab w:val="left" w:pos="2835"/>
        </w:tabs>
        <w:spacing w:before="240"/>
        <w:ind w:right="91"/>
        <w:rPr>
          <w:bCs/>
          <w:kern w:val="28"/>
        </w:rPr>
      </w:pPr>
      <w:r>
        <w:rPr>
          <w:bCs/>
          <w:kern w:val="28"/>
        </w:rPr>
        <w:t>Section 319</w:t>
      </w:r>
      <w:r w:rsidR="00EB085B">
        <w:rPr>
          <w:bCs/>
          <w:kern w:val="28"/>
        </w:rPr>
        <w:t>(1)</w:t>
      </w:r>
      <w:r>
        <w:rPr>
          <w:bCs/>
          <w:kern w:val="28"/>
        </w:rPr>
        <w:t xml:space="preserve"> of the Corporations Act provides </w:t>
      </w:r>
      <w:r w:rsidR="00BD1223">
        <w:rPr>
          <w:bCs/>
          <w:kern w:val="28"/>
        </w:rPr>
        <w:t>that a registrable superannuation entity that is required to prepare or obtain a report for a financial year under Division</w:t>
      </w:r>
      <w:r w:rsidR="007A75EA">
        <w:rPr>
          <w:bCs/>
          <w:kern w:val="28"/>
        </w:rPr>
        <w:t> </w:t>
      </w:r>
      <w:r w:rsidR="00BD1223">
        <w:rPr>
          <w:bCs/>
          <w:kern w:val="28"/>
        </w:rPr>
        <w:t xml:space="preserve">1 of Part </w:t>
      </w:r>
      <w:r w:rsidR="00C23546">
        <w:rPr>
          <w:bCs/>
          <w:kern w:val="28"/>
        </w:rPr>
        <w:t xml:space="preserve">2M.3 of the Corporations Act must lodge the report with </w:t>
      </w:r>
      <w:r w:rsidR="00F35152">
        <w:rPr>
          <w:bCs/>
          <w:kern w:val="28"/>
        </w:rPr>
        <w:t>the Australian Securities and Investments Commission (</w:t>
      </w:r>
      <w:r w:rsidR="00C23546">
        <w:rPr>
          <w:bCs/>
          <w:kern w:val="28"/>
        </w:rPr>
        <w:t>ASIC</w:t>
      </w:r>
      <w:r w:rsidR="00F35152">
        <w:rPr>
          <w:bCs/>
          <w:kern w:val="28"/>
        </w:rPr>
        <w:t>)</w:t>
      </w:r>
      <w:r w:rsidR="00C23546">
        <w:rPr>
          <w:bCs/>
          <w:kern w:val="28"/>
        </w:rPr>
        <w:t xml:space="preserve">. </w:t>
      </w:r>
    </w:p>
    <w:p w14:paraId="47CB7211" w14:textId="0DD101A4" w:rsidR="00BE0329" w:rsidRDefault="00BE0329" w:rsidP="00055129">
      <w:pPr>
        <w:tabs>
          <w:tab w:val="left" w:pos="2835"/>
        </w:tabs>
        <w:spacing w:before="240"/>
        <w:ind w:right="91"/>
        <w:rPr>
          <w:bCs/>
          <w:kern w:val="28"/>
        </w:rPr>
      </w:pPr>
      <w:r>
        <w:rPr>
          <w:bCs/>
          <w:kern w:val="28"/>
        </w:rPr>
        <w:lastRenderedPageBreak/>
        <w:t>R</w:t>
      </w:r>
      <w:r w:rsidR="00C23546">
        <w:rPr>
          <w:bCs/>
          <w:kern w:val="28"/>
        </w:rPr>
        <w:t xml:space="preserve">egistrable superannuation entities (within the </w:t>
      </w:r>
      <w:r w:rsidR="00D93281">
        <w:rPr>
          <w:bCs/>
          <w:kern w:val="28"/>
        </w:rPr>
        <w:t xml:space="preserve">meaning </w:t>
      </w:r>
      <w:r w:rsidR="00A32580">
        <w:rPr>
          <w:bCs/>
          <w:kern w:val="28"/>
        </w:rPr>
        <w:t>of</w:t>
      </w:r>
      <w:r w:rsidR="00C23546">
        <w:rPr>
          <w:bCs/>
          <w:kern w:val="28"/>
        </w:rPr>
        <w:t xml:space="preserve"> Chapter 2M of the Corporations Act)</w:t>
      </w:r>
      <w:r>
        <w:rPr>
          <w:bCs/>
          <w:kern w:val="28"/>
        </w:rPr>
        <w:t xml:space="preserve"> are required to prepare and lodge the following reports:</w:t>
      </w:r>
    </w:p>
    <w:p w14:paraId="0D74A235" w14:textId="77777777" w:rsidR="00BE0329" w:rsidRDefault="00C23546" w:rsidP="00055129">
      <w:pPr>
        <w:pStyle w:val="ListParagraph"/>
        <w:numPr>
          <w:ilvl w:val="0"/>
          <w:numId w:val="24"/>
        </w:numPr>
        <w:spacing w:before="240"/>
        <w:contextualSpacing w:val="0"/>
      </w:pPr>
      <w:r w:rsidRPr="00BE0329">
        <w:t>the financial report for the financial year</w:t>
      </w:r>
      <w:r w:rsidR="009E51EF" w:rsidRPr="00BE0329">
        <w:t xml:space="preserve"> for the entity</w:t>
      </w:r>
      <w:r w:rsidR="00BE0329">
        <w:t>;</w:t>
      </w:r>
    </w:p>
    <w:p w14:paraId="243C274E" w14:textId="0B8C1EF4" w:rsidR="00BE0329" w:rsidRDefault="009E51EF" w:rsidP="00055129">
      <w:pPr>
        <w:pStyle w:val="ListParagraph"/>
        <w:numPr>
          <w:ilvl w:val="0"/>
          <w:numId w:val="24"/>
        </w:numPr>
        <w:spacing w:before="240"/>
        <w:contextualSpacing w:val="0"/>
      </w:pPr>
      <w:r w:rsidRPr="00BE0329">
        <w:t>the directors’ report</w:t>
      </w:r>
      <w:r w:rsidR="00333FE5">
        <w:t xml:space="preserve"> for the year</w:t>
      </w:r>
      <w:r w:rsidR="00BE0329">
        <w:t>; and</w:t>
      </w:r>
    </w:p>
    <w:p w14:paraId="247DF3E0" w14:textId="7BD95EA9" w:rsidR="009E51EF" w:rsidRPr="00BE0329" w:rsidRDefault="009E51EF" w:rsidP="00055129">
      <w:pPr>
        <w:pStyle w:val="ListParagraph"/>
        <w:numPr>
          <w:ilvl w:val="0"/>
          <w:numId w:val="24"/>
        </w:numPr>
        <w:spacing w:before="240"/>
        <w:contextualSpacing w:val="0"/>
      </w:pPr>
      <w:r w:rsidRPr="00BE0329">
        <w:t>the auditor’s report</w:t>
      </w:r>
      <w:r w:rsidR="00333FE5">
        <w:t xml:space="preserve"> on the financial report</w:t>
      </w:r>
      <w:r w:rsidRPr="00BE0329">
        <w:t>.</w:t>
      </w:r>
    </w:p>
    <w:p w14:paraId="153A8F11" w14:textId="40E4F80C" w:rsidR="00025CAC" w:rsidRDefault="00667422" w:rsidP="00055129">
      <w:pPr>
        <w:tabs>
          <w:tab w:val="left" w:pos="2835"/>
        </w:tabs>
        <w:spacing w:before="240"/>
        <w:ind w:right="91"/>
        <w:rPr>
          <w:bCs/>
          <w:kern w:val="28"/>
        </w:rPr>
      </w:pPr>
      <w:r>
        <w:rPr>
          <w:bCs/>
          <w:kern w:val="28"/>
        </w:rPr>
        <w:t xml:space="preserve">Item </w:t>
      </w:r>
      <w:r w:rsidR="002323FC">
        <w:rPr>
          <w:bCs/>
          <w:kern w:val="28"/>
        </w:rPr>
        <w:t>1</w:t>
      </w:r>
      <w:r>
        <w:rPr>
          <w:bCs/>
          <w:kern w:val="28"/>
        </w:rPr>
        <w:t xml:space="preserve"> of the Regulations </w:t>
      </w:r>
      <w:r w:rsidR="00D86D9D">
        <w:rPr>
          <w:bCs/>
          <w:kern w:val="28"/>
        </w:rPr>
        <w:t>insert</w:t>
      </w:r>
      <w:r w:rsidR="005F6C63">
        <w:rPr>
          <w:bCs/>
          <w:kern w:val="28"/>
        </w:rPr>
        <w:t>s</w:t>
      </w:r>
      <w:r w:rsidR="00D86D9D">
        <w:rPr>
          <w:bCs/>
          <w:kern w:val="28"/>
        </w:rPr>
        <w:t xml:space="preserve"> </w:t>
      </w:r>
      <w:r>
        <w:rPr>
          <w:bCs/>
          <w:kern w:val="28"/>
        </w:rPr>
        <w:t>regulation 1.0.08</w:t>
      </w:r>
      <w:r w:rsidR="004C0766">
        <w:rPr>
          <w:bCs/>
          <w:kern w:val="28"/>
        </w:rPr>
        <w:t>(1)</w:t>
      </w:r>
      <w:r w:rsidR="00D86D9D">
        <w:rPr>
          <w:bCs/>
          <w:kern w:val="28"/>
        </w:rPr>
        <w:t>(e)</w:t>
      </w:r>
      <w:r>
        <w:rPr>
          <w:bCs/>
          <w:kern w:val="28"/>
        </w:rPr>
        <w:t xml:space="preserve"> of the</w:t>
      </w:r>
      <w:r w:rsidR="00BF20C8">
        <w:rPr>
          <w:bCs/>
          <w:kern w:val="28"/>
        </w:rPr>
        <w:t xml:space="preserve"> C</w:t>
      </w:r>
      <w:r>
        <w:rPr>
          <w:bCs/>
          <w:kern w:val="28"/>
        </w:rPr>
        <w:t>orporations</w:t>
      </w:r>
      <w:r w:rsidR="00BF20C8">
        <w:rPr>
          <w:bCs/>
          <w:kern w:val="28"/>
        </w:rPr>
        <w:t xml:space="preserve"> </w:t>
      </w:r>
      <w:r>
        <w:rPr>
          <w:bCs/>
          <w:kern w:val="28"/>
        </w:rPr>
        <w:t>Regulations</w:t>
      </w:r>
      <w:r w:rsidR="00E56261">
        <w:rPr>
          <w:bCs/>
          <w:kern w:val="28"/>
        </w:rPr>
        <w:t xml:space="preserve"> to prescribe that a document lodged </w:t>
      </w:r>
      <w:r w:rsidR="00623C12">
        <w:rPr>
          <w:bCs/>
          <w:kern w:val="28"/>
        </w:rPr>
        <w:t xml:space="preserve">for a registrable superannuation entity </w:t>
      </w:r>
      <w:r w:rsidR="00E56261">
        <w:rPr>
          <w:bCs/>
          <w:kern w:val="28"/>
        </w:rPr>
        <w:t>with the ASIC</w:t>
      </w:r>
      <w:r w:rsidR="00D86D9D">
        <w:rPr>
          <w:bCs/>
          <w:kern w:val="28"/>
        </w:rPr>
        <w:t>,</w:t>
      </w:r>
      <w:r w:rsidR="00E56261">
        <w:rPr>
          <w:bCs/>
          <w:kern w:val="28"/>
        </w:rPr>
        <w:t xml:space="preserve"> </w:t>
      </w:r>
      <w:r w:rsidR="005F79E2">
        <w:rPr>
          <w:bCs/>
          <w:kern w:val="28"/>
        </w:rPr>
        <w:t xml:space="preserve">for the purposes of </w:t>
      </w:r>
      <w:r w:rsidR="00EB085B">
        <w:rPr>
          <w:bCs/>
          <w:kern w:val="28"/>
        </w:rPr>
        <w:t>section 319(1) of the Corporations Act</w:t>
      </w:r>
      <w:r w:rsidR="00D86D9D">
        <w:rPr>
          <w:bCs/>
          <w:kern w:val="28"/>
        </w:rPr>
        <w:t>,</w:t>
      </w:r>
      <w:r w:rsidR="00EB085B">
        <w:rPr>
          <w:bCs/>
          <w:kern w:val="28"/>
        </w:rPr>
        <w:t xml:space="preserve"> must be accompanied by</w:t>
      </w:r>
      <w:r w:rsidR="00931A5C">
        <w:rPr>
          <w:bCs/>
          <w:kern w:val="28"/>
        </w:rPr>
        <w:t xml:space="preserve"> all of the following</w:t>
      </w:r>
      <w:r w:rsidR="00623C12">
        <w:rPr>
          <w:bCs/>
          <w:kern w:val="28"/>
        </w:rPr>
        <w:t>:</w:t>
      </w:r>
    </w:p>
    <w:p w14:paraId="5C86F233" w14:textId="1E2AEE49" w:rsidR="00623C12" w:rsidRPr="00055129" w:rsidRDefault="00623C12" w:rsidP="00055129">
      <w:pPr>
        <w:pStyle w:val="ListParagraph"/>
        <w:numPr>
          <w:ilvl w:val="0"/>
          <w:numId w:val="24"/>
        </w:numPr>
        <w:spacing w:before="240"/>
        <w:contextualSpacing w:val="0"/>
      </w:pPr>
      <w:r w:rsidRPr="00055129">
        <w:t xml:space="preserve">the entity’s </w:t>
      </w:r>
      <w:r w:rsidR="00043082" w:rsidRPr="00055129">
        <w:t>ABN</w:t>
      </w:r>
      <w:r w:rsidR="005821A0" w:rsidRPr="00055129">
        <w:t xml:space="preserve"> (short for </w:t>
      </w:r>
      <w:r w:rsidR="005D6D72" w:rsidRPr="00055129">
        <w:t>‘</w:t>
      </w:r>
      <w:r w:rsidR="005821A0" w:rsidRPr="00055129">
        <w:t>Australian Business Number</w:t>
      </w:r>
      <w:r w:rsidR="005D6D72" w:rsidRPr="00055129">
        <w:t>’</w:t>
      </w:r>
      <w:r w:rsidR="005821A0" w:rsidRPr="00055129">
        <w:t>)</w:t>
      </w:r>
      <w:r w:rsidR="00043082" w:rsidRPr="00055129">
        <w:t>;</w:t>
      </w:r>
    </w:p>
    <w:p w14:paraId="5A348F6C" w14:textId="77EDA36A" w:rsidR="005A4839" w:rsidRPr="00055129" w:rsidRDefault="005A4839" w:rsidP="00055129">
      <w:pPr>
        <w:pStyle w:val="ListParagraph"/>
        <w:numPr>
          <w:ilvl w:val="0"/>
          <w:numId w:val="24"/>
        </w:numPr>
        <w:spacing w:before="240"/>
        <w:contextualSpacing w:val="0"/>
      </w:pPr>
      <w:r w:rsidRPr="00055129">
        <w:t>the dates on which the financial year to which the document relates begins and ends;</w:t>
      </w:r>
    </w:p>
    <w:p w14:paraId="36EB51BE" w14:textId="77777777" w:rsidR="00931A5C" w:rsidRPr="00055129" w:rsidRDefault="005A4839" w:rsidP="00055129">
      <w:pPr>
        <w:pStyle w:val="ListParagraph"/>
        <w:numPr>
          <w:ilvl w:val="0"/>
          <w:numId w:val="24"/>
        </w:numPr>
        <w:spacing w:before="240"/>
        <w:contextualSpacing w:val="0"/>
      </w:pPr>
      <w:r w:rsidRPr="00055129">
        <w:t>the name of the entity</w:t>
      </w:r>
      <w:r w:rsidR="00931A5C" w:rsidRPr="00055129">
        <w:t>;</w:t>
      </w:r>
    </w:p>
    <w:p w14:paraId="2D6EFABA" w14:textId="13EEC2A1" w:rsidR="005A4839" w:rsidRPr="00055129" w:rsidRDefault="00931A5C" w:rsidP="00055129">
      <w:pPr>
        <w:pStyle w:val="ListParagraph"/>
        <w:numPr>
          <w:ilvl w:val="0"/>
          <w:numId w:val="24"/>
        </w:numPr>
        <w:spacing w:before="240"/>
        <w:contextualSpacing w:val="0"/>
      </w:pPr>
      <w:r w:rsidRPr="00055129">
        <w:t>the name of the entity’s</w:t>
      </w:r>
      <w:r w:rsidR="005A4839" w:rsidRPr="00055129">
        <w:t xml:space="preserve"> RSE licensee; and</w:t>
      </w:r>
    </w:p>
    <w:p w14:paraId="1DC77CA1" w14:textId="120A3756" w:rsidR="00043082" w:rsidRPr="00055129" w:rsidRDefault="005A4839" w:rsidP="00055129">
      <w:pPr>
        <w:pStyle w:val="ListParagraph"/>
        <w:numPr>
          <w:ilvl w:val="0"/>
          <w:numId w:val="24"/>
        </w:numPr>
        <w:spacing w:before="240"/>
        <w:contextualSpacing w:val="0"/>
      </w:pPr>
      <w:r w:rsidRPr="00055129">
        <w:t>a statement of certification.</w:t>
      </w:r>
    </w:p>
    <w:p w14:paraId="0C796258" w14:textId="659B8A75" w:rsidR="00FB6A3A" w:rsidRPr="00FB6A3A" w:rsidRDefault="00FB6A3A" w:rsidP="00055129">
      <w:pPr>
        <w:tabs>
          <w:tab w:val="left" w:pos="2835"/>
        </w:tabs>
        <w:spacing w:before="240"/>
        <w:ind w:right="91"/>
        <w:rPr>
          <w:bCs/>
          <w:kern w:val="28"/>
        </w:rPr>
      </w:pPr>
      <w:r w:rsidRPr="00FB6A3A">
        <w:rPr>
          <w:bCs/>
          <w:kern w:val="28"/>
        </w:rPr>
        <w:t xml:space="preserve">These </w:t>
      </w:r>
      <w:r w:rsidR="00E40FA6">
        <w:rPr>
          <w:bCs/>
          <w:kern w:val="28"/>
        </w:rPr>
        <w:t xml:space="preserve">requirements </w:t>
      </w:r>
      <w:r w:rsidRPr="00FB6A3A">
        <w:rPr>
          <w:bCs/>
          <w:kern w:val="28"/>
        </w:rPr>
        <w:t xml:space="preserve">are </w:t>
      </w:r>
      <w:r>
        <w:rPr>
          <w:bCs/>
          <w:kern w:val="28"/>
        </w:rPr>
        <w:t>consistent with the requirements for lodg</w:t>
      </w:r>
      <w:r w:rsidR="003B6EBF">
        <w:rPr>
          <w:bCs/>
          <w:kern w:val="28"/>
        </w:rPr>
        <w:t xml:space="preserve">ing financial reports that apply to </w:t>
      </w:r>
      <w:r w:rsidRPr="00FB6A3A">
        <w:rPr>
          <w:bCs/>
          <w:kern w:val="28"/>
        </w:rPr>
        <w:t>registered schemes</w:t>
      </w:r>
      <w:r w:rsidR="0019064C">
        <w:rPr>
          <w:bCs/>
          <w:kern w:val="28"/>
        </w:rPr>
        <w:t xml:space="preserve"> in regulation 1.0.08(1)(c) of the Corporations Regulations</w:t>
      </w:r>
      <w:r w:rsidRPr="00FB6A3A">
        <w:rPr>
          <w:bCs/>
          <w:kern w:val="28"/>
        </w:rPr>
        <w:t>.</w:t>
      </w:r>
    </w:p>
    <w:p w14:paraId="64CA9374" w14:textId="5EEC49F5" w:rsidR="00CC3248" w:rsidRDefault="005F6C63" w:rsidP="00055129">
      <w:pPr>
        <w:tabs>
          <w:tab w:val="left" w:pos="2835"/>
        </w:tabs>
        <w:spacing w:before="240"/>
        <w:ind w:right="91"/>
        <w:rPr>
          <w:bCs/>
          <w:kern w:val="28"/>
        </w:rPr>
      </w:pPr>
      <w:r>
        <w:rPr>
          <w:bCs/>
          <w:kern w:val="28"/>
        </w:rPr>
        <w:t xml:space="preserve">Item </w:t>
      </w:r>
      <w:r w:rsidR="002323FC">
        <w:rPr>
          <w:bCs/>
          <w:kern w:val="28"/>
        </w:rPr>
        <w:t>2</w:t>
      </w:r>
      <w:r>
        <w:rPr>
          <w:bCs/>
          <w:kern w:val="28"/>
        </w:rPr>
        <w:t xml:space="preserve"> of the Regulations inserts r</w:t>
      </w:r>
      <w:r w:rsidR="00CC3248">
        <w:rPr>
          <w:bCs/>
          <w:kern w:val="28"/>
        </w:rPr>
        <w:t xml:space="preserve">egulation 1.0.16(4) of the Corporations Regulations </w:t>
      </w:r>
      <w:r>
        <w:rPr>
          <w:bCs/>
          <w:kern w:val="28"/>
        </w:rPr>
        <w:t>to p</w:t>
      </w:r>
      <w:r w:rsidR="00CC3248">
        <w:rPr>
          <w:bCs/>
          <w:kern w:val="28"/>
        </w:rPr>
        <w:t>rovide that, f</w:t>
      </w:r>
      <w:r w:rsidR="004607A1">
        <w:rPr>
          <w:bCs/>
          <w:kern w:val="28"/>
        </w:rPr>
        <w:t>or</w:t>
      </w:r>
      <w:r w:rsidR="008259B5">
        <w:rPr>
          <w:bCs/>
          <w:kern w:val="28"/>
        </w:rPr>
        <w:t xml:space="preserve"> </w:t>
      </w:r>
      <w:r w:rsidR="00B545BC">
        <w:rPr>
          <w:bCs/>
          <w:kern w:val="28"/>
        </w:rPr>
        <w:t>a document relating to a registrable superannuation entity</w:t>
      </w:r>
      <w:r w:rsidR="004607A1">
        <w:rPr>
          <w:bCs/>
          <w:kern w:val="28"/>
        </w:rPr>
        <w:t xml:space="preserve"> to be certified</w:t>
      </w:r>
      <w:r w:rsidR="00B545BC">
        <w:rPr>
          <w:bCs/>
          <w:kern w:val="28"/>
        </w:rPr>
        <w:t xml:space="preserve">, </w:t>
      </w:r>
      <w:r w:rsidR="008259B5">
        <w:rPr>
          <w:bCs/>
          <w:kern w:val="28"/>
        </w:rPr>
        <w:t xml:space="preserve">the document </w:t>
      </w:r>
      <w:r w:rsidR="00B545BC">
        <w:rPr>
          <w:bCs/>
          <w:kern w:val="28"/>
        </w:rPr>
        <w:t xml:space="preserve">must be </w:t>
      </w:r>
      <w:r w:rsidR="00E01DBF">
        <w:rPr>
          <w:bCs/>
          <w:kern w:val="28"/>
        </w:rPr>
        <w:t>in the approved form and signed by</w:t>
      </w:r>
      <w:r w:rsidR="006C0FCD">
        <w:rPr>
          <w:bCs/>
          <w:kern w:val="28"/>
        </w:rPr>
        <w:t xml:space="preserve"> </w:t>
      </w:r>
      <w:r w:rsidR="00C00576">
        <w:rPr>
          <w:bCs/>
          <w:kern w:val="28"/>
        </w:rPr>
        <w:t xml:space="preserve">a director of the entity. </w:t>
      </w:r>
    </w:p>
    <w:p w14:paraId="37FD5FD2" w14:textId="041076ED" w:rsidR="00973DB4" w:rsidRPr="00973DB4" w:rsidRDefault="00CC3248" w:rsidP="00055129">
      <w:pPr>
        <w:tabs>
          <w:tab w:val="left" w:pos="2835"/>
        </w:tabs>
        <w:spacing w:before="240"/>
        <w:ind w:right="91"/>
        <w:rPr>
          <w:bCs/>
          <w:kern w:val="28"/>
        </w:rPr>
      </w:pPr>
      <w:r>
        <w:rPr>
          <w:bCs/>
          <w:kern w:val="28"/>
        </w:rPr>
        <w:t xml:space="preserve">Section </w:t>
      </w:r>
      <w:r w:rsidR="006D34B4">
        <w:rPr>
          <w:bCs/>
          <w:kern w:val="28"/>
        </w:rPr>
        <w:t>345AAC of the Corporations Act</w:t>
      </w:r>
      <w:r>
        <w:rPr>
          <w:bCs/>
          <w:kern w:val="28"/>
        </w:rPr>
        <w:t xml:space="preserve"> defines</w:t>
      </w:r>
      <w:r w:rsidR="006D34B4">
        <w:rPr>
          <w:bCs/>
          <w:kern w:val="28"/>
        </w:rPr>
        <w:t xml:space="preserve"> </w:t>
      </w:r>
      <w:r w:rsidR="005F6C63">
        <w:rPr>
          <w:bCs/>
          <w:kern w:val="28"/>
        </w:rPr>
        <w:t>‘</w:t>
      </w:r>
      <w:r w:rsidR="00973DB4" w:rsidRPr="00973DB4">
        <w:rPr>
          <w:bCs/>
          <w:kern w:val="28"/>
        </w:rPr>
        <w:t>director of a registrable superannuation entity</w:t>
      </w:r>
      <w:r w:rsidR="005F6C63">
        <w:rPr>
          <w:bCs/>
          <w:kern w:val="28"/>
        </w:rPr>
        <w:t>’ as</w:t>
      </w:r>
      <w:r w:rsidR="00973DB4" w:rsidRPr="00973DB4">
        <w:rPr>
          <w:bCs/>
          <w:kern w:val="28"/>
        </w:rPr>
        <w:t>:</w:t>
      </w:r>
    </w:p>
    <w:p w14:paraId="0E51CB17" w14:textId="412EB27D" w:rsidR="00973DB4" w:rsidRPr="00055129" w:rsidRDefault="00973DB4" w:rsidP="00055129">
      <w:pPr>
        <w:pStyle w:val="ListParagraph"/>
        <w:numPr>
          <w:ilvl w:val="0"/>
          <w:numId w:val="24"/>
        </w:numPr>
        <w:spacing w:before="240"/>
        <w:contextualSpacing w:val="0"/>
      </w:pPr>
      <w:r w:rsidRPr="00055129">
        <w:t xml:space="preserve">if the RSE licensee for the entity is a constitutional corporation or a body corporate—a director of the constitutional corporation or body corporate; or </w:t>
      </w:r>
    </w:p>
    <w:p w14:paraId="4C5D9264" w14:textId="526631F1" w:rsidR="002E6E60" w:rsidRPr="00055129" w:rsidRDefault="00973DB4" w:rsidP="00055129">
      <w:pPr>
        <w:pStyle w:val="ListParagraph"/>
        <w:numPr>
          <w:ilvl w:val="0"/>
          <w:numId w:val="24"/>
        </w:numPr>
        <w:spacing w:before="240"/>
        <w:contextualSpacing w:val="0"/>
      </w:pPr>
      <w:r w:rsidRPr="00055129">
        <w:t>if the RSE licensee for the entity is a group of individual trustees—each of those trustees.</w:t>
      </w:r>
    </w:p>
    <w:p w14:paraId="3711EEA2" w14:textId="1E4287E0" w:rsidR="00B545BC" w:rsidRPr="0061431A" w:rsidRDefault="0061431A" w:rsidP="00055129">
      <w:pPr>
        <w:tabs>
          <w:tab w:val="left" w:pos="2835"/>
        </w:tabs>
        <w:spacing w:before="240"/>
        <w:ind w:right="91"/>
        <w:rPr>
          <w:b/>
          <w:kern w:val="28"/>
        </w:rPr>
      </w:pPr>
      <w:r w:rsidRPr="0061431A">
        <w:rPr>
          <w:b/>
          <w:kern w:val="28"/>
        </w:rPr>
        <w:t xml:space="preserve">Item </w:t>
      </w:r>
      <w:r w:rsidR="005E1E5D">
        <w:rPr>
          <w:b/>
          <w:kern w:val="28"/>
        </w:rPr>
        <w:t>3</w:t>
      </w:r>
      <w:r w:rsidR="00A85464">
        <w:rPr>
          <w:b/>
          <w:kern w:val="28"/>
        </w:rPr>
        <w:t xml:space="preserve"> – consolidated financial statements</w:t>
      </w:r>
    </w:p>
    <w:p w14:paraId="68FBB16D" w14:textId="78B35F59" w:rsidR="00707E65" w:rsidRDefault="005F6C63" w:rsidP="00055129">
      <w:pPr>
        <w:tabs>
          <w:tab w:val="left" w:pos="2835"/>
        </w:tabs>
        <w:spacing w:before="240"/>
        <w:ind w:right="91"/>
        <w:rPr>
          <w:bCs/>
          <w:kern w:val="28"/>
        </w:rPr>
      </w:pPr>
      <w:r>
        <w:t xml:space="preserve">Schedule 6 to the </w:t>
      </w:r>
      <w:r w:rsidRPr="008C6D81">
        <w:rPr>
          <w:i/>
          <w:iCs/>
        </w:rPr>
        <w:t>Treasury Laws Amendment (2022 Measures No. 4) Act 2023</w:t>
      </w:r>
      <w:r>
        <w:t xml:space="preserve"> (Schedule 6 to the Act)</w:t>
      </w:r>
      <w:r w:rsidR="00891FC6">
        <w:rPr>
          <w:bCs/>
          <w:kern w:val="28"/>
        </w:rPr>
        <w:t xml:space="preserve"> amend</w:t>
      </w:r>
      <w:r w:rsidR="0064507D">
        <w:rPr>
          <w:bCs/>
          <w:kern w:val="28"/>
        </w:rPr>
        <w:t>ed</w:t>
      </w:r>
      <w:r w:rsidR="00891FC6">
        <w:rPr>
          <w:bCs/>
          <w:kern w:val="28"/>
        </w:rPr>
        <w:t xml:space="preserve"> various provisions in the Corporations Act </w:t>
      </w:r>
      <w:r w:rsidR="00891FC6" w:rsidRPr="00891FC6">
        <w:rPr>
          <w:bCs/>
          <w:kern w:val="28"/>
        </w:rPr>
        <w:t xml:space="preserve">relating to the preparation of consolidated financial statements to </w:t>
      </w:r>
      <w:r w:rsidR="003E0DF7">
        <w:rPr>
          <w:bCs/>
          <w:kern w:val="28"/>
        </w:rPr>
        <w:t xml:space="preserve">apply to </w:t>
      </w:r>
      <w:r w:rsidR="00891FC6" w:rsidRPr="00891FC6">
        <w:rPr>
          <w:bCs/>
          <w:kern w:val="28"/>
        </w:rPr>
        <w:t>registrable superannuation entities. These provisions only apply where a consolidated financial statement is required to be prepared.</w:t>
      </w:r>
      <w:r w:rsidR="00362A3E">
        <w:rPr>
          <w:bCs/>
          <w:kern w:val="28"/>
        </w:rPr>
        <w:t xml:space="preserve"> </w:t>
      </w:r>
      <w:r w:rsidR="001E6838">
        <w:rPr>
          <w:bCs/>
          <w:kern w:val="28"/>
        </w:rPr>
        <w:t>Currently, c</w:t>
      </w:r>
      <w:r w:rsidR="00707E65" w:rsidRPr="00707E65">
        <w:rPr>
          <w:bCs/>
          <w:kern w:val="28"/>
        </w:rPr>
        <w:t xml:space="preserve">onsolidated financial statements are not required to be prepared for registrable superannuation entities because of the </w:t>
      </w:r>
      <w:r w:rsidR="00707E65" w:rsidRPr="00707E65">
        <w:rPr>
          <w:bCs/>
          <w:kern w:val="28"/>
        </w:rPr>
        <w:lastRenderedPageBreak/>
        <w:t xml:space="preserve">exemption in the </w:t>
      </w:r>
      <w:r w:rsidR="00DB2E54" w:rsidRPr="001F2BA2">
        <w:rPr>
          <w:bCs/>
          <w:i/>
          <w:iCs/>
          <w:kern w:val="28"/>
        </w:rPr>
        <w:t xml:space="preserve">Australian accounting standard </w:t>
      </w:r>
      <w:r w:rsidR="00E73F81">
        <w:rPr>
          <w:bCs/>
          <w:i/>
          <w:iCs/>
          <w:kern w:val="28"/>
        </w:rPr>
        <w:t xml:space="preserve">AASB </w:t>
      </w:r>
      <w:r w:rsidR="00DB2E54">
        <w:rPr>
          <w:bCs/>
          <w:i/>
          <w:iCs/>
          <w:kern w:val="28"/>
        </w:rPr>
        <w:t>10</w:t>
      </w:r>
      <w:r w:rsidR="001C18D7">
        <w:rPr>
          <w:bCs/>
          <w:i/>
          <w:iCs/>
          <w:kern w:val="28"/>
        </w:rPr>
        <w:t>:</w:t>
      </w:r>
      <w:r w:rsidR="00DB2E54" w:rsidRPr="001F2BA2">
        <w:rPr>
          <w:bCs/>
          <w:i/>
          <w:iCs/>
          <w:kern w:val="28"/>
        </w:rPr>
        <w:t xml:space="preserve"> </w:t>
      </w:r>
      <w:r w:rsidR="00DB2E54">
        <w:rPr>
          <w:bCs/>
          <w:i/>
          <w:iCs/>
          <w:kern w:val="28"/>
        </w:rPr>
        <w:t>Consolidated Financial Statements (</w:t>
      </w:r>
      <w:r w:rsidR="00DB2E54">
        <w:rPr>
          <w:bCs/>
          <w:kern w:val="28"/>
        </w:rPr>
        <w:t>AASB 10).</w:t>
      </w:r>
    </w:p>
    <w:p w14:paraId="36610B36" w14:textId="77777777" w:rsidR="007016A5" w:rsidRDefault="002728D5" w:rsidP="00055129">
      <w:pPr>
        <w:tabs>
          <w:tab w:val="left" w:pos="2835"/>
        </w:tabs>
        <w:spacing w:before="240"/>
        <w:ind w:right="91"/>
        <w:rPr>
          <w:bCs/>
          <w:kern w:val="28"/>
        </w:rPr>
      </w:pPr>
      <w:r>
        <w:rPr>
          <w:bCs/>
          <w:kern w:val="28"/>
        </w:rPr>
        <w:t>Section 295(3) of the Corporations Act requires the notes to the financial statements (which are require</w:t>
      </w:r>
      <w:r w:rsidR="00D5781D">
        <w:rPr>
          <w:bCs/>
          <w:kern w:val="28"/>
        </w:rPr>
        <w:t xml:space="preserve">d to be included in the entity’s financial report for the financial year) to include the disclosures required by regulations. </w:t>
      </w:r>
    </w:p>
    <w:p w14:paraId="48FD6718" w14:textId="7272BA46" w:rsidR="00D5781D" w:rsidRDefault="0004011C" w:rsidP="00055129">
      <w:pPr>
        <w:tabs>
          <w:tab w:val="left" w:pos="2835"/>
        </w:tabs>
        <w:spacing w:before="240"/>
        <w:ind w:right="91"/>
        <w:rPr>
          <w:bCs/>
          <w:kern w:val="28"/>
        </w:rPr>
      </w:pPr>
      <w:r>
        <w:rPr>
          <w:bCs/>
          <w:kern w:val="28"/>
        </w:rPr>
        <w:t>R</w:t>
      </w:r>
      <w:r w:rsidR="00D5781D">
        <w:rPr>
          <w:bCs/>
          <w:kern w:val="28"/>
        </w:rPr>
        <w:t>egulation 2M.3.01 of the Corporations Regulations</w:t>
      </w:r>
      <w:r>
        <w:rPr>
          <w:bCs/>
          <w:kern w:val="28"/>
        </w:rPr>
        <w:t xml:space="preserve"> pr</w:t>
      </w:r>
      <w:r w:rsidR="006A40D4">
        <w:rPr>
          <w:bCs/>
          <w:kern w:val="28"/>
        </w:rPr>
        <w:t xml:space="preserve">escribes the disclosures that are required to be included in the notes to the financial statements, if a consolidated financial statement is required to be prepared for the entity. </w:t>
      </w:r>
    </w:p>
    <w:p w14:paraId="720121CD" w14:textId="1CA91E77" w:rsidR="007832B3" w:rsidRDefault="00FB703C" w:rsidP="00055129">
      <w:pPr>
        <w:tabs>
          <w:tab w:val="left" w:pos="2835"/>
        </w:tabs>
        <w:spacing w:before="240"/>
        <w:ind w:right="91"/>
        <w:rPr>
          <w:bCs/>
          <w:kern w:val="28"/>
        </w:rPr>
      </w:pPr>
      <w:r>
        <w:rPr>
          <w:bCs/>
          <w:kern w:val="28"/>
        </w:rPr>
        <w:t xml:space="preserve">Item </w:t>
      </w:r>
      <w:r w:rsidR="005E1E5D">
        <w:rPr>
          <w:bCs/>
          <w:kern w:val="28"/>
        </w:rPr>
        <w:t xml:space="preserve">3 </w:t>
      </w:r>
      <w:r>
        <w:rPr>
          <w:bCs/>
          <w:kern w:val="28"/>
        </w:rPr>
        <w:t xml:space="preserve">of the Regulations amends the definition of </w:t>
      </w:r>
      <w:r w:rsidR="00350A72">
        <w:rPr>
          <w:bCs/>
          <w:kern w:val="28"/>
        </w:rPr>
        <w:t>‘parent entity</w:t>
      </w:r>
      <w:r w:rsidR="00D02D2E">
        <w:rPr>
          <w:bCs/>
          <w:kern w:val="28"/>
        </w:rPr>
        <w:t>’ in regulation</w:t>
      </w:r>
      <w:r w:rsidR="006A40D4">
        <w:rPr>
          <w:bCs/>
          <w:kern w:val="28"/>
        </w:rPr>
        <w:t> </w:t>
      </w:r>
      <w:r w:rsidR="00D02D2E">
        <w:rPr>
          <w:bCs/>
          <w:kern w:val="28"/>
        </w:rPr>
        <w:t>2M.3.01</w:t>
      </w:r>
      <w:r w:rsidR="00252866">
        <w:rPr>
          <w:bCs/>
          <w:kern w:val="28"/>
        </w:rPr>
        <w:t>(3)</w:t>
      </w:r>
      <w:r w:rsidR="00D02D2E">
        <w:rPr>
          <w:bCs/>
          <w:kern w:val="28"/>
        </w:rPr>
        <w:t xml:space="preserve"> of the Corporations Regulations to</w:t>
      </w:r>
      <w:r w:rsidR="00654E23">
        <w:rPr>
          <w:bCs/>
          <w:kern w:val="28"/>
        </w:rPr>
        <w:t xml:space="preserve"> include a registrable superannuation entity that is required (if it is required) to prepare financial statement</w:t>
      </w:r>
      <w:r w:rsidR="00215B0B">
        <w:rPr>
          <w:bCs/>
          <w:kern w:val="28"/>
        </w:rPr>
        <w:t>s</w:t>
      </w:r>
      <w:r w:rsidR="00654E23">
        <w:rPr>
          <w:bCs/>
          <w:kern w:val="28"/>
        </w:rPr>
        <w:t xml:space="preserve"> in relation to a consolidated entity.</w:t>
      </w:r>
      <w:r w:rsidR="00362A3E">
        <w:rPr>
          <w:bCs/>
          <w:kern w:val="28"/>
        </w:rPr>
        <w:t xml:space="preserve"> </w:t>
      </w:r>
    </w:p>
    <w:p w14:paraId="6F359E54" w14:textId="726358B8" w:rsidR="0097050D" w:rsidRDefault="00362A3E" w:rsidP="00055129">
      <w:pPr>
        <w:tabs>
          <w:tab w:val="left" w:pos="2835"/>
        </w:tabs>
        <w:spacing w:before="240"/>
        <w:ind w:right="91"/>
        <w:rPr>
          <w:bCs/>
          <w:kern w:val="28"/>
        </w:rPr>
      </w:pPr>
      <w:r>
        <w:rPr>
          <w:bCs/>
          <w:kern w:val="28"/>
        </w:rPr>
        <w:t xml:space="preserve">As </w:t>
      </w:r>
      <w:r w:rsidR="002217BB">
        <w:rPr>
          <w:bCs/>
          <w:kern w:val="28"/>
        </w:rPr>
        <w:t>with</w:t>
      </w:r>
      <w:r>
        <w:rPr>
          <w:bCs/>
          <w:kern w:val="28"/>
        </w:rPr>
        <w:t xml:space="preserve"> the changes in Schedule 6 to the Act, </w:t>
      </w:r>
      <w:r w:rsidR="008112F3">
        <w:rPr>
          <w:bCs/>
          <w:kern w:val="28"/>
        </w:rPr>
        <w:t>th</w:t>
      </w:r>
      <w:r w:rsidR="003B0C97">
        <w:rPr>
          <w:bCs/>
          <w:kern w:val="28"/>
        </w:rPr>
        <w:t xml:space="preserve">e amendment in Item </w:t>
      </w:r>
      <w:r w:rsidR="005E1E5D">
        <w:rPr>
          <w:bCs/>
          <w:kern w:val="28"/>
        </w:rPr>
        <w:t>3</w:t>
      </w:r>
      <w:r w:rsidR="003B0C97">
        <w:rPr>
          <w:bCs/>
          <w:kern w:val="28"/>
        </w:rPr>
        <w:t xml:space="preserve"> of the Regulations </w:t>
      </w:r>
      <w:r w:rsidRPr="00707E65">
        <w:rPr>
          <w:bCs/>
          <w:kern w:val="28"/>
        </w:rPr>
        <w:t xml:space="preserve">is </w:t>
      </w:r>
      <w:r>
        <w:rPr>
          <w:bCs/>
          <w:kern w:val="28"/>
        </w:rPr>
        <w:t xml:space="preserve">not intended to require registrable superannuation entities to prepare consolidated financial statements. Instead, it is intended </w:t>
      </w:r>
      <w:r w:rsidRPr="00707E65">
        <w:rPr>
          <w:bCs/>
          <w:kern w:val="28"/>
        </w:rPr>
        <w:t>to future proof the legislation</w:t>
      </w:r>
      <w:r>
        <w:rPr>
          <w:bCs/>
          <w:kern w:val="28"/>
        </w:rPr>
        <w:t xml:space="preserve"> in the event that </w:t>
      </w:r>
      <w:r w:rsidRPr="00707E65">
        <w:rPr>
          <w:bCs/>
          <w:kern w:val="28"/>
        </w:rPr>
        <w:t xml:space="preserve">AASB 10 </w:t>
      </w:r>
      <w:r>
        <w:rPr>
          <w:bCs/>
          <w:kern w:val="28"/>
        </w:rPr>
        <w:t xml:space="preserve">is subsequently </w:t>
      </w:r>
      <w:r w:rsidRPr="00707E65">
        <w:rPr>
          <w:bCs/>
          <w:kern w:val="28"/>
        </w:rPr>
        <w:t>amended to require registrable superannuation entities to prepare consolidated financial statements.</w:t>
      </w:r>
    </w:p>
    <w:p w14:paraId="607E6CEA" w14:textId="615B8366" w:rsidR="00D75D9E" w:rsidRPr="00A85464" w:rsidRDefault="00D75D9E" w:rsidP="00055129">
      <w:pPr>
        <w:tabs>
          <w:tab w:val="left" w:pos="2835"/>
        </w:tabs>
        <w:spacing w:before="240"/>
        <w:ind w:right="91"/>
        <w:rPr>
          <w:b/>
          <w:kern w:val="28"/>
        </w:rPr>
      </w:pPr>
      <w:r w:rsidRPr="00A85464">
        <w:rPr>
          <w:b/>
          <w:kern w:val="28"/>
        </w:rPr>
        <w:t xml:space="preserve">Item </w:t>
      </w:r>
      <w:r w:rsidR="00E344F1">
        <w:rPr>
          <w:b/>
          <w:kern w:val="28"/>
        </w:rPr>
        <w:t>4</w:t>
      </w:r>
      <w:r w:rsidR="00111F6C" w:rsidRPr="00A85464">
        <w:rPr>
          <w:b/>
          <w:kern w:val="28"/>
        </w:rPr>
        <w:t xml:space="preserve"> </w:t>
      </w:r>
      <w:r w:rsidR="00D9207D">
        <w:rPr>
          <w:b/>
          <w:kern w:val="28"/>
        </w:rPr>
        <w:t xml:space="preserve"> </w:t>
      </w:r>
      <w:r w:rsidR="00111F6C" w:rsidRPr="00A85464">
        <w:rPr>
          <w:b/>
          <w:kern w:val="28"/>
        </w:rPr>
        <w:t xml:space="preserve">– reporting remuneration </w:t>
      </w:r>
      <w:r w:rsidR="00044B5B">
        <w:rPr>
          <w:b/>
          <w:kern w:val="28"/>
        </w:rPr>
        <w:t xml:space="preserve">details </w:t>
      </w:r>
      <w:r w:rsidR="00111F6C" w:rsidRPr="00A85464">
        <w:rPr>
          <w:b/>
          <w:kern w:val="28"/>
        </w:rPr>
        <w:t xml:space="preserve">of </w:t>
      </w:r>
      <w:r w:rsidR="00A85464" w:rsidRPr="00A85464">
        <w:rPr>
          <w:b/>
          <w:kern w:val="28"/>
        </w:rPr>
        <w:t>key management personnel</w:t>
      </w:r>
    </w:p>
    <w:p w14:paraId="70E85254" w14:textId="464C25D0" w:rsidR="0058399B" w:rsidRDefault="0097050D" w:rsidP="00055129">
      <w:pPr>
        <w:tabs>
          <w:tab w:val="left" w:pos="2835"/>
        </w:tabs>
        <w:spacing w:before="240"/>
        <w:ind w:right="91"/>
        <w:rPr>
          <w:bCs/>
          <w:kern w:val="28"/>
        </w:rPr>
      </w:pPr>
      <w:r>
        <w:rPr>
          <w:bCs/>
          <w:kern w:val="28"/>
        </w:rPr>
        <w:t>Section 29QB of the SIS Act (which was repealed by Schedule 6 to the Act) required an RSE licensee of a registrable superannuation entity to make publicly available and keep up to date at all times on the entity’s website</w:t>
      </w:r>
      <w:r w:rsidR="0058399B">
        <w:rPr>
          <w:bCs/>
          <w:kern w:val="28"/>
        </w:rPr>
        <w:t>:</w:t>
      </w:r>
    </w:p>
    <w:p w14:paraId="05003FAB" w14:textId="3FB9194E" w:rsidR="0058399B" w:rsidRPr="00055129" w:rsidRDefault="00722C6F" w:rsidP="00055129">
      <w:pPr>
        <w:pStyle w:val="ListParagraph"/>
        <w:numPr>
          <w:ilvl w:val="0"/>
          <w:numId w:val="24"/>
        </w:numPr>
        <w:spacing w:before="240"/>
        <w:contextualSpacing w:val="0"/>
      </w:pPr>
      <w:r w:rsidRPr="00055129">
        <w:t>the remuneration details prescribed in regulation 2.37 of the SIS Regulations; and</w:t>
      </w:r>
    </w:p>
    <w:p w14:paraId="2C5CB815" w14:textId="55BEDFC4" w:rsidR="0097050D" w:rsidRPr="00055129" w:rsidRDefault="0097050D" w:rsidP="00055129">
      <w:pPr>
        <w:pStyle w:val="ListParagraph"/>
        <w:numPr>
          <w:ilvl w:val="0"/>
          <w:numId w:val="24"/>
        </w:numPr>
        <w:spacing w:before="240"/>
        <w:contextualSpacing w:val="0"/>
      </w:pPr>
      <w:r w:rsidRPr="00055129">
        <w:t xml:space="preserve">any other document or information prescribed in regulation 2.38 of the SIS Regulations. </w:t>
      </w:r>
    </w:p>
    <w:p w14:paraId="7592AC11" w14:textId="4E9DECDE" w:rsidR="00346B73" w:rsidRDefault="00346B73" w:rsidP="00055129">
      <w:pPr>
        <w:tabs>
          <w:tab w:val="left" w:pos="2835"/>
        </w:tabs>
        <w:spacing w:before="240"/>
        <w:ind w:right="91"/>
        <w:rPr>
          <w:bCs/>
          <w:kern w:val="28"/>
        </w:rPr>
      </w:pPr>
      <w:r>
        <w:rPr>
          <w:bCs/>
          <w:kern w:val="28"/>
        </w:rPr>
        <w:t>Before 1 July 2023, regulation 2.37 of the SIS Regulations prescribe</w:t>
      </w:r>
      <w:r w:rsidR="00EF6BF9">
        <w:rPr>
          <w:bCs/>
          <w:kern w:val="28"/>
        </w:rPr>
        <w:t xml:space="preserve">d the details of the remuneration of each executive officer of the RSE licensee and each trustee of the registrable superannuation entity that were required to be made </w:t>
      </w:r>
      <w:r w:rsidR="00212545">
        <w:rPr>
          <w:bCs/>
          <w:kern w:val="28"/>
        </w:rPr>
        <w:t>publicly</w:t>
      </w:r>
      <w:r w:rsidR="008F5FFC">
        <w:rPr>
          <w:bCs/>
          <w:kern w:val="28"/>
        </w:rPr>
        <w:t xml:space="preserve"> </w:t>
      </w:r>
      <w:r w:rsidR="00EF6BF9">
        <w:rPr>
          <w:bCs/>
          <w:kern w:val="28"/>
        </w:rPr>
        <w:t>available on the entity’s website at all times.</w:t>
      </w:r>
    </w:p>
    <w:p w14:paraId="2B0E3EF9" w14:textId="7DA61D20" w:rsidR="00EF6BF9" w:rsidRDefault="00F43A3A" w:rsidP="00055129">
      <w:pPr>
        <w:tabs>
          <w:tab w:val="left" w:pos="2835"/>
        </w:tabs>
        <w:spacing w:before="240"/>
        <w:ind w:right="91"/>
        <w:rPr>
          <w:bCs/>
          <w:kern w:val="28"/>
        </w:rPr>
      </w:pPr>
      <w:r>
        <w:rPr>
          <w:bCs/>
          <w:kern w:val="28"/>
        </w:rPr>
        <w:t xml:space="preserve">Item </w:t>
      </w:r>
      <w:r w:rsidR="00E344F1">
        <w:rPr>
          <w:bCs/>
          <w:kern w:val="28"/>
        </w:rPr>
        <w:t>4</w:t>
      </w:r>
      <w:r>
        <w:rPr>
          <w:bCs/>
          <w:kern w:val="28"/>
        </w:rPr>
        <w:t xml:space="preserve"> of the Regulations</w:t>
      </w:r>
      <w:r w:rsidR="00336131">
        <w:rPr>
          <w:bCs/>
          <w:kern w:val="28"/>
        </w:rPr>
        <w:t xml:space="preserve"> </w:t>
      </w:r>
      <w:r>
        <w:rPr>
          <w:bCs/>
          <w:kern w:val="28"/>
        </w:rPr>
        <w:t>inserts regulation 2M.3.04 of the Corporations Regulations</w:t>
      </w:r>
      <w:r w:rsidR="00336131">
        <w:rPr>
          <w:bCs/>
          <w:kern w:val="28"/>
        </w:rPr>
        <w:t xml:space="preserve"> for the purposes of section 300C(1)(a) of the Corporations Act</w:t>
      </w:r>
      <w:r w:rsidR="00346B73">
        <w:rPr>
          <w:bCs/>
          <w:kern w:val="28"/>
        </w:rPr>
        <w:t xml:space="preserve">. Regulation 2M.3.04 of the Corporations Regulations </w:t>
      </w:r>
      <w:r w:rsidR="00F40476">
        <w:rPr>
          <w:bCs/>
          <w:kern w:val="28"/>
        </w:rPr>
        <w:t xml:space="preserve">replicates the requirements in regulation 2.37 of the SIS Regulations by prescribing </w:t>
      </w:r>
      <w:r>
        <w:rPr>
          <w:bCs/>
          <w:kern w:val="28"/>
        </w:rPr>
        <w:t xml:space="preserve">the details </w:t>
      </w:r>
      <w:r w:rsidR="00BB7400">
        <w:rPr>
          <w:bCs/>
          <w:kern w:val="28"/>
        </w:rPr>
        <w:t xml:space="preserve">relating to the remuneration of </w:t>
      </w:r>
      <w:r w:rsidR="00667D97">
        <w:rPr>
          <w:bCs/>
          <w:kern w:val="28"/>
        </w:rPr>
        <w:t xml:space="preserve">each member of the </w:t>
      </w:r>
      <w:r w:rsidR="00BB7400">
        <w:rPr>
          <w:bCs/>
          <w:kern w:val="28"/>
        </w:rPr>
        <w:t xml:space="preserve">key management personnel of the entity that must be included in the </w:t>
      </w:r>
      <w:r w:rsidR="00925286">
        <w:rPr>
          <w:bCs/>
          <w:kern w:val="28"/>
        </w:rPr>
        <w:t xml:space="preserve">annual </w:t>
      </w:r>
      <w:r w:rsidR="00F837DB">
        <w:rPr>
          <w:bCs/>
          <w:kern w:val="28"/>
        </w:rPr>
        <w:t>directors’ report for the entity</w:t>
      </w:r>
      <w:r w:rsidR="00BB7400">
        <w:rPr>
          <w:bCs/>
          <w:kern w:val="28"/>
        </w:rPr>
        <w:t>.</w:t>
      </w:r>
      <w:r w:rsidR="00817414">
        <w:rPr>
          <w:bCs/>
          <w:kern w:val="28"/>
        </w:rPr>
        <w:t xml:space="preserve"> </w:t>
      </w:r>
    </w:p>
    <w:p w14:paraId="4DB1FC8F" w14:textId="5C720EAF" w:rsidR="008C5FD4" w:rsidRDefault="005018A7" w:rsidP="00055129">
      <w:pPr>
        <w:tabs>
          <w:tab w:val="left" w:pos="2835"/>
        </w:tabs>
        <w:spacing w:before="240"/>
        <w:ind w:right="91"/>
        <w:rPr>
          <w:bCs/>
          <w:kern w:val="28"/>
        </w:rPr>
      </w:pPr>
      <w:r>
        <w:rPr>
          <w:bCs/>
          <w:kern w:val="28"/>
        </w:rPr>
        <w:t>However, t</w:t>
      </w:r>
      <w:r w:rsidR="008C5FD4">
        <w:rPr>
          <w:bCs/>
          <w:kern w:val="28"/>
        </w:rPr>
        <w:t xml:space="preserve">here are </w:t>
      </w:r>
      <w:r w:rsidR="00733F8A">
        <w:rPr>
          <w:bCs/>
          <w:kern w:val="28"/>
        </w:rPr>
        <w:t>three</w:t>
      </w:r>
      <w:r w:rsidR="008C5FD4">
        <w:rPr>
          <w:bCs/>
          <w:kern w:val="28"/>
        </w:rPr>
        <w:t xml:space="preserve"> differences between the requirements that were in regulation</w:t>
      </w:r>
      <w:r>
        <w:rPr>
          <w:bCs/>
          <w:kern w:val="28"/>
        </w:rPr>
        <w:t> </w:t>
      </w:r>
      <w:r w:rsidR="008C5FD4">
        <w:rPr>
          <w:bCs/>
          <w:kern w:val="28"/>
        </w:rPr>
        <w:t xml:space="preserve">2.37 of the SIS Regulations and the new requirements in </w:t>
      </w:r>
      <w:r>
        <w:rPr>
          <w:bCs/>
          <w:kern w:val="28"/>
        </w:rPr>
        <w:t>r</w:t>
      </w:r>
      <w:r w:rsidR="008C5FD4">
        <w:rPr>
          <w:bCs/>
          <w:kern w:val="28"/>
        </w:rPr>
        <w:t>egulation</w:t>
      </w:r>
      <w:r>
        <w:rPr>
          <w:bCs/>
          <w:kern w:val="28"/>
        </w:rPr>
        <w:t> </w:t>
      </w:r>
      <w:r w:rsidR="008C5FD4">
        <w:rPr>
          <w:bCs/>
          <w:kern w:val="28"/>
        </w:rPr>
        <w:t>2M.3.04 of the Corporations Regulations, these are:</w:t>
      </w:r>
    </w:p>
    <w:p w14:paraId="4EA165A8" w14:textId="2AB543C9" w:rsidR="008C5FD4" w:rsidRPr="00055129" w:rsidRDefault="00B265C2" w:rsidP="00055129">
      <w:pPr>
        <w:pStyle w:val="ListParagraph"/>
        <w:numPr>
          <w:ilvl w:val="0"/>
          <w:numId w:val="24"/>
        </w:numPr>
        <w:spacing w:before="240"/>
        <w:contextualSpacing w:val="0"/>
      </w:pPr>
      <w:r w:rsidRPr="00055129">
        <w:lastRenderedPageBreak/>
        <w:t>regulation 2.37 of the SIS Regulations</w:t>
      </w:r>
      <w:r w:rsidR="008C5FD4" w:rsidRPr="00055129">
        <w:t xml:space="preserve"> </w:t>
      </w:r>
      <w:r w:rsidRPr="00055129">
        <w:t xml:space="preserve">required </w:t>
      </w:r>
      <w:r w:rsidR="00EC48B5" w:rsidRPr="00055129">
        <w:t xml:space="preserve">remuneration details </w:t>
      </w:r>
      <w:r w:rsidR="00D3518C" w:rsidRPr="00055129">
        <w:t xml:space="preserve">to be published on the entity’s website and kept </w:t>
      </w:r>
      <w:r w:rsidR="008B39D5" w:rsidRPr="00055129">
        <w:t>up to date</w:t>
      </w:r>
      <w:r w:rsidR="00D3518C" w:rsidRPr="00055129">
        <w:t xml:space="preserve"> at all times</w:t>
      </w:r>
      <w:r w:rsidR="008C5FD4" w:rsidRPr="00055129">
        <w:t xml:space="preserve"> </w:t>
      </w:r>
      <w:r w:rsidR="005018A7" w:rsidRPr="00055129">
        <w:t>–</w:t>
      </w:r>
      <w:r w:rsidR="008C5FD4" w:rsidRPr="00055129">
        <w:t xml:space="preserve"> </w:t>
      </w:r>
      <w:r w:rsidR="00D3518C" w:rsidRPr="00055129">
        <w:t>regulation</w:t>
      </w:r>
      <w:r w:rsidR="005018A7" w:rsidRPr="00055129">
        <w:t> </w:t>
      </w:r>
      <w:r w:rsidR="00D3518C" w:rsidRPr="00055129">
        <w:t xml:space="preserve">2M.3.04 of the Corporations Regulations requires </w:t>
      </w:r>
      <w:r w:rsidR="008C5FD4" w:rsidRPr="00055129">
        <w:t xml:space="preserve">the prescribed remuneration details </w:t>
      </w:r>
      <w:r w:rsidR="00D3518C" w:rsidRPr="00055129">
        <w:t xml:space="preserve">to be included in </w:t>
      </w:r>
      <w:r w:rsidR="00CE4640" w:rsidRPr="00055129">
        <w:t xml:space="preserve">the </w:t>
      </w:r>
      <w:r w:rsidR="00D3518C" w:rsidRPr="00055129">
        <w:t>entity’s directors’ report</w:t>
      </w:r>
      <w:r w:rsidR="00CE4640" w:rsidRPr="00055129">
        <w:t xml:space="preserve"> under the heading ‘Remuneration report’</w:t>
      </w:r>
      <w:r w:rsidR="00E804B8" w:rsidRPr="00055129">
        <w:t>;</w:t>
      </w:r>
    </w:p>
    <w:p w14:paraId="2C812345" w14:textId="3DC130FF" w:rsidR="00C120EA" w:rsidRDefault="00925286" w:rsidP="00055129">
      <w:pPr>
        <w:pStyle w:val="ListParagraph"/>
        <w:keepNext/>
        <w:keepLines/>
        <w:numPr>
          <w:ilvl w:val="1"/>
          <w:numId w:val="33"/>
        </w:numPr>
        <w:tabs>
          <w:tab w:val="left" w:pos="2835"/>
        </w:tabs>
        <w:spacing w:before="240"/>
        <w:ind w:right="91"/>
        <w:contextualSpacing w:val="0"/>
        <w:rPr>
          <w:bCs/>
          <w:kern w:val="28"/>
        </w:rPr>
      </w:pPr>
      <w:r>
        <w:rPr>
          <w:bCs/>
          <w:kern w:val="28"/>
        </w:rPr>
        <w:t xml:space="preserve">In accordance with </w:t>
      </w:r>
      <w:r w:rsidR="00CD47B9">
        <w:rPr>
          <w:bCs/>
          <w:kern w:val="28"/>
        </w:rPr>
        <w:t>section 314AA of the Corporations Act, t</w:t>
      </w:r>
      <w:r w:rsidR="00EC48B5">
        <w:rPr>
          <w:bCs/>
          <w:kern w:val="28"/>
        </w:rPr>
        <w:t xml:space="preserve">he </w:t>
      </w:r>
      <w:r w:rsidR="00B91710">
        <w:rPr>
          <w:bCs/>
          <w:kern w:val="28"/>
        </w:rPr>
        <w:t>directors’ report</w:t>
      </w:r>
      <w:r w:rsidR="008C5FD4">
        <w:rPr>
          <w:bCs/>
          <w:kern w:val="28"/>
        </w:rPr>
        <w:t xml:space="preserve"> (including the Remuneration report)</w:t>
      </w:r>
      <w:r w:rsidR="00B91710">
        <w:rPr>
          <w:bCs/>
          <w:kern w:val="28"/>
        </w:rPr>
        <w:t xml:space="preserve"> is required </w:t>
      </w:r>
      <w:r w:rsidR="00CE4640">
        <w:rPr>
          <w:bCs/>
          <w:kern w:val="28"/>
        </w:rPr>
        <w:t xml:space="preserve">to be published </w:t>
      </w:r>
      <w:r w:rsidR="00D66E0F">
        <w:rPr>
          <w:bCs/>
          <w:kern w:val="28"/>
        </w:rPr>
        <w:t>annually on the entity’s website w</w:t>
      </w:r>
      <w:r w:rsidR="00CE4640">
        <w:rPr>
          <w:bCs/>
          <w:kern w:val="28"/>
        </w:rPr>
        <w:t>ithin three months after the end of the financial year</w:t>
      </w:r>
      <w:r>
        <w:rPr>
          <w:bCs/>
          <w:kern w:val="28"/>
        </w:rPr>
        <w:t xml:space="preserve"> for the entity</w:t>
      </w:r>
      <w:r w:rsidR="00CE4640">
        <w:rPr>
          <w:bCs/>
          <w:kern w:val="28"/>
        </w:rPr>
        <w:t>.</w:t>
      </w:r>
    </w:p>
    <w:p w14:paraId="0B1BED6F" w14:textId="086E0540" w:rsidR="008C5FD4" w:rsidRPr="00055129" w:rsidRDefault="000C0F0C" w:rsidP="00055129">
      <w:pPr>
        <w:pStyle w:val="ListParagraph"/>
        <w:numPr>
          <w:ilvl w:val="0"/>
          <w:numId w:val="24"/>
        </w:numPr>
        <w:spacing w:before="240"/>
        <w:contextualSpacing w:val="0"/>
      </w:pPr>
      <w:r w:rsidRPr="00055129">
        <w:t>regulation 2.37 of the SIS Regulations applie</w:t>
      </w:r>
      <w:r w:rsidR="008C6055" w:rsidRPr="00055129">
        <w:t>d</w:t>
      </w:r>
      <w:r w:rsidR="00DD0A6C" w:rsidRPr="00055129">
        <w:t xml:space="preserve"> </w:t>
      </w:r>
      <w:r w:rsidRPr="00055129">
        <w:t xml:space="preserve">to </w:t>
      </w:r>
      <w:r w:rsidR="00DD0A6C" w:rsidRPr="00055129">
        <w:t xml:space="preserve">executive officers </w:t>
      </w:r>
      <w:r w:rsidR="00C5568E" w:rsidRPr="00055129">
        <w:t xml:space="preserve">of the RSE licensee or to </w:t>
      </w:r>
      <w:r w:rsidR="00DD0A6C" w:rsidRPr="00055129">
        <w:t xml:space="preserve">trustees of </w:t>
      </w:r>
      <w:r w:rsidR="00815BA2" w:rsidRPr="00055129">
        <w:t>a registrable superannuation entity</w:t>
      </w:r>
      <w:r w:rsidR="008C5FD4" w:rsidRPr="00055129">
        <w:t xml:space="preserve"> - </w:t>
      </w:r>
      <w:r w:rsidR="008C6055" w:rsidRPr="00055129">
        <w:t xml:space="preserve"> </w:t>
      </w:r>
      <w:r w:rsidR="00BB3225" w:rsidRPr="00055129">
        <w:t>regulation</w:t>
      </w:r>
      <w:r w:rsidR="008C6055" w:rsidRPr="00055129">
        <w:t> </w:t>
      </w:r>
      <w:r w:rsidR="00BB3225" w:rsidRPr="00055129">
        <w:t xml:space="preserve">2M.3.04 of the Corporations Regulations applies to </w:t>
      </w:r>
      <w:r w:rsidR="006914DA" w:rsidRPr="00055129">
        <w:t xml:space="preserve">each member of the </w:t>
      </w:r>
      <w:r w:rsidR="00BB3225" w:rsidRPr="00055129">
        <w:t>key management personnel of the registrable superannuation entity</w:t>
      </w:r>
      <w:r w:rsidR="00E804B8" w:rsidRPr="00055129">
        <w:t>; and</w:t>
      </w:r>
    </w:p>
    <w:p w14:paraId="4B363611" w14:textId="49707E89" w:rsidR="000C0F0C" w:rsidRDefault="00BB3225" w:rsidP="00055129">
      <w:pPr>
        <w:pStyle w:val="ListParagraph"/>
        <w:keepNext/>
        <w:keepLines/>
        <w:numPr>
          <w:ilvl w:val="1"/>
          <w:numId w:val="33"/>
        </w:numPr>
        <w:tabs>
          <w:tab w:val="left" w:pos="2835"/>
        </w:tabs>
        <w:spacing w:before="240"/>
        <w:ind w:right="91"/>
        <w:contextualSpacing w:val="0"/>
        <w:rPr>
          <w:bCs/>
          <w:kern w:val="28"/>
        </w:rPr>
      </w:pPr>
      <w:r>
        <w:rPr>
          <w:bCs/>
          <w:kern w:val="28"/>
        </w:rPr>
        <w:t xml:space="preserve">‘Key management personnel’ is defined in </w:t>
      </w:r>
      <w:r w:rsidR="00FE3DF5" w:rsidRPr="008C5FD4">
        <w:rPr>
          <w:bCs/>
          <w:i/>
          <w:iCs/>
          <w:kern w:val="28"/>
        </w:rPr>
        <w:t xml:space="preserve">Australian accounting standard </w:t>
      </w:r>
      <w:r w:rsidR="00011BAF" w:rsidRPr="008C5FD4">
        <w:rPr>
          <w:bCs/>
          <w:i/>
          <w:iCs/>
          <w:kern w:val="28"/>
        </w:rPr>
        <w:t xml:space="preserve">AASB </w:t>
      </w:r>
      <w:r w:rsidR="00FE3DF5" w:rsidRPr="008C5FD4">
        <w:rPr>
          <w:bCs/>
          <w:i/>
          <w:iCs/>
          <w:kern w:val="28"/>
        </w:rPr>
        <w:t>124</w:t>
      </w:r>
      <w:r w:rsidR="001C18D7" w:rsidRPr="008C5FD4">
        <w:rPr>
          <w:bCs/>
          <w:i/>
          <w:iCs/>
          <w:kern w:val="28"/>
        </w:rPr>
        <w:t>:</w:t>
      </w:r>
      <w:r w:rsidR="00FE3DF5" w:rsidRPr="008C5FD4">
        <w:rPr>
          <w:bCs/>
          <w:i/>
          <w:iCs/>
          <w:kern w:val="28"/>
        </w:rPr>
        <w:t xml:space="preserve"> Related Par</w:t>
      </w:r>
      <w:r w:rsidR="001F2BA2" w:rsidRPr="008C5FD4">
        <w:rPr>
          <w:bCs/>
          <w:i/>
          <w:iCs/>
          <w:kern w:val="28"/>
        </w:rPr>
        <w:t>t</w:t>
      </w:r>
      <w:r w:rsidR="00867BF2" w:rsidRPr="008C5FD4">
        <w:rPr>
          <w:bCs/>
          <w:i/>
          <w:iCs/>
          <w:kern w:val="28"/>
        </w:rPr>
        <w:t>y Disclosures</w:t>
      </w:r>
      <w:r w:rsidR="00867BF2">
        <w:rPr>
          <w:bCs/>
          <w:kern w:val="28"/>
        </w:rPr>
        <w:t xml:space="preserve"> (</w:t>
      </w:r>
      <w:r w:rsidR="00BA7B06">
        <w:rPr>
          <w:bCs/>
          <w:kern w:val="28"/>
        </w:rPr>
        <w:t>AASB 124</w:t>
      </w:r>
      <w:r w:rsidR="001F2BA2">
        <w:rPr>
          <w:bCs/>
          <w:kern w:val="28"/>
        </w:rPr>
        <w:t>)</w:t>
      </w:r>
      <w:r w:rsidR="00BA7B06">
        <w:rPr>
          <w:bCs/>
          <w:kern w:val="28"/>
        </w:rPr>
        <w:t xml:space="preserve"> as </w:t>
      </w:r>
      <w:r w:rsidR="00BA7B06" w:rsidRPr="00BA7B06">
        <w:rPr>
          <w:bCs/>
          <w:kern w:val="28"/>
        </w:rPr>
        <w:t>those persons having authority and responsibility for planning,</w:t>
      </w:r>
      <w:r w:rsidR="00BA7B06">
        <w:rPr>
          <w:bCs/>
          <w:kern w:val="28"/>
        </w:rPr>
        <w:t xml:space="preserve"> </w:t>
      </w:r>
      <w:r w:rsidR="00BA7B06" w:rsidRPr="00BA7B06">
        <w:rPr>
          <w:bCs/>
          <w:kern w:val="28"/>
        </w:rPr>
        <w:t>directing and controlling the activities of the entity, directly or indirectly, including any director</w:t>
      </w:r>
      <w:r w:rsidR="00BA7B06">
        <w:rPr>
          <w:bCs/>
          <w:kern w:val="28"/>
        </w:rPr>
        <w:t xml:space="preserve"> </w:t>
      </w:r>
      <w:r w:rsidR="00BA7B06" w:rsidRPr="00BA7B06">
        <w:rPr>
          <w:bCs/>
          <w:kern w:val="28"/>
        </w:rPr>
        <w:t>(whether executive or otherwise) of that entity.</w:t>
      </w:r>
    </w:p>
    <w:p w14:paraId="063627F3" w14:textId="27877220" w:rsidR="004B4169" w:rsidRPr="00055129" w:rsidRDefault="00E804B8" w:rsidP="00055129">
      <w:pPr>
        <w:pStyle w:val="ListParagraph"/>
        <w:numPr>
          <w:ilvl w:val="0"/>
          <w:numId w:val="24"/>
        </w:numPr>
        <w:spacing w:before="240"/>
        <w:contextualSpacing w:val="0"/>
      </w:pPr>
      <w:r w:rsidRPr="00055129">
        <w:t xml:space="preserve">Regulation 2.37 </w:t>
      </w:r>
      <w:r w:rsidR="00785AE7" w:rsidRPr="00055129">
        <w:t xml:space="preserve">of the SIS Regulations required </w:t>
      </w:r>
      <w:r w:rsidR="00F156AC" w:rsidRPr="00055129">
        <w:t xml:space="preserve">the trustee to report remuneration </w:t>
      </w:r>
      <w:r w:rsidR="00391297" w:rsidRPr="00055129">
        <w:t xml:space="preserve">provided by a ‘related entity’ </w:t>
      </w:r>
      <w:r w:rsidR="002E6928" w:rsidRPr="00055129">
        <w:t xml:space="preserve">of the registrable superannuation entity </w:t>
      </w:r>
      <w:r w:rsidR="00390F4E" w:rsidRPr="00055129">
        <w:t xml:space="preserve">– regulation 2M.4.03 of the Corporations Regulations replaces the reference </w:t>
      </w:r>
      <w:r w:rsidR="00C4208B" w:rsidRPr="00055129">
        <w:t xml:space="preserve">to a ‘related entity’ with </w:t>
      </w:r>
      <w:r w:rsidR="002E6928" w:rsidRPr="00055129">
        <w:t>‘</w:t>
      </w:r>
      <w:r w:rsidR="00C4208B" w:rsidRPr="00055129">
        <w:t>related party’</w:t>
      </w:r>
      <w:r w:rsidR="002E6928" w:rsidRPr="00055129">
        <w:t>, which is</w:t>
      </w:r>
      <w:r w:rsidR="00C4208B" w:rsidRPr="00055129">
        <w:t xml:space="preserve"> defined </w:t>
      </w:r>
      <w:r w:rsidR="002E6928" w:rsidRPr="00055129">
        <w:t>in accordance with</w:t>
      </w:r>
      <w:r w:rsidR="00C4208B" w:rsidRPr="00055129">
        <w:t xml:space="preserve"> AASB 124.</w:t>
      </w:r>
      <w:r w:rsidR="00E572DA" w:rsidRPr="00055129">
        <w:t xml:space="preserve"> This amendment is intended to clarify the law, without substantially modifying the operation of this provision</w:t>
      </w:r>
      <w:r w:rsidR="006B4705" w:rsidRPr="00055129">
        <w:t>.</w:t>
      </w:r>
    </w:p>
    <w:p w14:paraId="56F450AC" w14:textId="0640CC5E" w:rsidR="007759E5" w:rsidRPr="007759E5" w:rsidRDefault="007759E5" w:rsidP="00055129">
      <w:pPr>
        <w:tabs>
          <w:tab w:val="left" w:pos="2835"/>
        </w:tabs>
        <w:spacing w:before="240"/>
        <w:ind w:right="91"/>
        <w:rPr>
          <w:b/>
          <w:kern w:val="28"/>
        </w:rPr>
      </w:pPr>
      <w:r w:rsidRPr="007759E5">
        <w:rPr>
          <w:b/>
          <w:kern w:val="28"/>
        </w:rPr>
        <w:t xml:space="preserve">Item </w:t>
      </w:r>
      <w:r w:rsidR="00901A32">
        <w:rPr>
          <w:b/>
          <w:kern w:val="28"/>
        </w:rPr>
        <w:t>6</w:t>
      </w:r>
      <w:r w:rsidRPr="007759E5">
        <w:rPr>
          <w:b/>
          <w:kern w:val="28"/>
        </w:rPr>
        <w:t xml:space="preserve"> - reporting </w:t>
      </w:r>
      <w:r w:rsidR="00044B5B">
        <w:rPr>
          <w:b/>
          <w:kern w:val="28"/>
        </w:rPr>
        <w:t xml:space="preserve">remuneration </w:t>
      </w:r>
      <w:r w:rsidRPr="007759E5">
        <w:rPr>
          <w:b/>
          <w:kern w:val="28"/>
        </w:rPr>
        <w:t>details (transitional provision)</w:t>
      </w:r>
    </w:p>
    <w:p w14:paraId="0AB25470" w14:textId="712689FB" w:rsidR="00D14DF0" w:rsidRDefault="009246B2" w:rsidP="00055129">
      <w:pPr>
        <w:tabs>
          <w:tab w:val="left" w:pos="2835"/>
        </w:tabs>
        <w:spacing w:before="240"/>
        <w:ind w:right="91"/>
        <w:rPr>
          <w:bCs/>
          <w:kern w:val="28"/>
        </w:rPr>
      </w:pPr>
      <w:r>
        <w:rPr>
          <w:bCs/>
          <w:kern w:val="28"/>
        </w:rPr>
        <w:t>R</w:t>
      </w:r>
      <w:r w:rsidR="005A1323">
        <w:rPr>
          <w:bCs/>
          <w:kern w:val="28"/>
        </w:rPr>
        <w:t>egulation 2.37 of the SIS Regulations (</w:t>
      </w:r>
      <w:r w:rsidR="0026768D">
        <w:rPr>
          <w:bCs/>
          <w:kern w:val="28"/>
        </w:rPr>
        <w:t xml:space="preserve">which is repealed by </w:t>
      </w:r>
      <w:r w:rsidR="00AA0295">
        <w:rPr>
          <w:bCs/>
          <w:kern w:val="28"/>
        </w:rPr>
        <w:t xml:space="preserve">item </w:t>
      </w:r>
      <w:r w:rsidR="00877A92">
        <w:rPr>
          <w:bCs/>
          <w:kern w:val="28"/>
        </w:rPr>
        <w:t>38</w:t>
      </w:r>
      <w:r w:rsidR="00AA0295">
        <w:rPr>
          <w:bCs/>
          <w:kern w:val="28"/>
        </w:rPr>
        <w:t xml:space="preserve"> of the Regulations) </w:t>
      </w:r>
      <w:r w:rsidR="00BA091F">
        <w:rPr>
          <w:bCs/>
          <w:kern w:val="28"/>
        </w:rPr>
        <w:t xml:space="preserve">prescribed the details relating to remuneration details that were </w:t>
      </w:r>
      <w:r w:rsidR="005A1323">
        <w:rPr>
          <w:bCs/>
          <w:kern w:val="28"/>
        </w:rPr>
        <w:t xml:space="preserve">required </w:t>
      </w:r>
      <w:r w:rsidR="00D942BE">
        <w:rPr>
          <w:bCs/>
          <w:kern w:val="28"/>
        </w:rPr>
        <w:t xml:space="preserve">to be published on the entity’s website and </w:t>
      </w:r>
      <w:r w:rsidR="00F52D1C">
        <w:rPr>
          <w:bCs/>
          <w:kern w:val="28"/>
        </w:rPr>
        <w:t xml:space="preserve">kept up to date </w:t>
      </w:r>
      <w:r w:rsidR="005A1323">
        <w:rPr>
          <w:bCs/>
          <w:kern w:val="28"/>
        </w:rPr>
        <w:t xml:space="preserve">at all times. </w:t>
      </w:r>
    </w:p>
    <w:p w14:paraId="61922779" w14:textId="7AD4DC09" w:rsidR="002669D6" w:rsidRDefault="002669D6" w:rsidP="00055129">
      <w:pPr>
        <w:tabs>
          <w:tab w:val="left" w:pos="2835"/>
        </w:tabs>
        <w:spacing w:before="240"/>
        <w:ind w:right="91"/>
        <w:rPr>
          <w:bCs/>
          <w:kern w:val="28"/>
        </w:rPr>
      </w:pPr>
      <w:r>
        <w:rPr>
          <w:bCs/>
          <w:kern w:val="28"/>
        </w:rPr>
        <w:t xml:space="preserve">Under the new requirements in regulation 2M.3.04 of the Corporations Regulations (see item </w:t>
      </w:r>
      <w:r w:rsidR="001F3487">
        <w:rPr>
          <w:bCs/>
          <w:kern w:val="28"/>
        </w:rPr>
        <w:t>4</w:t>
      </w:r>
      <w:r>
        <w:rPr>
          <w:bCs/>
          <w:kern w:val="28"/>
        </w:rPr>
        <w:t xml:space="preserve"> of the Regulations), </w:t>
      </w:r>
      <w:r w:rsidR="00BF6F42">
        <w:rPr>
          <w:bCs/>
          <w:kern w:val="28"/>
        </w:rPr>
        <w:t xml:space="preserve">the </w:t>
      </w:r>
      <w:r>
        <w:rPr>
          <w:bCs/>
          <w:kern w:val="28"/>
        </w:rPr>
        <w:t xml:space="preserve">remuneration details of key management personnel of the entity are required to be published annually as part of the </w:t>
      </w:r>
      <w:r w:rsidR="00F52D1C">
        <w:rPr>
          <w:bCs/>
          <w:kern w:val="28"/>
        </w:rPr>
        <w:t xml:space="preserve">entity’s </w:t>
      </w:r>
      <w:r>
        <w:rPr>
          <w:bCs/>
          <w:kern w:val="28"/>
        </w:rPr>
        <w:t>directors’ report</w:t>
      </w:r>
      <w:r w:rsidR="00F52D1C">
        <w:rPr>
          <w:bCs/>
          <w:kern w:val="28"/>
        </w:rPr>
        <w:t xml:space="preserve"> for the year</w:t>
      </w:r>
      <w:r>
        <w:rPr>
          <w:bCs/>
          <w:kern w:val="28"/>
        </w:rPr>
        <w:t xml:space="preserve">. The first directors’ report </w:t>
      </w:r>
      <w:r w:rsidR="00BE0DAB">
        <w:rPr>
          <w:bCs/>
          <w:kern w:val="28"/>
        </w:rPr>
        <w:t>(</w:t>
      </w:r>
      <w:r w:rsidR="00597AFF">
        <w:rPr>
          <w:bCs/>
          <w:kern w:val="28"/>
        </w:rPr>
        <w:t>including these remuneration details</w:t>
      </w:r>
      <w:r w:rsidR="00BE0DAB">
        <w:rPr>
          <w:bCs/>
          <w:kern w:val="28"/>
        </w:rPr>
        <w:t>)</w:t>
      </w:r>
      <w:r w:rsidR="00597AFF">
        <w:rPr>
          <w:bCs/>
          <w:kern w:val="28"/>
        </w:rPr>
        <w:t xml:space="preserve"> is </w:t>
      </w:r>
      <w:r>
        <w:rPr>
          <w:bCs/>
          <w:kern w:val="28"/>
        </w:rPr>
        <w:t>required to be published within three months after the end of the financial year that begins on</w:t>
      </w:r>
      <w:r w:rsidR="000A4892">
        <w:rPr>
          <w:bCs/>
          <w:kern w:val="28"/>
        </w:rPr>
        <w:t>,</w:t>
      </w:r>
      <w:r>
        <w:rPr>
          <w:bCs/>
          <w:kern w:val="28"/>
        </w:rPr>
        <w:t xml:space="preserve"> or after</w:t>
      </w:r>
      <w:r w:rsidR="000A4892">
        <w:rPr>
          <w:bCs/>
          <w:kern w:val="28"/>
        </w:rPr>
        <w:t>,</w:t>
      </w:r>
      <w:r>
        <w:rPr>
          <w:bCs/>
          <w:kern w:val="28"/>
        </w:rPr>
        <w:t xml:space="preserve"> 1 July 202</w:t>
      </w:r>
      <w:r w:rsidR="000A4892">
        <w:rPr>
          <w:bCs/>
          <w:kern w:val="28"/>
        </w:rPr>
        <w:t>3.</w:t>
      </w:r>
    </w:p>
    <w:p w14:paraId="0A045B7A" w14:textId="6153C69C" w:rsidR="00BD752D" w:rsidRDefault="00D9207D" w:rsidP="00055129">
      <w:pPr>
        <w:tabs>
          <w:tab w:val="left" w:pos="2835"/>
        </w:tabs>
        <w:spacing w:before="240"/>
        <w:ind w:right="91"/>
        <w:rPr>
          <w:bCs/>
          <w:kern w:val="28"/>
        </w:rPr>
      </w:pPr>
      <w:r>
        <w:rPr>
          <w:bCs/>
          <w:kern w:val="28"/>
        </w:rPr>
        <w:t xml:space="preserve">Item </w:t>
      </w:r>
      <w:r w:rsidR="00F37260">
        <w:rPr>
          <w:bCs/>
          <w:kern w:val="28"/>
        </w:rPr>
        <w:t>6</w:t>
      </w:r>
      <w:r>
        <w:rPr>
          <w:bCs/>
          <w:kern w:val="28"/>
        </w:rPr>
        <w:t xml:space="preserve"> </w:t>
      </w:r>
      <w:r w:rsidR="00F93372">
        <w:rPr>
          <w:bCs/>
          <w:kern w:val="28"/>
        </w:rPr>
        <w:t>o</w:t>
      </w:r>
      <w:r w:rsidR="00393C46">
        <w:rPr>
          <w:bCs/>
          <w:kern w:val="28"/>
        </w:rPr>
        <w:t>f the Regulations</w:t>
      </w:r>
      <w:r w:rsidR="00BD752D">
        <w:rPr>
          <w:bCs/>
          <w:kern w:val="28"/>
        </w:rPr>
        <w:t xml:space="preserve"> inserts new regulation 7.9.07ZC of the Corporations Regulations</w:t>
      </w:r>
      <w:r w:rsidR="00C53323">
        <w:rPr>
          <w:bCs/>
          <w:kern w:val="28"/>
        </w:rPr>
        <w:t>, which is a transitional provision.</w:t>
      </w:r>
    </w:p>
    <w:p w14:paraId="0D5E37F2" w14:textId="0D5DE39B" w:rsidR="00650D98" w:rsidRDefault="00BD752D" w:rsidP="00055129">
      <w:pPr>
        <w:tabs>
          <w:tab w:val="left" w:pos="2835"/>
        </w:tabs>
        <w:spacing w:before="240"/>
        <w:ind w:right="91"/>
        <w:rPr>
          <w:bCs/>
          <w:kern w:val="28"/>
        </w:rPr>
      </w:pPr>
      <w:r>
        <w:rPr>
          <w:bCs/>
          <w:kern w:val="28"/>
        </w:rPr>
        <w:t>Regulation 7.9.07ZC(1) of the Corporations Regulations provide</w:t>
      </w:r>
      <w:r w:rsidR="00C53323">
        <w:rPr>
          <w:bCs/>
          <w:kern w:val="28"/>
        </w:rPr>
        <w:t>s</w:t>
      </w:r>
      <w:r>
        <w:rPr>
          <w:bCs/>
          <w:kern w:val="28"/>
        </w:rPr>
        <w:t xml:space="preserve"> that th</w:t>
      </w:r>
      <w:r w:rsidR="00C53323">
        <w:rPr>
          <w:bCs/>
          <w:kern w:val="28"/>
        </w:rPr>
        <w:t>is</w:t>
      </w:r>
      <w:r>
        <w:rPr>
          <w:bCs/>
          <w:kern w:val="28"/>
        </w:rPr>
        <w:t xml:space="preserve"> regulation is </w:t>
      </w:r>
      <w:r w:rsidR="0057562A">
        <w:rPr>
          <w:bCs/>
          <w:kern w:val="28"/>
        </w:rPr>
        <w:t xml:space="preserve">made for the purposes of </w:t>
      </w:r>
      <w:r w:rsidR="00E2776E">
        <w:rPr>
          <w:bCs/>
          <w:kern w:val="28"/>
        </w:rPr>
        <w:t>section 1017DA(1)(a) of the Corporations Act</w:t>
      </w:r>
      <w:r>
        <w:rPr>
          <w:bCs/>
          <w:kern w:val="28"/>
        </w:rPr>
        <w:t>.</w:t>
      </w:r>
    </w:p>
    <w:p w14:paraId="654BAD75" w14:textId="741FFCCA" w:rsidR="00735817" w:rsidRDefault="006D5F02" w:rsidP="00055129">
      <w:pPr>
        <w:keepNext/>
        <w:keepLines/>
        <w:tabs>
          <w:tab w:val="left" w:pos="2835"/>
        </w:tabs>
        <w:spacing w:before="240"/>
        <w:ind w:right="91"/>
        <w:rPr>
          <w:bCs/>
          <w:kern w:val="28"/>
        </w:rPr>
      </w:pPr>
      <w:r>
        <w:rPr>
          <w:bCs/>
          <w:kern w:val="28"/>
        </w:rPr>
        <w:lastRenderedPageBreak/>
        <w:t>Regulation</w:t>
      </w:r>
      <w:r w:rsidR="00BD752D">
        <w:rPr>
          <w:bCs/>
          <w:kern w:val="28"/>
        </w:rPr>
        <w:t>s</w:t>
      </w:r>
      <w:r>
        <w:rPr>
          <w:bCs/>
          <w:kern w:val="28"/>
        </w:rPr>
        <w:t xml:space="preserve"> 7.9.07ZC</w:t>
      </w:r>
      <w:r w:rsidR="00650D98">
        <w:rPr>
          <w:bCs/>
          <w:kern w:val="28"/>
        </w:rPr>
        <w:t>(3) and (4)</w:t>
      </w:r>
      <w:r>
        <w:rPr>
          <w:bCs/>
          <w:kern w:val="28"/>
        </w:rPr>
        <w:t xml:space="preserve"> of the Corporations Regulations</w:t>
      </w:r>
      <w:r w:rsidR="00D86A2A">
        <w:rPr>
          <w:bCs/>
          <w:kern w:val="28"/>
        </w:rPr>
        <w:t xml:space="preserve"> </w:t>
      </w:r>
      <w:r w:rsidR="00925444">
        <w:rPr>
          <w:bCs/>
          <w:kern w:val="28"/>
        </w:rPr>
        <w:t>require</w:t>
      </w:r>
      <w:r w:rsidR="00F93372">
        <w:rPr>
          <w:bCs/>
          <w:kern w:val="28"/>
        </w:rPr>
        <w:t xml:space="preserve"> the trustee of a registrable superannuation entity </w:t>
      </w:r>
      <w:r w:rsidR="008D3F3A">
        <w:rPr>
          <w:bCs/>
          <w:kern w:val="28"/>
        </w:rPr>
        <w:t>t</w:t>
      </w:r>
      <w:r w:rsidR="00E94465">
        <w:rPr>
          <w:bCs/>
          <w:kern w:val="28"/>
        </w:rPr>
        <w:t>o</w:t>
      </w:r>
      <w:r w:rsidR="00451BA1">
        <w:rPr>
          <w:bCs/>
          <w:kern w:val="28"/>
        </w:rPr>
        <w:t>:</w:t>
      </w:r>
    </w:p>
    <w:p w14:paraId="149CFEA1" w14:textId="099F3133" w:rsidR="00365F76" w:rsidRPr="00055129" w:rsidRDefault="00451BA1" w:rsidP="00055129">
      <w:pPr>
        <w:pStyle w:val="ListParagraph"/>
        <w:numPr>
          <w:ilvl w:val="0"/>
          <w:numId w:val="24"/>
        </w:numPr>
        <w:spacing w:before="240"/>
        <w:contextualSpacing w:val="0"/>
      </w:pPr>
      <w:r w:rsidRPr="00055129">
        <w:t>i</w:t>
      </w:r>
      <w:r w:rsidR="00D86A2A" w:rsidRPr="00055129">
        <w:t>f the 2022/23 financial year for the registrable superannuation entity beg</w:t>
      </w:r>
      <w:r w:rsidR="00365F76" w:rsidRPr="00055129">
        <w:t>an</w:t>
      </w:r>
      <w:r w:rsidR="00D86A2A" w:rsidRPr="00055129">
        <w:t xml:space="preserve"> before 1 July 2022 </w:t>
      </w:r>
      <w:r w:rsidR="00365F76" w:rsidRPr="00055129">
        <w:t xml:space="preserve">(for example, </w:t>
      </w:r>
      <w:r w:rsidR="00517EE0" w:rsidRPr="00055129">
        <w:t xml:space="preserve">on </w:t>
      </w:r>
      <w:r w:rsidR="00365F76" w:rsidRPr="00055129">
        <w:t xml:space="preserve">1 April 2022) </w:t>
      </w:r>
      <w:r w:rsidR="00D86A2A" w:rsidRPr="00055129">
        <w:t>–</w:t>
      </w:r>
      <w:r w:rsidRPr="00055129">
        <w:t xml:space="preserve"> </w:t>
      </w:r>
      <w:r w:rsidR="00D86A2A" w:rsidRPr="00055129">
        <w:t>publish the information prescribed by regulation</w:t>
      </w:r>
      <w:r w:rsidRPr="00055129">
        <w:t> </w:t>
      </w:r>
      <w:r w:rsidR="00D86A2A" w:rsidRPr="00055129">
        <w:t xml:space="preserve">2M.3.04 of the Corporations Regulations </w:t>
      </w:r>
      <w:r w:rsidR="00680D35" w:rsidRPr="00055129">
        <w:t xml:space="preserve">on the entity’s website </w:t>
      </w:r>
      <w:r w:rsidR="00365F76" w:rsidRPr="00055129">
        <w:t>during the following period:</w:t>
      </w:r>
    </w:p>
    <w:p w14:paraId="3A5B4E06" w14:textId="77777777" w:rsidR="00365F76" w:rsidRDefault="00365F76" w:rsidP="0039234D">
      <w:pPr>
        <w:pStyle w:val="ListParagraph"/>
        <w:keepNext/>
        <w:keepLines/>
        <w:numPr>
          <w:ilvl w:val="1"/>
          <w:numId w:val="33"/>
        </w:numPr>
        <w:tabs>
          <w:tab w:val="left" w:pos="2835"/>
        </w:tabs>
        <w:spacing w:before="240"/>
        <w:ind w:right="91"/>
        <w:contextualSpacing w:val="0"/>
        <w:rPr>
          <w:bCs/>
          <w:kern w:val="28"/>
        </w:rPr>
      </w:pPr>
      <w:r>
        <w:rPr>
          <w:bCs/>
          <w:kern w:val="28"/>
        </w:rPr>
        <w:t>starting on – 1 July 2023; and</w:t>
      </w:r>
    </w:p>
    <w:p w14:paraId="554492F6" w14:textId="45CE41CB" w:rsidR="00E12344" w:rsidRPr="00551506" w:rsidRDefault="00365F76" w:rsidP="0039234D">
      <w:pPr>
        <w:pStyle w:val="ListParagraph"/>
        <w:keepNext/>
        <w:keepLines/>
        <w:numPr>
          <w:ilvl w:val="1"/>
          <w:numId w:val="33"/>
        </w:numPr>
        <w:tabs>
          <w:tab w:val="left" w:pos="2835"/>
        </w:tabs>
        <w:spacing w:before="240"/>
        <w:ind w:right="91"/>
        <w:contextualSpacing w:val="0"/>
        <w:rPr>
          <w:bCs/>
          <w:kern w:val="28"/>
        </w:rPr>
      </w:pPr>
      <w:r>
        <w:rPr>
          <w:bCs/>
          <w:kern w:val="28"/>
        </w:rPr>
        <w:t xml:space="preserve">ending on </w:t>
      </w:r>
      <w:r w:rsidR="00856579">
        <w:rPr>
          <w:bCs/>
          <w:kern w:val="28"/>
        </w:rPr>
        <w:t>–</w:t>
      </w:r>
      <w:r w:rsidRPr="00365F76">
        <w:rPr>
          <w:bCs/>
          <w:kern w:val="28"/>
        </w:rPr>
        <w:t xml:space="preserve"> </w:t>
      </w:r>
      <w:r>
        <w:rPr>
          <w:bCs/>
          <w:kern w:val="28"/>
        </w:rPr>
        <w:t xml:space="preserve">the day the </w:t>
      </w:r>
      <w:r w:rsidR="00551506">
        <w:rPr>
          <w:bCs/>
          <w:kern w:val="28"/>
        </w:rPr>
        <w:t xml:space="preserve">financial report, directors’ report and auditor’s report are first published </w:t>
      </w:r>
      <w:r w:rsidRPr="00551506">
        <w:rPr>
          <w:bCs/>
          <w:kern w:val="28"/>
        </w:rPr>
        <w:t>on the entity’s website (that is, within three months after the end of the financial year that begins on, or after 1</w:t>
      </w:r>
      <w:r w:rsidR="00226F2B">
        <w:rPr>
          <w:bCs/>
          <w:kern w:val="28"/>
        </w:rPr>
        <w:t> </w:t>
      </w:r>
      <w:r w:rsidRPr="00551506">
        <w:rPr>
          <w:bCs/>
          <w:kern w:val="28"/>
        </w:rPr>
        <w:t>July 2023).</w:t>
      </w:r>
    </w:p>
    <w:p w14:paraId="0FAC3163" w14:textId="343AA831" w:rsidR="00E12344" w:rsidRPr="00055129" w:rsidRDefault="00E12344" w:rsidP="00055129">
      <w:pPr>
        <w:pStyle w:val="ListParagraph"/>
        <w:numPr>
          <w:ilvl w:val="0"/>
          <w:numId w:val="24"/>
        </w:numPr>
        <w:spacing w:before="240"/>
        <w:contextualSpacing w:val="0"/>
      </w:pPr>
      <w:r w:rsidRPr="00055129">
        <w:t>if the 2022/23 financial year for the entity beg</w:t>
      </w:r>
      <w:r w:rsidR="00365F76" w:rsidRPr="00055129">
        <w:t xml:space="preserve">an </w:t>
      </w:r>
      <w:r w:rsidRPr="00055129">
        <w:t>on</w:t>
      </w:r>
      <w:r w:rsidR="00365F76" w:rsidRPr="00055129">
        <w:t>,</w:t>
      </w:r>
      <w:r w:rsidRPr="00055129">
        <w:t xml:space="preserve"> or after</w:t>
      </w:r>
      <w:r w:rsidR="00365F76" w:rsidRPr="00055129">
        <w:t>,</w:t>
      </w:r>
      <w:r w:rsidRPr="00055129">
        <w:t xml:space="preserve"> 1 July 2023 – publish the information prescribed by regulation 2M.3.04 of the Corporations Regulations on the entity’s website </w:t>
      </w:r>
      <w:r w:rsidR="00365F76" w:rsidRPr="00055129">
        <w:t xml:space="preserve">during </w:t>
      </w:r>
      <w:r w:rsidRPr="00055129">
        <w:t>the following period:</w:t>
      </w:r>
    </w:p>
    <w:p w14:paraId="58522CC1" w14:textId="49532050" w:rsidR="00BC0AAE" w:rsidRDefault="00E12344" w:rsidP="0039234D">
      <w:pPr>
        <w:pStyle w:val="ListParagraph"/>
        <w:keepNext/>
        <w:keepLines/>
        <w:numPr>
          <w:ilvl w:val="1"/>
          <w:numId w:val="33"/>
        </w:numPr>
        <w:tabs>
          <w:tab w:val="left" w:pos="2835"/>
        </w:tabs>
        <w:spacing w:before="240"/>
        <w:ind w:right="91"/>
        <w:contextualSpacing w:val="0"/>
        <w:rPr>
          <w:bCs/>
          <w:kern w:val="28"/>
        </w:rPr>
      </w:pPr>
      <w:r>
        <w:rPr>
          <w:bCs/>
          <w:kern w:val="28"/>
        </w:rPr>
        <w:t xml:space="preserve">starting on </w:t>
      </w:r>
      <w:r w:rsidR="00BC0AAE">
        <w:rPr>
          <w:bCs/>
          <w:kern w:val="28"/>
        </w:rPr>
        <w:t>–</w:t>
      </w:r>
      <w:r>
        <w:rPr>
          <w:bCs/>
          <w:kern w:val="28"/>
        </w:rPr>
        <w:t xml:space="preserve"> </w:t>
      </w:r>
      <w:r w:rsidR="00BC0AAE">
        <w:rPr>
          <w:bCs/>
          <w:kern w:val="28"/>
        </w:rPr>
        <w:t>a day that is no later than three months after the end of the financial year that began on, or after</w:t>
      </w:r>
      <w:r w:rsidR="00365F76">
        <w:rPr>
          <w:bCs/>
          <w:kern w:val="28"/>
        </w:rPr>
        <w:t>,</w:t>
      </w:r>
      <w:r w:rsidR="00BC0AAE">
        <w:rPr>
          <w:bCs/>
          <w:kern w:val="28"/>
        </w:rPr>
        <w:t xml:space="preserve"> 1 July 2022; and</w:t>
      </w:r>
    </w:p>
    <w:p w14:paraId="53EC2443" w14:textId="319F3C1C" w:rsidR="00E12344" w:rsidRDefault="00365F76" w:rsidP="0039234D">
      <w:pPr>
        <w:pStyle w:val="ListParagraph"/>
        <w:keepNext/>
        <w:keepLines/>
        <w:numPr>
          <w:ilvl w:val="1"/>
          <w:numId w:val="33"/>
        </w:numPr>
        <w:tabs>
          <w:tab w:val="left" w:pos="2835"/>
        </w:tabs>
        <w:spacing w:before="240"/>
        <w:ind w:right="91"/>
        <w:contextualSpacing w:val="0"/>
        <w:rPr>
          <w:bCs/>
          <w:kern w:val="28"/>
        </w:rPr>
      </w:pPr>
      <w:r>
        <w:rPr>
          <w:bCs/>
          <w:kern w:val="28"/>
        </w:rPr>
        <w:t xml:space="preserve">ending on </w:t>
      </w:r>
      <w:r w:rsidR="007C4EAC">
        <w:rPr>
          <w:bCs/>
          <w:kern w:val="28"/>
        </w:rPr>
        <w:t>–</w:t>
      </w:r>
      <w:r>
        <w:rPr>
          <w:bCs/>
          <w:kern w:val="28"/>
        </w:rPr>
        <w:t xml:space="preserve"> </w:t>
      </w:r>
      <w:r w:rsidR="00E12344">
        <w:rPr>
          <w:bCs/>
          <w:kern w:val="28"/>
        </w:rPr>
        <w:t xml:space="preserve">the day the </w:t>
      </w:r>
      <w:r w:rsidR="00EC1157">
        <w:rPr>
          <w:bCs/>
          <w:kern w:val="28"/>
        </w:rPr>
        <w:t xml:space="preserve">financial report, directors’ report and auditor’s report are </w:t>
      </w:r>
      <w:r w:rsidR="009F50A0">
        <w:rPr>
          <w:bCs/>
          <w:kern w:val="28"/>
        </w:rPr>
        <w:t xml:space="preserve">first </w:t>
      </w:r>
      <w:r w:rsidR="00E12344">
        <w:rPr>
          <w:bCs/>
          <w:kern w:val="28"/>
        </w:rPr>
        <w:t>published on the entity’s website</w:t>
      </w:r>
      <w:r>
        <w:rPr>
          <w:bCs/>
          <w:kern w:val="28"/>
        </w:rPr>
        <w:t xml:space="preserve"> (that is, within three months after the end of the financial year that begins on, or after</w:t>
      </w:r>
      <w:r w:rsidR="009F50A0">
        <w:rPr>
          <w:bCs/>
          <w:kern w:val="28"/>
        </w:rPr>
        <w:t>,</w:t>
      </w:r>
      <w:r>
        <w:rPr>
          <w:bCs/>
          <w:kern w:val="28"/>
        </w:rPr>
        <w:t xml:space="preserve"> 1</w:t>
      </w:r>
      <w:r w:rsidR="00226F2B">
        <w:rPr>
          <w:bCs/>
          <w:kern w:val="28"/>
        </w:rPr>
        <w:t> </w:t>
      </w:r>
      <w:r>
        <w:rPr>
          <w:bCs/>
          <w:kern w:val="28"/>
        </w:rPr>
        <w:t>July 2023).</w:t>
      </w:r>
    </w:p>
    <w:p w14:paraId="1401A5ED" w14:textId="23F612CC" w:rsidR="006A3D90" w:rsidRDefault="00EF2CB0" w:rsidP="00055129">
      <w:pPr>
        <w:tabs>
          <w:tab w:val="left" w:pos="2835"/>
        </w:tabs>
        <w:spacing w:before="240"/>
        <w:ind w:right="91"/>
        <w:rPr>
          <w:bCs/>
          <w:kern w:val="28"/>
        </w:rPr>
      </w:pPr>
      <w:r>
        <w:rPr>
          <w:bCs/>
          <w:kern w:val="28"/>
        </w:rPr>
        <w:t>The transitional requirements in r</w:t>
      </w:r>
      <w:r w:rsidR="00BE2699">
        <w:rPr>
          <w:bCs/>
          <w:kern w:val="28"/>
        </w:rPr>
        <w:t>egulation</w:t>
      </w:r>
      <w:r w:rsidR="00D061B7">
        <w:rPr>
          <w:bCs/>
          <w:kern w:val="28"/>
        </w:rPr>
        <w:t>s</w:t>
      </w:r>
      <w:r w:rsidR="00BE2699">
        <w:rPr>
          <w:bCs/>
          <w:kern w:val="28"/>
        </w:rPr>
        <w:t xml:space="preserve"> 7.9.07ZC</w:t>
      </w:r>
      <w:r w:rsidR="00D061B7">
        <w:rPr>
          <w:bCs/>
          <w:kern w:val="28"/>
        </w:rPr>
        <w:t>(3) and (4)</w:t>
      </w:r>
      <w:r w:rsidR="00BE2699">
        <w:rPr>
          <w:bCs/>
          <w:kern w:val="28"/>
        </w:rPr>
        <w:t xml:space="preserve"> of the Corporations Regulations </w:t>
      </w:r>
      <w:r w:rsidR="00D061B7">
        <w:rPr>
          <w:bCs/>
          <w:kern w:val="28"/>
        </w:rPr>
        <w:t xml:space="preserve">are </w:t>
      </w:r>
      <w:r w:rsidR="00BE2699">
        <w:rPr>
          <w:bCs/>
          <w:kern w:val="28"/>
        </w:rPr>
        <w:t xml:space="preserve">intended to ensure that </w:t>
      </w:r>
      <w:r w:rsidR="00530E0B">
        <w:rPr>
          <w:bCs/>
          <w:kern w:val="28"/>
        </w:rPr>
        <w:t xml:space="preserve">members and other interested parties are able to access details about the remuneration of key management personnel of registrable superannuation entities </w:t>
      </w:r>
      <w:r w:rsidR="0035252B">
        <w:rPr>
          <w:bCs/>
          <w:kern w:val="28"/>
        </w:rPr>
        <w:t xml:space="preserve">ahead of the </w:t>
      </w:r>
      <w:r w:rsidR="006A3D90">
        <w:rPr>
          <w:bCs/>
          <w:kern w:val="28"/>
        </w:rPr>
        <w:t>new r</w:t>
      </w:r>
      <w:r w:rsidR="00DF12A7">
        <w:rPr>
          <w:bCs/>
          <w:kern w:val="28"/>
        </w:rPr>
        <w:t>eporting requirements</w:t>
      </w:r>
      <w:r w:rsidR="00CC2222">
        <w:rPr>
          <w:bCs/>
          <w:kern w:val="28"/>
        </w:rPr>
        <w:t xml:space="preserve"> </w:t>
      </w:r>
      <w:r>
        <w:rPr>
          <w:bCs/>
          <w:kern w:val="28"/>
        </w:rPr>
        <w:t xml:space="preserve">(in section 314AA of the Corporations Act and </w:t>
      </w:r>
      <w:r w:rsidR="00F8790C">
        <w:rPr>
          <w:bCs/>
          <w:kern w:val="28"/>
        </w:rPr>
        <w:t>regulation 2M.3.04 of the Corporations Regulations</w:t>
      </w:r>
      <w:r>
        <w:rPr>
          <w:bCs/>
          <w:kern w:val="28"/>
        </w:rPr>
        <w:t xml:space="preserve">) </w:t>
      </w:r>
      <w:r w:rsidR="006A3D90">
        <w:rPr>
          <w:bCs/>
          <w:kern w:val="28"/>
        </w:rPr>
        <w:t>taking effect</w:t>
      </w:r>
      <w:r w:rsidR="00F8790C">
        <w:rPr>
          <w:bCs/>
          <w:kern w:val="28"/>
        </w:rPr>
        <w:t>.</w:t>
      </w:r>
    </w:p>
    <w:p w14:paraId="2F604C7D" w14:textId="4E38E354" w:rsidR="00DA3494" w:rsidRDefault="00061ED2" w:rsidP="00055129">
      <w:pPr>
        <w:tabs>
          <w:tab w:val="left" w:pos="2835"/>
        </w:tabs>
        <w:spacing w:before="240"/>
        <w:ind w:right="91"/>
        <w:rPr>
          <w:bCs/>
          <w:kern w:val="28"/>
        </w:rPr>
      </w:pPr>
      <w:r>
        <w:rPr>
          <w:bCs/>
          <w:kern w:val="28"/>
        </w:rPr>
        <w:t>Regulation 7.9.07ZC(2) of the Corporations Regulations provides that</w:t>
      </w:r>
      <w:r w:rsidR="008D4AA9">
        <w:rPr>
          <w:bCs/>
          <w:kern w:val="28"/>
        </w:rPr>
        <w:t xml:space="preserve">, as </w:t>
      </w:r>
      <w:r w:rsidR="002217BB">
        <w:rPr>
          <w:bCs/>
          <w:kern w:val="28"/>
        </w:rPr>
        <w:t>with</w:t>
      </w:r>
      <w:r>
        <w:rPr>
          <w:bCs/>
          <w:kern w:val="28"/>
        </w:rPr>
        <w:t xml:space="preserve"> t</w:t>
      </w:r>
      <w:r w:rsidR="00DA3494">
        <w:rPr>
          <w:bCs/>
          <w:kern w:val="28"/>
        </w:rPr>
        <w:t xml:space="preserve">he requirement to prepare a directors’ report, this transitional </w:t>
      </w:r>
      <w:r w:rsidR="008833CF">
        <w:rPr>
          <w:bCs/>
          <w:kern w:val="28"/>
        </w:rPr>
        <w:t xml:space="preserve">provision </w:t>
      </w:r>
      <w:r w:rsidR="001552FB">
        <w:rPr>
          <w:bCs/>
          <w:kern w:val="28"/>
        </w:rPr>
        <w:t xml:space="preserve">only applies to </w:t>
      </w:r>
      <w:r w:rsidR="00503AA6">
        <w:rPr>
          <w:bCs/>
          <w:kern w:val="28"/>
        </w:rPr>
        <w:t xml:space="preserve">registrable superannuation entities within the meaning of Chapter 2M of the Corporations Act. This means that this transitional provision does not apply </w:t>
      </w:r>
      <w:r w:rsidR="00DA3494">
        <w:rPr>
          <w:bCs/>
          <w:kern w:val="28"/>
        </w:rPr>
        <w:t xml:space="preserve">to exempt public sector superannuation schemes, excluded approved deposit funds, small APRA funds or self managed superannuation funds. </w:t>
      </w:r>
    </w:p>
    <w:p w14:paraId="0FEB8FCF" w14:textId="44DCAE12" w:rsidR="00763310" w:rsidRDefault="005E2922" w:rsidP="00055129">
      <w:pPr>
        <w:tabs>
          <w:tab w:val="left" w:pos="2835"/>
        </w:tabs>
        <w:spacing w:before="240"/>
        <w:ind w:right="91"/>
        <w:rPr>
          <w:bCs/>
          <w:kern w:val="28"/>
        </w:rPr>
      </w:pPr>
      <w:r>
        <w:rPr>
          <w:bCs/>
          <w:kern w:val="28"/>
        </w:rPr>
        <w:t>Regulation 7.9.07ZC(</w:t>
      </w:r>
      <w:r w:rsidR="00A84219">
        <w:rPr>
          <w:bCs/>
          <w:kern w:val="28"/>
        </w:rPr>
        <w:t>8</w:t>
      </w:r>
      <w:r w:rsidR="00D67B8D">
        <w:rPr>
          <w:bCs/>
          <w:kern w:val="28"/>
        </w:rPr>
        <w:t xml:space="preserve">) of the Corporations Regulations requires </w:t>
      </w:r>
      <w:r w:rsidR="008833CF">
        <w:rPr>
          <w:bCs/>
          <w:kern w:val="28"/>
        </w:rPr>
        <w:t>t</w:t>
      </w:r>
      <w:r w:rsidR="00D67B8D">
        <w:rPr>
          <w:bCs/>
          <w:kern w:val="28"/>
        </w:rPr>
        <w:t>he r</w:t>
      </w:r>
      <w:r w:rsidR="00763310">
        <w:rPr>
          <w:bCs/>
          <w:kern w:val="28"/>
        </w:rPr>
        <w:t xml:space="preserve">emuneration </w:t>
      </w:r>
      <w:r w:rsidR="008833CF">
        <w:rPr>
          <w:bCs/>
          <w:kern w:val="28"/>
        </w:rPr>
        <w:t>details published for the purposes of regulation</w:t>
      </w:r>
      <w:r w:rsidR="000D6E10">
        <w:rPr>
          <w:bCs/>
          <w:kern w:val="28"/>
        </w:rPr>
        <w:t>s</w:t>
      </w:r>
      <w:r w:rsidR="008833CF">
        <w:rPr>
          <w:bCs/>
          <w:kern w:val="28"/>
        </w:rPr>
        <w:t xml:space="preserve"> 7.9.07ZC</w:t>
      </w:r>
      <w:r w:rsidR="000D6E10">
        <w:rPr>
          <w:bCs/>
          <w:kern w:val="28"/>
        </w:rPr>
        <w:t>(3) and (4)</w:t>
      </w:r>
      <w:r w:rsidR="008833CF">
        <w:rPr>
          <w:bCs/>
          <w:kern w:val="28"/>
        </w:rPr>
        <w:t xml:space="preserve"> of the Corporations Regulations to </w:t>
      </w:r>
      <w:r w:rsidR="00763310">
        <w:rPr>
          <w:bCs/>
          <w:kern w:val="28"/>
        </w:rPr>
        <w:t xml:space="preserve">be readily </w:t>
      </w:r>
      <w:r w:rsidR="00507033">
        <w:rPr>
          <w:bCs/>
          <w:kern w:val="28"/>
        </w:rPr>
        <w:t>accessible</w:t>
      </w:r>
      <w:r w:rsidR="00763310">
        <w:rPr>
          <w:bCs/>
          <w:kern w:val="28"/>
        </w:rPr>
        <w:t xml:space="preserve"> from the entity’s website.</w:t>
      </w:r>
    </w:p>
    <w:p w14:paraId="7BEFBBB2" w14:textId="750B2FC7" w:rsidR="00087B8D" w:rsidRDefault="00087B8D" w:rsidP="00055129">
      <w:pPr>
        <w:tabs>
          <w:tab w:val="left" w:pos="2835"/>
        </w:tabs>
        <w:spacing w:before="240"/>
        <w:ind w:right="91"/>
        <w:rPr>
          <w:bCs/>
          <w:kern w:val="28"/>
        </w:rPr>
      </w:pPr>
      <w:r>
        <w:rPr>
          <w:bCs/>
          <w:kern w:val="28"/>
        </w:rPr>
        <w:t>The requirements in regulations 7.9.07ZC(5)</w:t>
      </w:r>
      <w:r w:rsidR="00A84219">
        <w:rPr>
          <w:bCs/>
          <w:kern w:val="28"/>
        </w:rPr>
        <w:t xml:space="preserve">, </w:t>
      </w:r>
      <w:r>
        <w:rPr>
          <w:bCs/>
          <w:kern w:val="28"/>
        </w:rPr>
        <w:t>(6)</w:t>
      </w:r>
      <w:r w:rsidR="00A84219">
        <w:rPr>
          <w:bCs/>
          <w:kern w:val="28"/>
        </w:rPr>
        <w:t xml:space="preserve"> and (7)</w:t>
      </w:r>
      <w:r>
        <w:rPr>
          <w:bCs/>
          <w:kern w:val="28"/>
        </w:rPr>
        <w:t xml:space="preserve"> relate to fund information and </w:t>
      </w:r>
      <w:r w:rsidR="00465538">
        <w:rPr>
          <w:bCs/>
          <w:kern w:val="28"/>
        </w:rPr>
        <w:t xml:space="preserve">are </w:t>
      </w:r>
      <w:r>
        <w:rPr>
          <w:bCs/>
          <w:kern w:val="28"/>
        </w:rPr>
        <w:t xml:space="preserve">described </w:t>
      </w:r>
      <w:r w:rsidR="001000C5">
        <w:rPr>
          <w:bCs/>
          <w:kern w:val="28"/>
        </w:rPr>
        <w:t>below.</w:t>
      </w:r>
    </w:p>
    <w:p w14:paraId="5F700175" w14:textId="24590670" w:rsidR="001D4BAF" w:rsidRDefault="001D4BAF" w:rsidP="00055129">
      <w:pPr>
        <w:keepNext/>
        <w:keepLines/>
        <w:tabs>
          <w:tab w:val="left" w:pos="2835"/>
        </w:tabs>
        <w:spacing w:before="240"/>
        <w:ind w:right="91"/>
        <w:rPr>
          <w:b/>
          <w:kern w:val="28"/>
        </w:rPr>
      </w:pPr>
      <w:r w:rsidRPr="00D63B24">
        <w:rPr>
          <w:b/>
          <w:kern w:val="28"/>
        </w:rPr>
        <w:lastRenderedPageBreak/>
        <w:t xml:space="preserve">Item </w:t>
      </w:r>
      <w:r w:rsidR="0041402B">
        <w:rPr>
          <w:b/>
          <w:kern w:val="28"/>
        </w:rPr>
        <w:t>6</w:t>
      </w:r>
      <w:r w:rsidR="00A86518" w:rsidRPr="00D63B24">
        <w:rPr>
          <w:b/>
          <w:kern w:val="28"/>
        </w:rPr>
        <w:t xml:space="preserve"> – publication of </w:t>
      </w:r>
      <w:r w:rsidR="00712D66">
        <w:rPr>
          <w:b/>
          <w:kern w:val="28"/>
        </w:rPr>
        <w:t xml:space="preserve">other </w:t>
      </w:r>
      <w:r w:rsidR="00D63B24" w:rsidRPr="00D63B24">
        <w:rPr>
          <w:b/>
          <w:kern w:val="28"/>
        </w:rPr>
        <w:t xml:space="preserve">information </w:t>
      </w:r>
      <w:r w:rsidR="00712D66">
        <w:rPr>
          <w:b/>
          <w:kern w:val="28"/>
        </w:rPr>
        <w:t>and documents on the entity’s website</w:t>
      </w:r>
    </w:p>
    <w:p w14:paraId="2F471A6B" w14:textId="61877DAE" w:rsidR="0094575F" w:rsidRDefault="00CC3272" w:rsidP="00055129">
      <w:pPr>
        <w:keepNext/>
        <w:keepLines/>
        <w:tabs>
          <w:tab w:val="left" w:pos="2835"/>
        </w:tabs>
        <w:spacing w:before="240"/>
        <w:ind w:right="91"/>
        <w:rPr>
          <w:bCs/>
          <w:kern w:val="28"/>
        </w:rPr>
      </w:pPr>
      <w:r>
        <w:rPr>
          <w:bCs/>
          <w:kern w:val="28"/>
        </w:rPr>
        <w:t>As mentioned above, s</w:t>
      </w:r>
      <w:r w:rsidR="0094575F">
        <w:rPr>
          <w:bCs/>
          <w:kern w:val="28"/>
        </w:rPr>
        <w:t>ection 29QB of the SIS Act</w:t>
      </w:r>
      <w:r w:rsidR="0048442E">
        <w:rPr>
          <w:bCs/>
          <w:kern w:val="28"/>
        </w:rPr>
        <w:t xml:space="preserve"> (which was repealed by Schedule</w:t>
      </w:r>
      <w:r w:rsidR="0041402B">
        <w:rPr>
          <w:bCs/>
          <w:kern w:val="28"/>
        </w:rPr>
        <w:t> </w:t>
      </w:r>
      <w:r w:rsidR="0048442E">
        <w:rPr>
          <w:bCs/>
          <w:kern w:val="28"/>
        </w:rPr>
        <w:t xml:space="preserve">6 to the Act) </w:t>
      </w:r>
      <w:r>
        <w:rPr>
          <w:bCs/>
          <w:kern w:val="28"/>
        </w:rPr>
        <w:t xml:space="preserve">also </w:t>
      </w:r>
      <w:r w:rsidR="0048442E">
        <w:rPr>
          <w:bCs/>
          <w:kern w:val="28"/>
        </w:rPr>
        <w:t xml:space="preserve">required an RSE licensee to </w:t>
      </w:r>
      <w:r w:rsidR="0061492C">
        <w:rPr>
          <w:bCs/>
          <w:kern w:val="28"/>
        </w:rPr>
        <w:t>make publicly available</w:t>
      </w:r>
      <w:r w:rsidR="00646874">
        <w:rPr>
          <w:bCs/>
          <w:kern w:val="28"/>
        </w:rPr>
        <w:t xml:space="preserve"> and ke</w:t>
      </w:r>
      <w:r w:rsidR="0048442E">
        <w:rPr>
          <w:bCs/>
          <w:kern w:val="28"/>
        </w:rPr>
        <w:t>ep</w:t>
      </w:r>
      <w:r w:rsidR="00646874">
        <w:rPr>
          <w:bCs/>
          <w:kern w:val="28"/>
        </w:rPr>
        <w:t xml:space="preserve"> up to date a</w:t>
      </w:r>
      <w:r w:rsidR="0048442E">
        <w:rPr>
          <w:bCs/>
          <w:kern w:val="28"/>
        </w:rPr>
        <w:t>t</w:t>
      </w:r>
      <w:r w:rsidR="00646874">
        <w:rPr>
          <w:bCs/>
          <w:kern w:val="28"/>
        </w:rPr>
        <w:t xml:space="preserve"> all times on the entity’s website any other </w:t>
      </w:r>
      <w:r w:rsidR="00DD3B68">
        <w:rPr>
          <w:bCs/>
          <w:kern w:val="28"/>
        </w:rPr>
        <w:t>document</w:t>
      </w:r>
      <w:r w:rsidR="0048442E">
        <w:rPr>
          <w:bCs/>
          <w:kern w:val="28"/>
        </w:rPr>
        <w:t xml:space="preserve"> or </w:t>
      </w:r>
      <w:r w:rsidR="00DD3B68">
        <w:rPr>
          <w:bCs/>
          <w:kern w:val="28"/>
        </w:rPr>
        <w:t xml:space="preserve">information </w:t>
      </w:r>
      <w:r w:rsidR="00EE5C44">
        <w:rPr>
          <w:bCs/>
          <w:kern w:val="28"/>
        </w:rPr>
        <w:t xml:space="preserve">prescribed </w:t>
      </w:r>
      <w:r w:rsidR="00C362C5">
        <w:rPr>
          <w:bCs/>
          <w:kern w:val="28"/>
        </w:rPr>
        <w:t>by</w:t>
      </w:r>
      <w:r w:rsidR="00EE5C44">
        <w:rPr>
          <w:bCs/>
          <w:kern w:val="28"/>
        </w:rPr>
        <w:t xml:space="preserve"> regulation 2.38 of the SIS Regulations</w:t>
      </w:r>
      <w:r w:rsidR="0061492C">
        <w:rPr>
          <w:bCs/>
          <w:kern w:val="28"/>
        </w:rPr>
        <w:t xml:space="preserve">. </w:t>
      </w:r>
    </w:p>
    <w:p w14:paraId="062AE3F8" w14:textId="25ED6197" w:rsidR="00641F2B" w:rsidRDefault="00641F2B" w:rsidP="00055129">
      <w:pPr>
        <w:tabs>
          <w:tab w:val="left" w:pos="2835"/>
        </w:tabs>
        <w:spacing w:before="240"/>
        <w:ind w:right="91"/>
        <w:rPr>
          <w:bCs/>
          <w:kern w:val="28"/>
        </w:rPr>
      </w:pPr>
      <w:r>
        <w:rPr>
          <w:bCs/>
          <w:kern w:val="28"/>
        </w:rPr>
        <w:t>Also</w:t>
      </w:r>
      <w:r w:rsidR="00C362C5">
        <w:rPr>
          <w:bCs/>
          <w:kern w:val="28"/>
        </w:rPr>
        <w:t>,</w:t>
      </w:r>
      <w:r>
        <w:rPr>
          <w:bCs/>
          <w:kern w:val="28"/>
        </w:rPr>
        <w:t xml:space="preserve"> before 1 July 2023, an ASIC legislative instrument (</w:t>
      </w:r>
      <w:r w:rsidRPr="00367D51">
        <w:rPr>
          <w:bCs/>
          <w:kern w:val="28"/>
        </w:rPr>
        <w:t>ASIC Superannuation (RSE Websites) Instrument 2017/570</w:t>
      </w:r>
      <w:r>
        <w:rPr>
          <w:bCs/>
          <w:kern w:val="28"/>
        </w:rPr>
        <w:t xml:space="preserve">) set out </w:t>
      </w:r>
      <w:r w:rsidR="004D4E67">
        <w:rPr>
          <w:bCs/>
          <w:kern w:val="28"/>
        </w:rPr>
        <w:t xml:space="preserve">when the information prescribed by regulation 2.38 of the SIS Regulations </w:t>
      </w:r>
      <w:r w:rsidR="007C3E04">
        <w:rPr>
          <w:bCs/>
          <w:kern w:val="28"/>
        </w:rPr>
        <w:t>wa</w:t>
      </w:r>
      <w:r w:rsidR="004D4E67">
        <w:rPr>
          <w:bCs/>
          <w:kern w:val="28"/>
        </w:rPr>
        <w:t>s required to be published, and</w:t>
      </w:r>
      <w:r w:rsidR="007C3E04">
        <w:rPr>
          <w:bCs/>
          <w:kern w:val="28"/>
        </w:rPr>
        <w:t xml:space="preserve"> some</w:t>
      </w:r>
      <w:r w:rsidR="004D4E67">
        <w:rPr>
          <w:bCs/>
          <w:kern w:val="28"/>
        </w:rPr>
        <w:t xml:space="preserve"> exemptions to these requirements.</w:t>
      </w:r>
    </w:p>
    <w:p w14:paraId="100340B9" w14:textId="389D3DA7" w:rsidR="004C4185" w:rsidRDefault="004C4185" w:rsidP="00055129">
      <w:pPr>
        <w:tabs>
          <w:tab w:val="left" w:pos="2835"/>
        </w:tabs>
        <w:spacing w:before="240"/>
        <w:ind w:right="91"/>
        <w:rPr>
          <w:bCs/>
          <w:kern w:val="28"/>
        </w:rPr>
      </w:pPr>
      <w:r>
        <w:rPr>
          <w:bCs/>
          <w:kern w:val="28"/>
        </w:rPr>
        <w:t xml:space="preserve">Item </w:t>
      </w:r>
      <w:r w:rsidR="0041402B">
        <w:rPr>
          <w:bCs/>
          <w:kern w:val="28"/>
        </w:rPr>
        <w:t>6</w:t>
      </w:r>
      <w:r>
        <w:rPr>
          <w:bCs/>
          <w:kern w:val="28"/>
        </w:rPr>
        <w:t xml:space="preserve"> of the Regulations</w:t>
      </w:r>
      <w:r w:rsidR="00137D3C">
        <w:rPr>
          <w:bCs/>
          <w:kern w:val="28"/>
        </w:rPr>
        <w:t xml:space="preserve"> </w:t>
      </w:r>
      <w:r>
        <w:rPr>
          <w:bCs/>
          <w:kern w:val="28"/>
        </w:rPr>
        <w:t xml:space="preserve">inserts </w:t>
      </w:r>
      <w:r w:rsidR="003E3030">
        <w:rPr>
          <w:bCs/>
          <w:kern w:val="28"/>
        </w:rPr>
        <w:t xml:space="preserve">new </w:t>
      </w:r>
      <w:r>
        <w:rPr>
          <w:bCs/>
          <w:kern w:val="28"/>
        </w:rPr>
        <w:t>regulation 7.9.07ZB of the Corporations</w:t>
      </w:r>
      <w:r w:rsidR="007C3E04">
        <w:rPr>
          <w:bCs/>
          <w:kern w:val="28"/>
        </w:rPr>
        <w:t> R</w:t>
      </w:r>
      <w:r>
        <w:rPr>
          <w:bCs/>
          <w:kern w:val="28"/>
        </w:rPr>
        <w:t>egulations</w:t>
      </w:r>
      <w:r w:rsidR="00D733F2">
        <w:rPr>
          <w:bCs/>
          <w:kern w:val="28"/>
        </w:rPr>
        <w:t xml:space="preserve">. </w:t>
      </w:r>
      <w:r w:rsidR="00137D3C">
        <w:rPr>
          <w:bCs/>
          <w:kern w:val="28"/>
        </w:rPr>
        <w:t>This regulation is made for the purposes of section</w:t>
      </w:r>
      <w:r w:rsidR="00553B4B">
        <w:rPr>
          <w:bCs/>
          <w:kern w:val="28"/>
        </w:rPr>
        <w:t> </w:t>
      </w:r>
      <w:r w:rsidR="00137D3C">
        <w:rPr>
          <w:bCs/>
          <w:kern w:val="28"/>
        </w:rPr>
        <w:t xml:space="preserve">1017DA(1)(a) of the Corporations Act, which </w:t>
      </w:r>
      <w:r w:rsidR="00547BCE">
        <w:rPr>
          <w:bCs/>
          <w:kern w:val="28"/>
        </w:rPr>
        <w:t xml:space="preserve">requires </w:t>
      </w:r>
      <w:r w:rsidR="00740AC8">
        <w:rPr>
          <w:bCs/>
          <w:kern w:val="28"/>
        </w:rPr>
        <w:t xml:space="preserve">the trustee of a superannuation entity to provide </w:t>
      </w:r>
      <w:r w:rsidR="00547BCE">
        <w:rPr>
          <w:bCs/>
          <w:kern w:val="28"/>
        </w:rPr>
        <w:t xml:space="preserve">information </w:t>
      </w:r>
      <w:r w:rsidR="00741D5D" w:rsidRPr="00741D5D">
        <w:rPr>
          <w:bCs/>
          <w:kern w:val="28"/>
        </w:rPr>
        <w:t>relating to the management, financial condition and investment performance of the entity and/or of any relevant sub‑plan</w:t>
      </w:r>
      <w:r w:rsidR="00740AC8">
        <w:rPr>
          <w:bCs/>
          <w:kern w:val="28"/>
        </w:rPr>
        <w:t xml:space="preserve"> to the holder of a superannuation product</w:t>
      </w:r>
      <w:r w:rsidR="006513E6">
        <w:rPr>
          <w:bCs/>
          <w:kern w:val="28"/>
        </w:rPr>
        <w:t>.</w:t>
      </w:r>
      <w:r w:rsidR="00A8563B">
        <w:rPr>
          <w:bCs/>
          <w:kern w:val="28"/>
        </w:rPr>
        <w:t xml:space="preserve"> </w:t>
      </w:r>
    </w:p>
    <w:p w14:paraId="5937BAE7" w14:textId="2126BA37" w:rsidR="00D16228" w:rsidRDefault="00846904" w:rsidP="00055129">
      <w:pPr>
        <w:tabs>
          <w:tab w:val="left" w:pos="2835"/>
        </w:tabs>
        <w:spacing w:before="240"/>
        <w:ind w:right="91"/>
        <w:rPr>
          <w:bCs/>
          <w:kern w:val="28"/>
        </w:rPr>
      </w:pPr>
      <w:r>
        <w:rPr>
          <w:bCs/>
          <w:kern w:val="28"/>
        </w:rPr>
        <w:t>The table under r</w:t>
      </w:r>
      <w:r w:rsidR="005E583A">
        <w:rPr>
          <w:bCs/>
          <w:kern w:val="28"/>
        </w:rPr>
        <w:t>egulation 7.9.07ZB</w:t>
      </w:r>
      <w:r>
        <w:rPr>
          <w:bCs/>
          <w:kern w:val="28"/>
        </w:rPr>
        <w:t>(3)</w:t>
      </w:r>
      <w:r w:rsidR="005E583A">
        <w:rPr>
          <w:bCs/>
          <w:kern w:val="28"/>
        </w:rPr>
        <w:t xml:space="preserve"> of the Corporations Regulations </w:t>
      </w:r>
      <w:r w:rsidR="00227D29">
        <w:rPr>
          <w:bCs/>
          <w:kern w:val="28"/>
        </w:rPr>
        <w:t xml:space="preserve">largely </w:t>
      </w:r>
      <w:r w:rsidR="005E583A">
        <w:rPr>
          <w:bCs/>
          <w:kern w:val="28"/>
        </w:rPr>
        <w:t>replicates the requirements in regulation 2.38 of the SIS Regulations</w:t>
      </w:r>
      <w:r>
        <w:rPr>
          <w:bCs/>
          <w:kern w:val="28"/>
        </w:rPr>
        <w:t xml:space="preserve">, </w:t>
      </w:r>
      <w:r w:rsidR="00D16228">
        <w:rPr>
          <w:bCs/>
          <w:kern w:val="28"/>
        </w:rPr>
        <w:t>with the following differences:</w:t>
      </w:r>
    </w:p>
    <w:p w14:paraId="72097EBD" w14:textId="313420DA" w:rsidR="001F7E56" w:rsidRPr="00055129" w:rsidRDefault="00D16228" w:rsidP="00055129">
      <w:pPr>
        <w:pStyle w:val="ListParagraph"/>
        <w:numPr>
          <w:ilvl w:val="0"/>
          <w:numId w:val="24"/>
        </w:numPr>
        <w:spacing w:before="240"/>
        <w:contextualSpacing w:val="0"/>
      </w:pPr>
      <w:r w:rsidRPr="00055129">
        <w:t>the requirements that were prescribed in regulation</w:t>
      </w:r>
      <w:r w:rsidR="00F038E0" w:rsidRPr="00055129">
        <w:t>s</w:t>
      </w:r>
      <w:r w:rsidRPr="00055129">
        <w:t xml:space="preserve"> 2.38</w:t>
      </w:r>
      <w:r w:rsidR="00952846" w:rsidRPr="00055129">
        <w:t>(2)</w:t>
      </w:r>
      <w:r w:rsidR="00F038E0" w:rsidRPr="00055129">
        <w:t>(i), (j) and (k)</w:t>
      </w:r>
      <w:r w:rsidRPr="00055129">
        <w:t xml:space="preserve"> of the SIS Regulations have been </w:t>
      </w:r>
      <w:r w:rsidR="00E93670" w:rsidRPr="00055129">
        <w:t>re-made under regulation</w:t>
      </w:r>
      <w:r w:rsidR="00A634C8" w:rsidRPr="00055129">
        <w:t> </w:t>
      </w:r>
      <w:r w:rsidR="00E93670" w:rsidRPr="00055129">
        <w:t xml:space="preserve">7.9.31A of the Corporations Regulations </w:t>
      </w:r>
      <w:r w:rsidR="00FB72A3" w:rsidRPr="00055129">
        <w:t xml:space="preserve">and are required to be included in </w:t>
      </w:r>
      <w:r w:rsidR="00FA7198" w:rsidRPr="00055129">
        <w:t>the</w:t>
      </w:r>
      <w:r w:rsidR="00FB72A3" w:rsidRPr="00055129">
        <w:t xml:space="preserve"> entity’s periodic fund information report </w:t>
      </w:r>
      <w:r w:rsidR="00E93670" w:rsidRPr="00055129">
        <w:t>(</w:t>
      </w:r>
      <w:r w:rsidR="0011782F" w:rsidRPr="00055129">
        <w:t xml:space="preserve">see Item </w:t>
      </w:r>
      <w:r w:rsidR="001F3487" w:rsidRPr="00055129">
        <w:t>7</w:t>
      </w:r>
      <w:r w:rsidR="0011782F" w:rsidRPr="00055129">
        <w:t xml:space="preserve"> of the Regulations)</w:t>
      </w:r>
      <w:r w:rsidR="00FA7198" w:rsidRPr="00055129">
        <w:t>; and</w:t>
      </w:r>
    </w:p>
    <w:p w14:paraId="03C692D6" w14:textId="61AA0421" w:rsidR="00A632A5" w:rsidRPr="00055129" w:rsidRDefault="00C331B4" w:rsidP="00055129">
      <w:pPr>
        <w:pStyle w:val="ListParagraph"/>
        <w:numPr>
          <w:ilvl w:val="0"/>
          <w:numId w:val="24"/>
        </w:numPr>
        <w:spacing w:before="240"/>
        <w:contextualSpacing w:val="0"/>
      </w:pPr>
      <w:r w:rsidRPr="00055129">
        <w:t>the requirement in regulation 2.38</w:t>
      </w:r>
      <w:r w:rsidR="00952846" w:rsidRPr="00055129">
        <w:t>(2)</w:t>
      </w:r>
      <w:r w:rsidRPr="00055129">
        <w:t xml:space="preserve">(f) of the SIS Regulations </w:t>
      </w:r>
      <w:r w:rsidR="00A632A5" w:rsidRPr="00055129">
        <w:t xml:space="preserve">to publish an annual report </w:t>
      </w:r>
      <w:r w:rsidR="007A1E81" w:rsidRPr="00055129">
        <w:t>has been removed to avoid duplication.</w:t>
      </w:r>
      <w:r w:rsidR="006B2A59" w:rsidRPr="00055129">
        <w:t xml:space="preserve"> </w:t>
      </w:r>
    </w:p>
    <w:p w14:paraId="6A6DFE16" w14:textId="35052455" w:rsidR="00E61F6B" w:rsidRDefault="006B2A59" w:rsidP="0039234D">
      <w:pPr>
        <w:pStyle w:val="ListParagraph"/>
        <w:keepNext/>
        <w:keepLines/>
        <w:numPr>
          <w:ilvl w:val="1"/>
          <w:numId w:val="33"/>
        </w:numPr>
        <w:tabs>
          <w:tab w:val="left" w:pos="2835"/>
        </w:tabs>
        <w:spacing w:before="240"/>
        <w:ind w:right="91"/>
        <w:contextualSpacing w:val="0"/>
        <w:rPr>
          <w:bCs/>
          <w:kern w:val="28"/>
        </w:rPr>
      </w:pPr>
      <w:r>
        <w:rPr>
          <w:bCs/>
          <w:kern w:val="28"/>
        </w:rPr>
        <w:t xml:space="preserve">The requirement </w:t>
      </w:r>
      <w:r w:rsidR="00A632A5">
        <w:rPr>
          <w:bCs/>
          <w:kern w:val="28"/>
        </w:rPr>
        <w:t xml:space="preserve">to publish </w:t>
      </w:r>
      <w:r w:rsidR="00FA7198">
        <w:rPr>
          <w:bCs/>
          <w:kern w:val="28"/>
        </w:rPr>
        <w:t xml:space="preserve">an </w:t>
      </w:r>
      <w:r w:rsidR="00A632A5">
        <w:rPr>
          <w:bCs/>
          <w:kern w:val="28"/>
        </w:rPr>
        <w:t xml:space="preserve">annual report for the previous financial year is the same as the requirement to publish a </w:t>
      </w:r>
      <w:r>
        <w:rPr>
          <w:bCs/>
          <w:kern w:val="28"/>
        </w:rPr>
        <w:t>periodic fund information report</w:t>
      </w:r>
      <w:r w:rsidR="00A632A5">
        <w:rPr>
          <w:bCs/>
          <w:kern w:val="28"/>
        </w:rPr>
        <w:t xml:space="preserve"> under regulation 7.9.32 of the Corporations Regulations. The removal of this requirement is intended to </w:t>
      </w:r>
      <w:r w:rsidR="00F23037">
        <w:rPr>
          <w:bCs/>
          <w:kern w:val="28"/>
        </w:rPr>
        <w:t xml:space="preserve">increase the readability of the law </w:t>
      </w:r>
      <w:r w:rsidR="00544AB3">
        <w:rPr>
          <w:bCs/>
          <w:kern w:val="28"/>
        </w:rPr>
        <w:t xml:space="preserve">by reducing the use of inconsistent terminology and </w:t>
      </w:r>
      <w:r w:rsidR="00A42478">
        <w:rPr>
          <w:bCs/>
          <w:kern w:val="28"/>
        </w:rPr>
        <w:t xml:space="preserve">the </w:t>
      </w:r>
      <w:r w:rsidR="00F23037">
        <w:rPr>
          <w:bCs/>
          <w:kern w:val="28"/>
        </w:rPr>
        <w:t>duplicatio</w:t>
      </w:r>
      <w:r w:rsidR="00A2570D">
        <w:rPr>
          <w:bCs/>
          <w:kern w:val="28"/>
        </w:rPr>
        <w:t xml:space="preserve">n of requirements. </w:t>
      </w:r>
    </w:p>
    <w:p w14:paraId="53B39940" w14:textId="46670078" w:rsidR="00A2570D" w:rsidRDefault="00A2570D" w:rsidP="00055129">
      <w:pPr>
        <w:tabs>
          <w:tab w:val="left" w:pos="2835"/>
        </w:tabs>
        <w:spacing w:before="240"/>
        <w:ind w:right="91"/>
        <w:rPr>
          <w:bCs/>
          <w:kern w:val="28"/>
        </w:rPr>
      </w:pPr>
      <w:r>
        <w:rPr>
          <w:bCs/>
          <w:kern w:val="28"/>
        </w:rPr>
        <w:t>Neither of these differences (between regulation 2.3</w:t>
      </w:r>
      <w:r w:rsidR="00952846">
        <w:rPr>
          <w:bCs/>
          <w:kern w:val="28"/>
        </w:rPr>
        <w:t>8</w:t>
      </w:r>
      <w:r>
        <w:rPr>
          <w:bCs/>
          <w:kern w:val="28"/>
        </w:rPr>
        <w:t xml:space="preserve"> of the SIS Regulations and regulation 7.9.07ZB of the Corporations Regulations) alter the obligations that apply to superannuation entities.</w:t>
      </w:r>
    </w:p>
    <w:p w14:paraId="261FE5A3" w14:textId="44042E2F" w:rsidR="003600E9" w:rsidRDefault="00227D29" w:rsidP="00055129">
      <w:pPr>
        <w:tabs>
          <w:tab w:val="left" w:pos="2835"/>
        </w:tabs>
        <w:spacing w:before="240"/>
        <w:ind w:right="91"/>
        <w:rPr>
          <w:bCs/>
          <w:kern w:val="28"/>
        </w:rPr>
      </w:pPr>
      <w:r>
        <w:rPr>
          <w:bCs/>
          <w:kern w:val="28"/>
        </w:rPr>
        <w:t xml:space="preserve">To ensure continuity of requirements, </w:t>
      </w:r>
      <w:r w:rsidR="007E5A77">
        <w:rPr>
          <w:bCs/>
          <w:kern w:val="28"/>
        </w:rPr>
        <w:t xml:space="preserve">the </w:t>
      </w:r>
      <w:r>
        <w:rPr>
          <w:bCs/>
          <w:kern w:val="28"/>
        </w:rPr>
        <w:t>d</w:t>
      </w:r>
      <w:r w:rsidR="00D33A93">
        <w:rPr>
          <w:bCs/>
          <w:kern w:val="28"/>
        </w:rPr>
        <w:t xml:space="preserve">ocuments </w:t>
      </w:r>
      <w:r>
        <w:rPr>
          <w:bCs/>
          <w:kern w:val="28"/>
        </w:rPr>
        <w:t xml:space="preserve">and information </w:t>
      </w:r>
      <w:r w:rsidR="00D33A93">
        <w:rPr>
          <w:bCs/>
          <w:kern w:val="28"/>
        </w:rPr>
        <w:t>required to be published on the entity’s website immediately before 1 July 2023 (</w:t>
      </w:r>
      <w:r w:rsidR="007E5A77">
        <w:rPr>
          <w:bCs/>
          <w:kern w:val="28"/>
        </w:rPr>
        <w:t>under s</w:t>
      </w:r>
      <w:r w:rsidR="00D33A93">
        <w:rPr>
          <w:bCs/>
          <w:kern w:val="28"/>
        </w:rPr>
        <w:t>ection</w:t>
      </w:r>
      <w:r w:rsidR="007E5A77">
        <w:rPr>
          <w:bCs/>
          <w:kern w:val="28"/>
        </w:rPr>
        <w:t> </w:t>
      </w:r>
      <w:r w:rsidR="00D33A93">
        <w:rPr>
          <w:bCs/>
          <w:kern w:val="28"/>
        </w:rPr>
        <w:t xml:space="preserve">29QB of the SIS Act and regulation 2.38 of the SIS Regulations) must </w:t>
      </w:r>
      <w:r w:rsidR="00E06FBF">
        <w:rPr>
          <w:bCs/>
          <w:kern w:val="28"/>
        </w:rPr>
        <w:t xml:space="preserve">continue to be published </w:t>
      </w:r>
      <w:r>
        <w:rPr>
          <w:bCs/>
          <w:kern w:val="28"/>
        </w:rPr>
        <w:t>on</w:t>
      </w:r>
      <w:r w:rsidR="007E5A77">
        <w:rPr>
          <w:bCs/>
          <w:kern w:val="28"/>
        </w:rPr>
        <w:t>,</w:t>
      </w:r>
      <w:r>
        <w:rPr>
          <w:bCs/>
          <w:kern w:val="28"/>
        </w:rPr>
        <w:t xml:space="preserve"> and after</w:t>
      </w:r>
      <w:r w:rsidR="007E5A77">
        <w:rPr>
          <w:bCs/>
          <w:kern w:val="28"/>
        </w:rPr>
        <w:t xml:space="preserve">, </w:t>
      </w:r>
      <w:r>
        <w:rPr>
          <w:bCs/>
          <w:kern w:val="28"/>
        </w:rPr>
        <w:t>1</w:t>
      </w:r>
      <w:r w:rsidR="00E06FBF">
        <w:rPr>
          <w:bCs/>
          <w:kern w:val="28"/>
        </w:rPr>
        <w:t xml:space="preserve"> July</w:t>
      </w:r>
      <w:r w:rsidR="00B255E0">
        <w:rPr>
          <w:bCs/>
          <w:kern w:val="28"/>
        </w:rPr>
        <w:t xml:space="preserve"> 2023. </w:t>
      </w:r>
      <w:r w:rsidR="00857DCC">
        <w:rPr>
          <w:bCs/>
          <w:kern w:val="28"/>
        </w:rPr>
        <w:t>In all other cases,</w:t>
      </w:r>
      <w:r w:rsidR="008248C0">
        <w:rPr>
          <w:bCs/>
          <w:kern w:val="28"/>
        </w:rPr>
        <w:t xml:space="preserve"> the table </w:t>
      </w:r>
      <w:r w:rsidR="00F26971">
        <w:rPr>
          <w:bCs/>
          <w:kern w:val="28"/>
        </w:rPr>
        <w:t xml:space="preserve">in </w:t>
      </w:r>
      <w:r w:rsidR="00340461">
        <w:rPr>
          <w:bCs/>
          <w:kern w:val="28"/>
        </w:rPr>
        <w:t>r</w:t>
      </w:r>
      <w:r w:rsidR="00B255E0">
        <w:rPr>
          <w:bCs/>
          <w:kern w:val="28"/>
        </w:rPr>
        <w:t>egulation</w:t>
      </w:r>
      <w:r w:rsidR="00857DCC">
        <w:rPr>
          <w:bCs/>
          <w:kern w:val="28"/>
        </w:rPr>
        <w:t> </w:t>
      </w:r>
      <w:r w:rsidR="00B255E0">
        <w:rPr>
          <w:bCs/>
          <w:kern w:val="28"/>
        </w:rPr>
        <w:t>7.9.07ZB</w:t>
      </w:r>
      <w:r w:rsidR="008248C0">
        <w:rPr>
          <w:bCs/>
          <w:kern w:val="28"/>
        </w:rPr>
        <w:t>(3)</w:t>
      </w:r>
      <w:r w:rsidR="00B255E0">
        <w:rPr>
          <w:bCs/>
          <w:kern w:val="28"/>
        </w:rPr>
        <w:t xml:space="preserve"> </w:t>
      </w:r>
      <w:r w:rsidR="00641F2B">
        <w:rPr>
          <w:bCs/>
          <w:kern w:val="28"/>
        </w:rPr>
        <w:t xml:space="preserve">of the Corporations Regulations </w:t>
      </w:r>
      <w:r w:rsidR="00340461">
        <w:rPr>
          <w:bCs/>
          <w:kern w:val="28"/>
        </w:rPr>
        <w:t xml:space="preserve">prescribes when the document or information must be published. </w:t>
      </w:r>
    </w:p>
    <w:p w14:paraId="68A0047F" w14:textId="2D18ACB7" w:rsidR="0003152E" w:rsidRDefault="00340461" w:rsidP="00055129">
      <w:pPr>
        <w:tabs>
          <w:tab w:val="left" w:pos="2835"/>
        </w:tabs>
        <w:spacing w:before="240"/>
        <w:ind w:right="91"/>
        <w:rPr>
          <w:bCs/>
          <w:kern w:val="28"/>
        </w:rPr>
      </w:pPr>
      <w:r>
        <w:rPr>
          <w:bCs/>
          <w:kern w:val="28"/>
        </w:rPr>
        <w:t xml:space="preserve">The timing for publication of </w:t>
      </w:r>
      <w:r w:rsidR="000B661D">
        <w:rPr>
          <w:bCs/>
          <w:kern w:val="28"/>
        </w:rPr>
        <w:t xml:space="preserve">the </w:t>
      </w:r>
      <w:r>
        <w:rPr>
          <w:bCs/>
          <w:kern w:val="28"/>
        </w:rPr>
        <w:t xml:space="preserve">documents and information </w:t>
      </w:r>
      <w:r w:rsidR="000B661D">
        <w:rPr>
          <w:bCs/>
          <w:kern w:val="28"/>
        </w:rPr>
        <w:t xml:space="preserve">in </w:t>
      </w:r>
      <w:r w:rsidR="00081E34">
        <w:rPr>
          <w:bCs/>
          <w:kern w:val="28"/>
        </w:rPr>
        <w:t xml:space="preserve">the table in regulation 7.9.07ZB(3) of the Corporations Regulations </w:t>
      </w:r>
      <w:r w:rsidR="00156DEE">
        <w:rPr>
          <w:bCs/>
          <w:kern w:val="28"/>
        </w:rPr>
        <w:t xml:space="preserve">largely </w:t>
      </w:r>
      <w:r>
        <w:rPr>
          <w:bCs/>
          <w:kern w:val="28"/>
        </w:rPr>
        <w:t xml:space="preserve">replicates the </w:t>
      </w:r>
      <w:r>
        <w:rPr>
          <w:bCs/>
          <w:kern w:val="28"/>
        </w:rPr>
        <w:lastRenderedPageBreak/>
        <w:t xml:space="preserve">requirements </w:t>
      </w:r>
      <w:r w:rsidR="00B255E0">
        <w:rPr>
          <w:bCs/>
          <w:kern w:val="28"/>
        </w:rPr>
        <w:t xml:space="preserve">in the </w:t>
      </w:r>
      <w:r w:rsidR="00B255E0" w:rsidRPr="00367D51">
        <w:rPr>
          <w:bCs/>
          <w:kern w:val="28"/>
        </w:rPr>
        <w:t>ASIC Superannuation (RSE Websites) Instrument 2017/570</w:t>
      </w:r>
      <w:r w:rsidR="005E643B">
        <w:rPr>
          <w:bCs/>
          <w:kern w:val="28"/>
        </w:rPr>
        <w:t xml:space="preserve">. </w:t>
      </w:r>
      <w:r w:rsidR="006F34F6">
        <w:rPr>
          <w:bCs/>
          <w:kern w:val="28"/>
        </w:rPr>
        <w:t xml:space="preserve">This means that, for </w:t>
      </w:r>
      <w:r w:rsidR="00F352DE">
        <w:rPr>
          <w:bCs/>
          <w:kern w:val="28"/>
        </w:rPr>
        <w:t>all of the items in the table (with the exception of items 6 and 14</w:t>
      </w:r>
      <w:r w:rsidR="006F34F6">
        <w:rPr>
          <w:bCs/>
          <w:kern w:val="28"/>
        </w:rPr>
        <w:t xml:space="preserve"> </w:t>
      </w:r>
      <w:r w:rsidR="004F1EBC">
        <w:rPr>
          <w:bCs/>
          <w:kern w:val="28"/>
        </w:rPr>
        <w:t>of</w:t>
      </w:r>
      <w:r w:rsidR="006F34F6">
        <w:rPr>
          <w:bCs/>
          <w:kern w:val="28"/>
        </w:rPr>
        <w:t xml:space="preserve"> the table in regulation 7.9.07ZB(3)</w:t>
      </w:r>
      <w:r w:rsidR="00F352DE">
        <w:rPr>
          <w:bCs/>
          <w:kern w:val="28"/>
        </w:rPr>
        <w:t>)</w:t>
      </w:r>
      <w:r w:rsidR="004B169B">
        <w:rPr>
          <w:bCs/>
          <w:kern w:val="28"/>
        </w:rPr>
        <w:t>, the information or documents are required to be published n</w:t>
      </w:r>
      <w:r w:rsidR="00C077DB">
        <w:rPr>
          <w:bCs/>
          <w:kern w:val="28"/>
        </w:rPr>
        <w:t xml:space="preserve">o later than </w:t>
      </w:r>
      <w:r w:rsidR="001E41FF">
        <w:rPr>
          <w:bCs/>
          <w:kern w:val="28"/>
        </w:rPr>
        <w:t xml:space="preserve">20 business days after the relevant </w:t>
      </w:r>
      <w:r w:rsidR="006B3355">
        <w:rPr>
          <w:bCs/>
          <w:kern w:val="28"/>
        </w:rPr>
        <w:t>day</w:t>
      </w:r>
      <w:r w:rsidR="00156DEE">
        <w:rPr>
          <w:bCs/>
          <w:kern w:val="28"/>
        </w:rPr>
        <w:t xml:space="preserve"> </w:t>
      </w:r>
      <w:r w:rsidR="005D0C2E">
        <w:rPr>
          <w:bCs/>
          <w:kern w:val="28"/>
        </w:rPr>
        <w:t>(</w:t>
      </w:r>
      <w:r w:rsidR="00156DEE">
        <w:rPr>
          <w:bCs/>
          <w:kern w:val="28"/>
        </w:rPr>
        <w:t xml:space="preserve">or </w:t>
      </w:r>
      <w:r w:rsidR="00747FDB">
        <w:rPr>
          <w:bCs/>
          <w:kern w:val="28"/>
        </w:rPr>
        <w:t xml:space="preserve">the date </w:t>
      </w:r>
      <w:r w:rsidR="00E8527B">
        <w:rPr>
          <w:bCs/>
          <w:kern w:val="28"/>
        </w:rPr>
        <w:t xml:space="preserve">the </w:t>
      </w:r>
      <w:r w:rsidR="00747FDB">
        <w:rPr>
          <w:bCs/>
          <w:kern w:val="28"/>
        </w:rPr>
        <w:t>document or information is amended or replaced</w:t>
      </w:r>
      <w:r w:rsidR="00E8527B">
        <w:rPr>
          <w:bCs/>
          <w:kern w:val="28"/>
        </w:rPr>
        <w:t>)</w:t>
      </w:r>
      <w:r w:rsidR="00E60FBE">
        <w:rPr>
          <w:bCs/>
          <w:kern w:val="28"/>
        </w:rPr>
        <w:t xml:space="preserve">. </w:t>
      </w:r>
      <w:r w:rsidR="00893AC1">
        <w:rPr>
          <w:bCs/>
          <w:kern w:val="28"/>
        </w:rPr>
        <w:t xml:space="preserve">For example, publication of </w:t>
      </w:r>
      <w:r w:rsidR="00893AC1" w:rsidRPr="00950F46">
        <w:rPr>
          <w:bCs/>
          <w:kern w:val="28"/>
        </w:rPr>
        <w:t>the trust deed</w:t>
      </w:r>
      <w:r w:rsidR="00D11DBB">
        <w:rPr>
          <w:bCs/>
          <w:kern w:val="28"/>
        </w:rPr>
        <w:t xml:space="preserve"> (item 1 of the table)</w:t>
      </w:r>
      <w:r w:rsidR="00893AC1" w:rsidRPr="00950F46">
        <w:rPr>
          <w:bCs/>
          <w:kern w:val="28"/>
        </w:rPr>
        <w:t xml:space="preserve"> must occur within 20 business days after the trust </w:t>
      </w:r>
      <w:r w:rsidR="00893AC1" w:rsidRPr="0039628E">
        <w:rPr>
          <w:bCs/>
          <w:kern w:val="28"/>
        </w:rPr>
        <w:t>deed begins to apply</w:t>
      </w:r>
      <w:r w:rsidR="004F1EBC">
        <w:rPr>
          <w:bCs/>
          <w:kern w:val="28"/>
        </w:rPr>
        <w:t>,</w:t>
      </w:r>
      <w:r w:rsidR="00D11DBB" w:rsidRPr="0039628E">
        <w:rPr>
          <w:bCs/>
          <w:kern w:val="28"/>
        </w:rPr>
        <w:t xml:space="preserve"> or</w:t>
      </w:r>
      <w:r w:rsidR="004F1EBC">
        <w:rPr>
          <w:bCs/>
          <w:kern w:val="28"/>
        </w:rPr>
        <w:t xml:space="preserve"> on</w:t>
      </w:r>
      <w:r w:rsidR="00D11DBB" w:rsidRPr="0039628E">
        <w:rPr>
          <w:bCs/>
          <w:kern w:val="28"/>
        </w:rPr>
        <w:t xml:space="preserve"> the date the deed is amended or </w:t>
      </w:r>
      <w:r w:rsidR="008C4A8A">
        <w:rPr>
          <w:bCs/>
          <w:kern w:val="28"/>
        </w:rPr>
        <w:t>replaced</w:t>
      </w:r>
      <w:r w:rsidR="00893AC1" w:rsidRPr="0039628E">
        <w:rPr>
          <w:bCs/>
          <w:kern w:val="28"/>
        </w:rPr>
        <w:t xml:space="preserve">. </w:t>
      </w:r>
      <w:r w:rsidR="0003152E">
        <w:rPr>
          <w:bCs/>
          <w:kern w:val="28"/>
        </w:rPr>
        <w:t xml:space="preserve"> </w:t>
      </w:r>
    </w:p>
    <w:p w14:paraId="355798CD" w14:textId="375C4994" w:rsidR="002471B6" w:rsidRPr="0039628E" w:rsidRDefault="002471B6" w:rsidP="00055129">
      <w:pPr>
        <w:tabs>
          <w:tab w:val="left" w:pos="2835"/>
        </w:tabs>
        <w:spacing w:before="240"/>
        <w:ind w:right="91"/>
        <w:rPr>
          <w:bCs/>
          <w:kern w:val="28"/>
        </w:rPr>
      </w:pPr>
      <w:r w:rsidRPr="0039628E">
        <w:rPr>
          <w:bCs/>
          <w:kern w:val="28"/>
        </w:rPr>
        <w:t xml:space="preserve">Item 6 </w:t>
      </w:r>
      <w:r w:rsidR="001F3487">
        <w:rPr>
          <w:bCs/>
          <w:kern w:val="28"/>
        </w:rPr>
        <w:t xml:space="preserve">of the table </w:t>
      </w:r>
      <w:r w:rsidRPr="0039628E">
        <w:rPr>
          <w:bCs/>
          <w:kern w:val="28"/>
        </w:rPr>
        <w:t xml:space="preserve">applies where a notification is given to the trustee by the Australian Prudential Regulation Authority (APRA) under section 60C(2) of the SIS Act </w:t>
      </w:r>
      <w:r>
        <w:rPr>
          <w:bCs/>
          <w:kern w:val="28"/>
        </w:rPr>
        <w:t xml:space="preserve">that a product offered by the trustee has failed the </w:t>
      </w:r>
      <w:r w:rsidRPr="0039628E">
        <w:rPr>
          <w:bCs/>
          <w:kern w:val="28"/>
        </w:rPr>
        <w:t>annual performance assessment</w:t>
      </w:r>
      <w:r>
        <w:rPr>
          <w:bCs/>
          <w:kern w:val="28"/>
        </w:rPr>
        <w:t xml:space="preserve"> for the first time</w:t>
      </w:r>
      <w:r w:rsidRPr="0039628E">
        <w:rPr>
          <w:bCs/>
          <w:kern w:val="28"/>
        </w:rPr>
        <w:t xml:space="preserve">. APRA must give such a notification </w:t>
      </w:r>
      <w:r>
        <w:rPr>
          <w:bCs/>
          <w:kern w:val="28"/>
        </w:rPr>
        <w:t xml:space="preserve">by 31 August </w:t>
      </w:r>
      <w:r w:rsidR="00594EAB">
        <w:rPr>
          <w:bCs/>
          <w:kern w:val="28"/>
        </w:rPr>
        <w:t>after the end of that financial year</w:t>
      </w:r>
      <w:r w:rsidRPr="0039628E">
        <w:rPr>
          <w:bCs/>
          <w:kern w:val="28"/>
        </w:rPr>
        <w:t xml:space="preserve">. </w:t>
      </w:r>
      <w:r>
        <w:rPr>
          <w:bCs/>
          <w:kern w:val="28"/>
        </w:rPr>
        <w:t xml:space="preserve"> </w:t>
      </w:r>
    </w:p>
    <w:p w14:paraId="20FEA0D6" w14:textId="394BA6A7" w:rsidR="00D810F1" w:rsidRPr="001744C0" w:rsidRDefault="000334DF" w:rsidP="00055129">
      <w:pPr>
        <w:tabs>
          <w:tab w:val="left" w:pos="2835"/>
        </w:tabs>
        <w:spacing w:before="240"/>
        <w:ind w:right="91"/>
        <w:rPr>
          <w:bCs/>
          <w:kern w:val="28"/>
        </w:rPr>
      </w:pPr>
      <w:r w:rsidRPr="001744C0">
        <w:rPr>
          <w:bCs/>
          <w:kern w:val="28"/>
        </w:rPr>
        <w:t>I</w:t>
      </w:r>
      <w:r w:rsidR="006D17A6" w:rsidRPr="001744C0">
        <w:rPr>
          <w:bCs/>
          <w:kern w:val="28"/>
        </w:rPr>
        <w:t xml:space="preserve">f APRA has given the trustee a </w:t>
      </w:r>
      <w:r w:rsidR="00585E18" w:rsidRPr="001744C0">
        <w:rPr>
          <w:bCs/>
          <w:kern w:val="28"/>
        </w:rPr>
        <w:t xml:space="preserve">fail </w:t>
      </w:r>
      <w:r w:rsidR="006D17A6" w:rsidRPr="001744C0">
        <w:rPr>
          <w:bCs/>
          <w:kern w:val="28"/>
        </w:rPr>
        <w:t xml:space="preserve">notice under section 60C of the SIS Act, the trustee must publish </w:t>
      </w:r>
      <w:r w:rsidR="00895332" w:rsidRPr="001744C0">
        <w:rPr>
          <w:bCs/>
          <w:kern w:val="28"/>
        </w:rPr>
        <w:t>a description of the relevant circumstances within 1</w:t>
      </w:r>
      <w:r w:rsidR="0039628E" w:rsidRPr="001744C0">
        <w:rPr>
          <w:bCs/>
          <w:kern w:val="28"/>
        </w:rPr>
        <w:t> </w:t>
      </w:r>
      <w:r w:rsidR="00895332" w:rsidRPr="001744C0">
        <w:rPr>
          <w:bCs/>
          <w:kern w:val="28"/>
        </w:rPr>
        <w:t xml:space="preserve">business day </w:t>
      </w:r>
      <w:r w:rsidR="0027779A" w:rsidRPr="001744C0">
        <w:rPr>
          <w:bCs/>
          <w:kern w:val="28"/>
        </w:rPr>
        <w:t xml:space="preserve">after </w:t>
      </w:r>
      <w:r w:rsidR="0056100C" w:rsidRPr="001744C0">
        <w:rPr>
          <w:bCs/>
          <w:kern w:val="28"/>
        </w:rPr>
        <w:t>31 August</w:t>
      </w:r>
      <w:r w:rsidR="0027779A" w:rsidRPr="001744C0">
        <w:rPr>
          <w:bCs/>
          <w:kern w:val="28"/>
        </w:rPr>
        <w:t xml:space="preserve"> of the </w:t>
      </w:r>
      <w:r w:rsidR="00D810F1" w:rsidRPr="001744C0">
        <w:t>year in which</w:t>
      </w:r>
      <w:r w:rsidR="001744C0" w:rsidRPr="001744C0">
        <w:t xml:space="preserve"> </w:t>
      </w:r>
      <w:r w:rsidR="00D810F1" w:rsidRPr="001744C0">
        <w:t xml:space="preserve">the most recent determination under subsection 60C(2) </w:t>
      </w:r>
      <w:r w:rsidR="0027779A" w:rsidRPr="001744C0">
        <w:t xml:space="preserve">of the SIS Act </w:t>
      </w:r>
      <w:r w:rsidR="00D810F1" w:rsidRPr="001744C0">
        <w:t>is given to the trustee.</w:t>
      </w:r>
    </w:p>
    <w:p w14:paraId="7D8C6A77" w14:textId="01E6BDAC" w:rsidR="00D91C02" w:rsidRDefault="00D91C02" w:rsidP="00055129">
      <w:pPr>
        <w:tabs>
          <w:tab w:val="left" w:pos="2835"/>
        </w:tabs>
        <w:spacing w:before="240"/>
        <w:ind w:right="91"/>
        <w:rPr>
          <w:bCs/>
          <w:kern w:val="28"/>
        </w:rPr>
      </w:pPr>
      <w:r w:rsidRPr="001744C0">
        <w:rPr>
          <w:bCs/>
          <w:kern w:val="28"/>
        </w:rPr>
        <w:t>Item 14 of the table under regulation 7.9.07Z</w:t>
      </w:r>
      <w:r w:rsidR="002D6B4C" w:rsidRPr="001744C0">
        <w:rPr>
          <w:bCs/>
          <w:kern w:val="28"/>
        </w:rPr>
        <w:t>B</w:t>
      </w:r>
      <w:r w:rsidRPr="001744C0">
        <w:rPr>
          <w:bCs/>
          <w:kern w:val="28"/>
        </w:rPr>
        <w:t xml:space="preserve">(3) of the Corporations Regulations requires the trustee to publish the annual financial statement </w:t>
      </w:r>
      <w:r w:rsidR="00AA13C8" w:rsidRPr="001744C0">
        <w:rPr>
          <w:bCs/>
          <w:kern w:val="28"/>
        </w:rPr>
        <w:t xml:space="preserve">of the trustee </w:t>
      </w:r>
      <w:r w:rsidRPr="001744C0">
        <w:rPr>
          <w:bCs/>
          <w:kern w:val="28"/>
        </w:rPr>
        <w:t>for the previous financial year.</w:t>
      </w:r>
      <w:r w:rsidR="00D10317" w:rsidRPr="001744C0">
        <w:rPr>
          <w:bCs/>
          <w:kern w:val="28"/>
        </w:rPr>
        <w:t xml:space="preserve"> The annual financial statement </w:t>
      </w:r>
      <w:r w:rsidR="001744C0">
        <w:rPr>
          <w:bCs/>
          <w:kern w:val="28"/>
        </w:rPr>
        <w:t xml:space="preserve"> of the trustee </w:t>
      </w:r>
      <w:r w:rsidR="00D10317" w:rsidRPr="001744C0">
        <w:rPr>
          <w:bCs/>
          <w:kern w:val="28"/>
        </w:rPr>
        <w:t>is required to be published on the entity’s website on the day that the statement is first lodged with ASIC</w:t>
      </w:r>
      <w:r w:rsidR="002868FE" w:rsidRPr="001744C0">
        <w:rPr>
          <w:bCs/>
          <w:kern w:val="28"/>
        </w:rPr>
        <w:t xml:space="preserve"> or provided to </w:t>
      </w:r>
      <w:r w:rsidR="00E12067" w:rsidRPr="001744C0">
        <w:rPr>
          <w:bCs/>
          <w:kern w:val="28"/>
        </w:rPr>
        <w:t xml:space="preserve">a </w:t>
      </w:r>
      <w:r w:rsidR="002868FE" w:rsidRPr="001744C0">
        <w:rPr>
          <w:bCs/>
          <w:kern w:val="28"/>
        </w:rPr>
        <w:t>member</w:t>
      </w:r>
      <w:r w:rsidR="00E12067" w:rsidRPr="001744C0">
        <w:rPr>
          <w:bCs/>
          <w:kern w:val="28"/>
        </w:rPr>
        <w:t xml:space="preserve"> of the </w:t>
      </w:r>
      <w:r w:rsidR="001744C0">
        <w:rPr>
          <w:bCs/>
          <w:kern w:val="28"/>
        </w:rPr>
        <w:t>entity</w:t>
      </w:r>
      <w:r w:rsidR="00E12067" w:rsidRPr="001744C0">
        <w:rPr>
          <w:bCs/>
          <w:kern w:val="28"/>
        </w:rPr>
        <w:t xml:space="preserve">. This is </w:t>
      </w:r>
      <w:r w:rsidR="001744C0">
        <w:rPr>
          <w:bCs/>
          <w:kern w:val="28"/>
        </w:rPr>
        <w:t xml:space="preserve">consistent with the </w:t>
      </w:r>
      <w:r w:rsidR="000A5007">
        <w:rPr>
          <w:bCs/>
          <w:kern w:val="28"/>
        </w:rPr>
        <w:t>existing</w:t>
      </w:r>
      <w:r w:rsidR="00E12067" w:rsidRPr="001744C0">
        <w:rPr>
          <w:bCs/>
          <w:kern w:val="28"/>
        </w:rPr>
        <w:t xml:space="preserve"> requirement in the ASIC instrument.</w:t>
      </w:r>
    </w:p>
    <w:p w14:paraId="623A648D" w14:textId="50F00D10" w:rsidR="007E5A77" w:rsidRDefault="007E5A77" w:rsidP="00055129">
      <w:pPr>
        <w:tabs>
          <w:tab w:val="left" w:pos="2835"/>
        </w:tabs>
        <w:spacing w:before="240"/>
        <w:ind w:right="91"/>
        <w:rPr>
          <w:bCs/>
          <w:kern w:val="28"/>
        </w:rPr>
      </w:pPr>
      <w:r>
        <w:rPr>
          <w:bCs/>
          <w:kern w:val="28"/>
        </w:rPr>
        <w:t>Regulation 7.9.07ZB(4) of the Corporations Regulations requires the prescribed information and documents to be readily a</w:t>
      </w:r>
      <w:r w:rsidR="00507033">
        <w:rPr>
          <w:bCs/>
          <w:kern w:val="28"/>
        </w:rPr>
        <w:t xml:space="preserve">ccessible from </w:t>
      </w:r>
      <w:r>
        <w:rPr>
          <w:bCs/>
          <w:kern w:val="28"/>
        </w:rPr>
        <w:t>the entity’s website and be kept up to date at all times.</w:t>
      </w:r>
    </w:p>
    <w:p w14:paraId="699C7518" w14:textId="71D3EC57" w:rsidR="007058E8" w:rsidRPr="00752DF4" w:rsidRDefault="007058E8" w:rsidP="00055129">
      <w:pPr>
        <w:tabs>
          <w:tab w:val="left" w:pos="2835"/>
        </w:tabs>
        <w:spacing w:before="240"/>
        <w:ind w:right="91"/>
        <w:rPr>
          <w:b/>
          <w:i/>
          <w:iCs/>
          <w:kern w:val="28"/>
        </w:rPr>
      </w:pPr>
      <w:r w:rsidRPr="00752DF4">
        <w:rPr>
          <w:b/>
          <w:i/>
          <w:iCs/>
          <w:kern w:val="28"/>
        </w:rPr>
        <w:t>Exceptions</w:t>
      </w:r>
    </w:p>
    <w:p w14:paraId="644C81A5" w14:textId="24938D40" w:rsidR="00DF1EBC" w:rsidRDefault="00752DF4" w:rsidP="00055129">
      <w:pPr>
        <w:tabs>
          <w:tab w:val="left" w:pos="2835"/>
        </w:tabs>
        <w:spacing w:before="240"/>
        <w:ind w:right="91"/>
        <w:rPr>
          <w:bCs/>
          <w:kern w:val="28"/>
        </w:rPr>
      </w:pPr>
      <w:r>
        <w:rPr>
          <w:bCs/>
          <w:kern w:val="28"/>
        </w:rPr>
        <w:t>Regulations 7.9.07ZB(5)</w:t>
      </w:r>
      <w:r w:rsidR="007355CA">
        <w:rPr>
          <w:bCs/>
          <w:kern w:val="28"/>
        </w:rPr>
        <w:t xml:space="preserve"> to (8)</w:t>
      </w:r>
      <w:r>
        <w:rPr>
          <w:bCs/>
          <w:kern w:val="28"/>
        </w:rPr>
        <w:t xml:space="preserve"> of the Corporations Regulations </w:t>
      </w:r>
      <w:r w:rsidR="00C35B87">
        <w:rPr>
          <w:bCs/>
          <w:kern w:val="28"/>
        </w:rPr>
        <w:t>replicate the exemptions in the ASIC instrument by providing</w:t>
      </w:r>
      <w:r w:rsidR="00DF1EBC">
        <w:rPr>
          <w:bCs/>
          <w:kern w:val="28"/>
        </w:rPr>
        <w:t xml:space="preserve"> that</w:t>
      </w:r>
      <w:r w:rsidR="001A58E7">
        <w:rPr>
          <w:bCs/>
          <w:kern w:val="28"/>
        </w:rPr>
        <w:t xml:space="preserve">: </w:t>
      </w:r>
    </w:p>
    <w:p w14:paraId="4D904052" w14:textId="580F1915" w:rsidR="00DF1EBC" w:rsidRPr="00055129" w:rsidRDefault="00EA055F" w:rsidP="00055129">
      <w:pPr>
        <w:pStyle w:val="ListParagraph"/>
        <w:numPr>
          <w:ilvl w:val="0"/>
          <w:numId w:val="24"/>
        </w:numPr>
        <w:spacing w:before="240"/>
        <w:contextualSpacing w:val="0"/>
      </w:pPr>
      <w:r w:rsidRPr="00055129">
        <w:t xml:space="preserve">where a </w:t>
      </w:r>
      <w:r w:rsidR="00B43C18" w:rsidRPr="00055129">
        <w:t xml:space="preserve">specified </w:t>
      </w:r>
      <w:r w:rsidRPr="00055129">
        <w:t xml:space="preserve">document </w:t>
      </w:r>
      <w:r w:rsidR="00B43C18" w:rsidRPr="00055129">
        <w:t xml:space="preserve">is required to be published and </w:t>
      </w:r>
      <w:r w:rsidRPr="00055129">
        <w:t xml:space="preserve">contains personal information in relation to a beneficiary or former beneficiary - the trustee may comply with the requirement by making available a </w:t>
      </w:r>
      <w:r w:rsidR="001832B4" w:rsidRPr="00055129">
        <w:t xml:space="preserve">version of the document that has been redacted to exclude the personal </w:t>
      </w:r>
      <w:r w:rsidR="00863C59" w:rsidRPr="00055129">
        <w:t>information relating to a beneficiary or former beneficiary;</w:t>
      </w:r>
      <w:r w:rsidR="00355C8A" w:rsidRPr="00055129">
        <w:t xml:space="preserve"> and</w:t>
      </w:r>
    </w:p>
    <w:p w14:paraId="4C4A2D5E" w14:textId="68EAF829" w:rsidR="00752DF4" w:rsidRDefault="00752DF4" w:rsidP="0039234D">
      <w:pPr>
        <w:pStyle w:val="ListParagraph"/>
        <w:numPr>
          <w:ilvl w:val="1"/>
          <w:numId w:val="33"/>
        </w:numPr>
        <w:tabs>
          <w:tab w:val="left" w:pos="2835"/>
        </w:tabs>
        <w:spacing w:before="240"/>
        <w:ind w:right="91" w:hanging="357"/>
        <w:contextualSpacing w:val="0"/>
        <w:rPr>
          <w:bCs/>
          <w:kern w:val="28"/>
        </w:rPr>
      </w:pPr>
      <w:r>
        <w:rPr>
          <w:bCs/>
          <w:kern w:val="28"/>
        </w:rPr>
        <w:t xml:space="preserve">For the purposes of this exception, personal information has the same meaning as in the </w:t>
      </w:r>
      <w:r w:rsidRPr="0039234D">
        <w:rPr>
          <w:bCs/>
          <w:i/>
          <w:iCs/>
          <w:kern w:val="28"/>
        </w:rPr>
        <w:t>Privacy Act 1988</w:t>
      </w:r>
      <w:r>
        <w:rPr>
          <w:bCs/>
          <w:kern w:val="28"/>
        </w:rPr>
        <w:t>.</w:t>
      </w:r>
    </w:p>
    <w:p w14:paraId="7B9398DE" w14:textId="119DB410" w:rsidR="00ED49AB" w:rsidRPr="00055129" w:rsidRDefault="001832B4" w:rsidP="0039234D">
      <w:pPr>
        <w:pStyle w:val="ListParagraph"/>
        <w:numPr>
          <w:ilvl w:val="0"/>
          <w:numId w:val="24"/>
        </w:numPr>
        <w:spacing w:before="240"/>
        <w:ind w:hanging="357"/>
        <w:contextualSpacing w:val="0"/>
      </w:pPr>
      <w:r w:rsidRPr="00055129">
        <w:t xml:space="preserve">where </w:t>
      </w:r>
      <w:r w:rsidR="00B43C18" w:rsidRPr="00055129">
        <w:t xml:space="preserve">a specified requirement is required to be published and </w:t>
      </w:r>
      <w:r w:rsidRPr="00055129">
        <w:t xml:space="preserve">the document </w:t>
      </w:r>
      <w:r w:rsidR="00D37AA9" w:rsidRPr="00055129">
        <w:t>only relates to the entity because it relates to a standard employer-sponsored sub-plan – the trustee may comply with the requirement by</w:t>
      </w:r>
      <w:r w:rsidR="00AE5DA7" w:rsidRPr="00055129">
        <w:t>:</w:t>
      </w:r>
    </w:p>
    <w:p w14:paraId="2DC358CB" w14:textId="33E470EA" w:rsidR="001832B4" w:rsidRDefault="00ED49AB" w:rsidP="0039234D">
      <w:pPr>
        <w:pStyle w:val="ListParagraph"/>
        <w:numPr>
          <w:ilvl w:val="1"/>
          <w:numId w:val="33"/>
        </w:numPr>
        <w:tabs>
          <w:tab w:val="left" w:pos="2835"/>
        </w:tabs>
        <w:spacing w:before="240"/>
        <w:ind w:right="91" w:hanging="357"/>
        <w:contextualSpacing w:val="0"/>
        <w:rPr>
          <w:bCs/>
          <w:kern w:val="28"/>
        </w:rPr>
      </w:pPr>
      <w:r>
        <w:rPr>
          <w:bCs/>
          <w:kern w:val="28"/>
        </w:rPr>
        <w:t xml:space="preserve">before 1 July 2024 </w:t>
      </w:r>
      <w:r w:rsidR="004B5E59">
        <w:rPr>
          <w:bCs/>
          <w:kern w:val="28"/>
        </w:rPr>
        <w:t xml:space="preserve">- </w:t>
      </w:r>
      <w:r>
        <w:rPr>
          <w:bCs/>
          <w:kern w:val="28"/>
        </w:rPr>
        <w:t>making available a version of the document that has been re</w:t>
      </w:r>
      <w:r w:rsidR="004B5E59">
        <w:rPr>
          <w:bCs/>
          <w:kern w:val="28"/>
        </w:rPr>
        <w:t xml:space="preserve">dacted </w:t>
      </w:r>
      <w:r w:rsidR="00863C59">
        <w:rPr>
          <w:bCs/>
          <w:kern w:val="28"/>
        </w:rPr>
        <w:t xml:space="preserve">to exclude information that only relates to the </w:t>
      </w:r>
      <w:r w:rsidR="00863C59">
        <w:rPr>
          <w:bCs/>
          <w:kern w:val="28"/>
        </w:rPr>
        <w:lastRenderedPageBreak/>
        <w:t>registrable superannuation entity because it relates to a standard employer sponsored sub-plan</w:t>
      </w:r>
      <w:r w:rsidR="00355C8A">
        <w:rPr>
          <w:bCs/>
          <w:kern w:val="28"/>
        </w:rPr>
        <w:t>; or</w:t>
      </w:r>
    </w:p>
    <w:p w14:paraId="5DCC83D8" w14:textId="77C3BFC6" w:rsidR="00355C8A" w:rsidRPr="00355C8A" w:rsidRDefault="00042D89" w:rsidP="0039234D">
      <w:pPr>
        <w:pStyle w:val="ListParagraph"/>
        <w:numPr>
          <w:ilvl w:val="1"/>
          <w:numId w:val="33"/>
        </w:numPr>
        <w:tabs>
          <w:tab w:val="left" w:pos="2835"/>
        </w:tabs>
        <w:spacing w:before="240"/>
        <w:ind w:right="91" w:hanging="357"/>
        <w:contextualSpacing w:val="0"/>
        <w:rPr>
          <w:bCs/>
          <w:kern w:val="28"/>
        </w:rPr>
      </w:pPr>
      <w:r>
        <w:rPr>
          <w:bCs/>
          <w:kern w:val="28"/>
        </w:rPr>
        <w:t>from</w:t>
      </w:r>
      <w:r w:rsidR="00355C8A">
        <w:rPr>
          <w:bCs/>
          <w:kern w:val="28"/>
        </w:rPr>
        <w:t xml:space="preserve"> 1 July 2024 – making the document available </w:t>
      </w:r>
      <w:r w:rsidR="00AE5DA7">
        <w:rPr>
          <w:bCs/>
          <w:kern w:val="28"/>
        </w:rPr>
        <w:t xml:space="preserve">on the entity’s website </w:t>
      </w:r>
      <w:r w:rsidR="00355C8A">
        <w:rPr>
          <w:bCs/>
          <w:kern w:val="28"/>
        </w:rPr>
        <w:t>in full.</w:t>
      </w:r>
    </w:p>
    <w:p w14:paraId="581CB728" w14:textId="1A10C9EE" w:rsidR="0045379E" w:rsidRPr="007F4033" w:rsidRDefault="003419A9" w:rsidP="00055129">
      <w:pPr>
        <w:tabs>
          <w:tab w:val="left" w:pos="2835"/>
        </w:tabs>
        <w:spacing w:before="240"/>
        <w:ind w:right="91"/>
        <w:rPr>
          <w:bCs/>
          <w:kern w:val="28"/>
        </w:rPr>
      </w:pPr>
      <w:r>
        <w:rPr>
          <w:bCs/>
          <w:kern w:val="28"/>
        </w:rPr>
        <w:t xml:space="preserve">Regulation 7.9.07ZB(8) of the Corporations Regulations defines </w:t>
      </w:r>
      <w:r w:rsidR="00B003B8">
        <w:rPr>
          <w:bCs/>
          <w:kern w:val="28"/>
        </w:rPr>
        <w:t>a</w:t>
      </w:r>
      <w:r w:rsidR="0045379E">
        <w:rPr>
          <w:bCs/>
          <w:kern w:val="28"/>
        </w:rPr>
        <w:t xml:space="preserve"> </w:t>
      </w:r>
      <w:r w:rsidR="00B003B8">
        <w:rPr>
          <w:bCs/>
          <w:kern w:val="28"/>
        </w:rPr>
        <w:t>‘</w:t>
      </w:r>
      <w:r w:rsidR="0045379E">
        <w:rPr>
          <w:bCs/>
          <w:kern w:val="28"/>
        </w:rPr>
        <w:t xml:space="preserve">standard </w:t>
      </w:r>
      <w:r w:rsidR="0045379E" w:rsidRPr="007F4033">
        <w:rPr>
          <w:bCs/>
          <w:kern w:val="28"/>
        </w:rPr>
        <w:t>employer sponsored sub-plan</w:t>
      </w:r>
      <w:r w:rsidR="00B003B8">
        <w:rPr>
          <w:bCs/>
          <w:kern w:val="28"/>
        </w:rPr>
        <w:t>’</w:t>
      </w:r>
      <w:r w:rsidR="0045379E" w:rsidRPr="007F4033">
        <w:rPr>
          <w:bCs/>
          <w:kern w:val="28"/>
        </w:rPr>
        <w:t xml:space="preserve"> as a segment of a public offer superannuation fund for which each member of the segment is:</w:t>
      </w:r>
    </w:p>
    <w:p w14:paraId="60AB595D" w14:textId="77777777" w:rsidR="0045379E" w:rsidRPr="00055129" w:rsidRDefault="0045379E" w:rsidP="00055129">
      <w:pPr>
        <w:pStyle w:val="ListParagraph"/>
        <w:numPr>
          <w:ilvl w:val="0"/>
          <w:numId w:val="24"/>
        </w:numPr>
        <w:spacing w:before="240"/>
        <w:contextualSpacing w:val="0"/>
      </w:pPr>
      <w:r w:rsidRPr="00055129">
        <w:t xml:space="preserve">a standard employer-sponsored member (as defined in section 16(5) of the SIS Act); or </w:t>
      </w:r>
    </w:p>
    <w:p w14:paraId="28902AD7" w14:textId="7600B188" w:rsidR="0045379E" w:rsidRPr="00055129" w:rsidRDefault="0045379E" w:rsidP="00055129">
      <w:pPr>
        <w:pStyle w:val="ListParagraph"/>
        <w:numPr>
          <w:ilvl w:val="0"/>
          <w:numId w:val="24"/>
        </w:numPr>
        <w:spacing w:before="240"/>
        <w:contextualSpacing w:val="0"/>
      </w:pPr>
      <w:r w:rsidRPr="00055129">
        <w:t xml:space="preserve">a member of a prescribed class for the purposes of </w:t>
      </w:r>
      <w:r w:rsidR="00F9271C" w:rsidRPr="00055129">
        <w:br/>
      </w:r>
      <w:r w:rsidRPr="00055129">
        <w:t>sub-paragraph</w:t>
      </w:r>
      <w:r w:rsidR="00A971B8" w:rsidRPr="00055129">
        <w:t> </w:t>
      </w:r>
      <w:r w:rsidRPr="00055129">
        <w:t>18(1)(a)(ii)(B) of the SIS Act.</w:t>
      </w:r>
    </w:p>
    <w:p w14:paraId="3DC83CB8" w14:textId="77777777" w:rsidR="0045379E" w:rsidRPr="004277F7" w:rsidRDefault="0045379E" w:rsidP="00055129">
      <w:pPr>
        <w:tabs>
          <w:tab w:val="left" w:pos="2835"/>
        </w:tabs>
        <w:spacing w:before="240"/>
        <w:ind w:right="91"/>
        <w:rPr>
          <w:bCs/>
          <w:kern w:val="28"/>
        </w:rPr>
      </w:pPr>
      <w:r w:rsidRPr="004277F7">
        <w:rPr>
          <w:bCs/>
          <w:kern w:val="28"/>
        </w:rPr>
        <w:t>An employer-sponsor is an employer who contributes to the fund for the benefit of a member (or their dependent) of the fund who is an employee.</w:t>
      </w:r>
    </w:p>
    <w:p w14:paraId="001D9D11" w14:textId="18D34641" w:rsidR="00A4780E" w:rsidRDefault="00A4780E" w:rsidP="00055129">
      <w:pPr>
        <w:tabs>
          <w:tab w:val="left" w:pos="2835"/>
        </w:tabs>
        <w:spacing w:before="240"/>
        <w:ind w:right="91"/>
        <w:rPr>
          <w:bCs/>
          <w:kern w:val="28"/>
        </w:rPr>
      </w:pPr>
      <w:r>
        <w:rPr>
          <w:bCs/>
          <w:kern w:val="28"/>
        </w:rPr>
        <w:t xml:space="preserve">These exemptions </w:t>
      </w:r>
      <w:r w:rsidR="00114D03">
        <w:rPr>
          <w:bCs/>
          <w:kern w:val="28"/>
        </w:rPr>
        <w:t xml:space="preserve">only </w:t>
      </w:r>
      <w:r>
        <w:rPr>
          <w:bCs/>
          <w:kern w:val="28"/>
        </w:rPr>
        <w:t xml:space="preserve">apply </w:t>
      </w:r>
      <w:r w:rsidR="0045379E">
        <w:rPr>
          <w:bCs/>
          <w:kern w:val="28"/>
        </w:rPr>
        <w:t xml:space="preserve">in relation </w:t>
      </w:r>
      <w:r>
        <w:rPr>
          <w:bCs/>
          <w:kern w:val="28"/>
        </w:rPr>
        <w:t xml:space="preserve">to the following </w:t>
      </w:r>
      <w:r w:rsidR="00F9271C">
        <w:rPr>
          <w:bCs/>
          <w:kern w:val="28"/>
        </w:rPr>
        <w:t xml:space="preserve">specified </w:t>
      </w:r>
      <w:r>
        <w:rPr>
          <w:bCs/>
          <w:kern w:val="28"/>
        </w:rPr>
        <w:t>documents</w:t>
      </w:r>
      <w:r w:rsidR="003123DF">
        <w:rPr>
          <w:bCs/>
          <w:kern w:val="28"/>
        </w:rPr>
        <w:t>, as</w:t>
      </w:r>
      <w:r>
        <w:rPr>
          <w:bCs/>
          <w:kern w:val="28"/>
        </w:rPr>
        <w:t xml:space="preserve"> applicable to the entity:</w:t>
      </w:r>
    </w:p>
    <w:p w14:paraId="30B6CC2B" w14:textId="111F79F1" w:rsidR="00A4780E" w:rsidRPr="00055129" w:rsidRDefault="00A4780E" w:rsidP="00055129">
      <w:pPr>
        <w:pStyle w:val="ListParagraph"/>
        <w:numPr>
          <w:ilvl w:val="0"/>
          <w:numId w:val="24"/>
        </w:numPr>
        <w:spacing w:before="240"/>
        <w:contextualSpacing w:val="0"/>
      </w:pPr>
      <w:r w:rsidRPr="00055129">
        <w:t>the entity’s trust deed</w:t>
      </w:r>
      <w:r w:rsidR="00AE648D" w:rsidRPr="00055129">
        <w:t xml:space="preserve"> </w:t>
      </w:r>
      <w:r w:rsidR="00CE6C19" w:rsidRPr="00055129">
        <w:t>(I</w:t>
      </w:r>
      <w:r w:rsidR="00AE648D" w:rsidRPr="00055129">
        <w:t>tem 1 of the table</w:t>
      </w:r>
      <w:r w:rsidR="00FD3F1F" w:rsidRPr="00055129">
        <w:t>)</w:t>
      </w:r>
      <w:r w:rsidRPr="00055129">
        <w:t>;</w:t>
      </w:r>
    </w:p>
    <w:p w14:paraId="4C5F4498" w14:textId="38296926" w:rsidR="00A4780E" w:rsidRPr="00055129" w:rsidRDefault="00A4780E" w:rsidP="00055129">
      <w:pPr>
        <w:pStyle w:val="ListParagraph"/>
        <w:numPr>
          <w:ilvl w:val="0"/>
          <w:numId w:val="24"/>
        </w:numPr>
        <w:spacing w:before="240"/>
        <w:contextualSpacing w:val="0"/>
      </w:pPr>
      <w:r w:rsidRPr="00055129">
        <w:t>the governing rules</w:t>
      </w:r>
      <w:r w:rsidR="00FD3F1F" w:rsidRPr="00055129">
        <w:t xml:space="preserve"> (</w:t>
      </w:r>
      <w:r w:rsidR="00CE6C19" w:rsidRPr="00055129">
        <w:t>I</w:t>
      </w:r>
      <w:r w:rsidR="00FD3F1F" w:rsidRPr="00055129">
        <w:t>tem 2</w:t>
      </w:r>
      <w:r w:rsidR="00605A9B" w:rsidRPr="00055129">
        <w:t xml:space="preserve"> of the table</w:t>
      </w:r>
      <w:r w:rsidR="00FD3F1F" w:rsidRPr="00055129">
        <w:t>)</w:t>
      </w:r>
      <w:r w:rsidRPr="00055129">
        <w:t>;</w:t>
      </w:r>
    </w:p>
    <w:p w14:paraId="09E73915" w14:textId="19F785D8" w:rsidR="004167E8" w:rsidRPr="00055129" w:rsidRDefault="00A4780E" w:rsidP="00055129">
      <w:pPr>
        <w:pStyle w:val="ListParagraph"/>
        <w:numPr>
          <w:ilvl w:val="0"/>
          <w:numId w:val="24"/>
        </w:numPr>
        <w:spacing w:before="240"/>
        <w:contextualSpacing w:val="0"/>
      </w:pPr>
      <w:r w:rsidRPr="00055129">
        <w:t>the most recent actuarial report for each defined benefit fund</w:t>
      </w:r>
      <w:r w:rsidR="00833D23" w:rsidRPr="00055129">
        <w:t>,</w:t>
      </w:r>
      <w:r w:rsidR="00CC4D9A" w:rsidRPr="00055129">
        <w:t xml:space="preserve"> </w:t>
      </w:r>
      <w:r w:rsidR="00093E77" w:rsidRPr="00055129">
        <w:t xml:space="preserve">as required under RSE licensee law </w:t>
      </w:r>
      <w:r w:rsidR="00CC4D9A" w:rsidRPr="00055129">
        <w:t>(</w:t>
      </w:r>
      <w:r w:rsidR="00CE6C19" w:rsidRPr="00055129">
        <w:t>I</w:t>
      </w:r>
      <w:r w:rsidR="00CC4D9A" w:rsidRPr="00055129">
        <w:t>tem 4</w:t>
      </w:r>
      <w:r w:rsidR="00605A9B" w:rsidRPr="00055129">
        <w:t xml:space="preserve"> of the table</w:t>
      </w:r>
      <w:r w:rsidR="00CC4D9A" w:rsidRPr="00055129">
        <w:t>)</w:t>
      </w:r>
      <w:r w:rsidRPr="00055129">
        <w:t xml:space="preserve">; </w:t>
      </w:r>
    </w:p>
    <w:p w14:paraId="253ECFBB" w14:textId="55AE7BC7" w:rsidR="00A4780E" w:rsidRPr="00055129" w:rsidRDefault="00697D19" w:rsidP="00055129">
      <w:pPr>
        <w:pStyle w:val="ListParagraph"/>
        <w:numPr>
          <w:ilvl w:val="0"/>
          <w:numId w:val="24"/>
        </w:numPr>
        <w:spacing w:before="240"/>
        <w:contextualSpacing w:val="0"/>
      </w:pPr>
      <w:r w:rsidRPr="00055129">
        <w:t>the most recent product disclosure statement</w:t>
      </w:r>
      <w:r w:rsidR="00475595" w:rsidRPr="00055129">
        <w:t xml:space="preserve"> (or supplementary or replacement product disclosure statement) for the product</w:t>
      </w:r>
      <w:r w:rsidR="00CE6C19" w:rsidRPr="00055129">
        <w:t xml:space="preserve"> (Item 5 of the table)</w:t>
      </w:r>
      <w:r w:rsidR="004167E8" w:rsidRPr="00055129">
        <w:t xml:space="preserve">; </w:t>
      </w:r>
      <w:r w:rsidR="00A4780E" w:rsidRPr="00055129">
        <w:t xml:space="preserve">and </w:t>
      </w:r>
    </w:p>
    <w:p w14:paraId="38E70719" w14:textId="0571E245" w:rsidR="00A4780E" w:rsidRPr="00055129" w:rsidRDefault="00A4780E" w:rsidP="00055129">
      <w:pPr>
        <w:pStyle w:val="ListParagraph"/>
        <w:numPr>
          <w:ilvl w:val="0"/>
          <w:numId w:val="24"/>
        </w:numPr>
        <w:spacing w:before="240"/>
        <w:contextualSpacing w:val="0"/>
      </w:pPr>
      <w:r w:rsidRPr="00055129">
        <w:t>each significant change event or material change notice made to members in the previous two years</w:t>
      </w:r>
      <w:r w:rsidR="00401C00" w:rsidRPr="00055129">
        <w:t xml:space="preserve"> (</w:t>
      </w:r>
      <w:r w:rsidR="00CE6C19" w:rsidRPr="00055129">
        <w:t>I</w:t>
      </w:r>
      <w:r w:rsidR="00401C00" w:rsidRPr="00055129">
        <w:t xml:space="preserve">tem </w:t>
      </w:r>
      <w:r w:rsidR="0045379E" w:rsidRPr="00055129">
        <w:t>8</w:t>
      </w:r>
      <w:r w:rsidR="00401C00" w:rsidRPr="00055129">
        <w:t xml:space="preserve"> of the table)</w:t>
      </w:r>
      <w:r w:rsidRPr="00055129">
        <w:t>.</w:t>
      </w:r>
    </w:p>
    <w:p w14:paraId="52D5DD8C" w14:textId="2306B539" w:rsidR="00F476AA" w:rsidRDefault="00B87C25" w:rsidP="00055129">
      <w:pPr>
        <w:tabs>
          <w:tab w:val="left" w:pos="2835"/>
        </w:tabs>
        <w:spacing w:before="240"/>
        <w:ind w:right="91"/>
        <w:rPr>
          <w:b/>
          <w:kern w:val="28"/>
        </w:rPr>
      </w:pPr>
      <w:r w:rsidRPr="00B87C25">
        <w:rPr>
          <w:b/>
          <w:kern w:val="28"/>
        </w:rPr>
        <w:t xml:space="preserve">Item </w:t>
      </w:r>
      <w:r w:rsidR="0041402B">
        <w:rPr>
          <w:b/>
          <w:kern w:val="28"/>
        </w:rPr>
        <w:t>5</w:t>
      </w:r>
      <w:r w:rsidR="00F476AA">
        <w:rPr>
          <w:b/>
          <w:kern w:val="28"/>
        </w:rPr>
        <w:t xml:space="preserve"> – definition of fund information</w:t>
      </w:r>
    </w:p>
    <w:p w14:paraId="05044BB7" w14:textId="2959AD4D" w:rsidR="00E604D0" w:rsidRDefault="00C03D08" w:rsidP="0039234D">
      <w:pPr>
        <w:tabs>
          <w:tab w:val="left" w:pos="2835"/>
        </w:tabs>
        <w:spacing w:before="240"/>
        <w:ind w:right="91"/>
        <w:rPr>
          <w:bCs/>
          <w:kern w:val="28"/>
        </w:rPr>
      </w:pPr>
      <w:r>
        <w:rPr>
          <w:bCs/>
          <w:kern w:val="28"/>
        </w:rPr>
        <w:t>Fund information</w:t>
      </w:r>
      <w:r w:rsidR="00E604D0">
        <w:rPr>
          <w:bCs/>
          <w:kern w:val="28"/>
        </w:rPr>
        <w:t xml:space="preserve"> is defined in regulation 7.9.01</w:t>
      </w:r>
      <w:r w:rsidR="00454387">
        <w:rPr>
          <w:bCs/>
          <w:kern w:val="28"/>
        </w:rPr>
        <w:t>(1)</w:t>
      </w:r>
      <w:r w:rsidR="00E604D0">
        <w:rPr>
          <w:bCs/>
          <w:kern w:val="28"/>
        </w:rPr>
        <w:t xml:space="preserve"> of the Corporations Regulations as:</w:t>
      </w:r>
    </w:p>
    <w:p w14:paraId="2C0900AA" w14:textId="4C0DDD3E" w:rsidR="005E679A" w:rsidRPr="00055129" w:rsidRDefault="005E679A" w:rsidP="0039234D">
      <w:pPr>
        <w:pStyle w:val="ListParagraph"/>
        <w:numPr>
          <w:ilvl w:val="0"/>
          <w:numId w:val="24"/>
        </w:numPr>
        <w:spacing w:before="240"/>
        <w:contextualSpacing w:val="0"/>
      </w:pPr>
      <w:r w:rsidRPr="00055129">
        <w:t xml:space="preserve">in relation to a superannuation product, means information </w:t>
      </w:r>
    </w:p>
    <w:p w14:paraId="706B42E3" w14:textId="63010730" w:rsidR="005E679A" w:rsidRPr="005E679A" w:rsidRDefault="005E679A" w:rsidP="0039234D">
      <w:pPr>
        <w:pStyle w:val="ListParagraph"/>
        <w:numPr>
          <w:ilvl w:val="1"/>
          <w:numId w:val="33"/>
        </w:numPr>
        <w:tabs>
          <w:tab w:val="left" w:pos="2835"/>
        </w:tabs>
        <w:spacing w:before="240"/>
        <w:ind w:right="91"/>
        <w:contextualSpacing w:val="0"/>
        <w:rPr>
          <w:bCs/>
          <w:kern w:val="28"/>
        </w:rPr>
      </w:pPr>
      <w:r w:rsidRPr="005E679A">
        <w:rPr>
          <w:bCs/>
          <w:kern w:val="28"/>
        </w:rPr>
        <w:t>relating to the management, financial condition and investment performance of either or both of a superannuation entity and any relevant sub‑plan (within the meaning of section 1017DA of the Act); and</w:t>
      </w:r>
    </w:p>
    <w:p w14:paraId="23A1E776" w14:textId="08ED4EAC" w:rsidR="005E679A" w:rsidRPr="005E679A" w:rsidRDefault="005E679A" w:rsidP="0039234D">
      <w:pPr>
        <w:pStyle w:val="ListParagraph"/>
        <w:numPr>
          <w:ilvl w:val="1"/>
          <w:numId w:val="33"/>
        </w:numPr>
        <w:tabs>
          <w:tab w:val="left" w:pos="2835"/>
        </w:tabs>
        <w:spacing w:before="240"/>
        <w:ind w:right="91"/>
        <w:contextualSpacing w:val="0"/>
        <w:rPr>
          <w:bCs/>
          <w:kern w:val="28"/>
        </w:rPr>
      </w:pPr>
      <w:r w:rsidRPr="005E679A">
        <w:rPr>
          <w:bCs/>
          <w:kern w:val="28"/>
        </w:rPr>
        <w:t>required to be given under this Division</w:t>
      </w:r>
      <w:r>
        <w:rPr>
          <w:bCs/>
          <w:kern w:val="28"/>
        </w:rPr>
        <w:t xml:space="preserve"> (that is, Division 1 of Part 7.9 of the Corporations Regulations)</w:t>
      </w:r>
      <w:r w:rsidRPr="005E679A">
        <w:rPr>
          <w:bCs/>
          <w:kern w:val="28"/>
        </w:rPr>
        <w:t>; and</w:t>
      </w:r>
    </w:p>
    <w:p w14:paraId="5660EC36" w14:textId="57D10726" w:rsidR="005E679A" w:rsidRPr="00055129" w:rsidRDefault="005E679A" w:rsidP="0039234D">
      <w:pPr>
        <w:pStyle w:val="ListParagraph"/>
        <w:numPr>
          <w:ilvl w:val="0"/>
          <w:numId w:val="24"/>
        </w:numPr>
        <w:spacing w:before="240"/>
        <w:contextualSpacing w:val="0"/>
      </w:pPr>
      <w:r w:rsidRPr="00055129">
        <w:t>in relation to an RSA product, means information:</w:t>
      </w:r>
    </w:p>
    <w:p w14:paraId="0444F71E" w14:textId="7C8F950F" w:rsidR="005E679A" w:rsidRPr="005E679A" w:rsidRDefault="005E679A" w:rsidP="0039234D">
      <w:pPr>
        <w:pStyle w:val="ListParagraph"/>
        <w:numPr>
          <w:ilvl w:val="1"/>
          <w:numId w:val="33"/>
        </w:numPr>
        <w:tabs>
          <w:tab w:val="left" w:pos="2835"/>
        </w:tabs>
        <w:spacing w:before="240"/>
        <w:ind w:right="91"/>
        <w:contextualSpacing w:val="0"/>
        <w:rPr>
          <w:bCs/>
          <w:kern w:val="28"/>
        </w:rPr>
      </w:pPr>
      <w:r w:rsidRPr="005E679A">
        <w:rPr>
          <w:bCs/>
          <w:kern w:val="28"/>
        </w:rPr>
        <w:lastRenderedPageBreak/>
        <w:t>relating to the management, financial condition and investment performance of an RSA; and</w:t>
      </w:r>
    </w:p>
    <w:p w14:paraId="5786EE5A" w14:textId="149CA6F5" w:rsidR="005E679A" w:rsidRDefault="005E679A" w:rsidP="0039234D">
      <w:pPr>
        <w:pStyle w:val="ListParagraph"/>
        <w:numPr>
          <w:ilvl w:val="1"/>
          <w:numId w:val="33"/>
        </w:numPr>
        <w:tabs>
          <w:tab w:val="left" w:pos="2835"/>
        </w:tabs>
        <w:spacing w:before="240"/>
        <w:ind w:right="91"/>
        <w:contextualSpacing w:val="0"/>
        <w:rPr>
          <w:bCs/>
          <w:kern w:val="28"/>
        </w:rPr>
      </w:pPr>
      <w:r w:rsidRPr="005E679A">
        <w:rPr>
          <w:bCs/>
          <w:kern w:val="28"/>
        </w:rPr>
        <w:t>required to be given under this Division</w:t>
      </w:r>
      <w:r>
        <w:rPr>
          <w:bCs/>
          <w:kern w:val="28"/>
        </w:rPr>
        <w:t xml:space="preserve"> (that is, Division 1 of Part 7.9 of the Corporations Regulations).</w:t>
      </w:r>
    </w:p>
    <w:p w14:paraId="744D98CA" w14:textId="2D19D074" w:rsidR="00F44F65" w:rsidRDefault="0010637E" w:rsidP="00055129">
      <w:pPr>
        <w:tabs>
          <w:tab w:val="left" w:pos="2835"/>
        </w:tabs>
        <w:spacing w:before="240"/>
        <w:ind w:right="91"/>
        <w:rPr>
          <w:bCs/>
          <w:kern w:val="28"/>
        </w:rPr>
      </w:pPr>
      <w:r>
        <w:rPr>
          <w:bCs/>
          <w:kern w:val="28"/>
        </w:rPr>
        <w:t>Item</w:t>
      </w:r>
      <w:r w:rsidR="00CB23A6">
        <w:rPr>
          <w:bCs/>
          <w:kern w:val="28"/>
        </w:rPr>
        <w:t xml:space="preserve"> 5</w:t>
      </w:r>
      <w:r w:rsidR="00D86BEC">
        <w:rPr>
          <w:bCs/>
          <w:kern w:val="28"/>
        </w:rPr>
        <w:t xml:space="preserve"> </w:t>
      </w:r>
      <w:r w:rsidR="004F2D81">
        <w:rPr>
          <w:bCs/>
          <w:kern w:val="28"/>
        </w:rPr>
        <w:t xml:space="preserve">of the Regulations </w:t>
      </w:r>
      <w:r w:rsidR="00C44B14">
        <w:rPr>
          <w:bCs/>
          <w:kern w:val="28"/>
        </w:rPr>
        <w:t>replace</w:t>
      </w:r>
      <w:r w:rsidR="00CB23A6">
        <w:rPr>
          <w:bCs/>
          <w:kern w:val="28"/>
        </w:rPr>
        <w:t>s</w:t>
      </w:r>
      <w:r w:rsidR="00C44B14">
        <w:rPr>
          <w:bCs/>
          <w:kern w:val="28"/>
        </w:rPr>
        <w:t xml:space="preserve"> the </w:t>
      </w:r>
      <w:r>
        <w:rPr>
          <w:bCs/>
          <w:kern w:val="28"/>
        </w:rPr>
        <w:t xml:space="preserve">definition of ‘fund information’ </w:t>
      </w:r>
      <w:r w:rsidR="00C44B14">
        <w:rPr>
          <w:bCs/>
          <w:kern w:val="28"/>
        </w:rPr>
        <w:t>(in relation to superannuation product</w:t>
      </w:r>
      <w:r w:rsidR="00D86BEC">
        <w:rPr>
          <w:bCs/>
          <w:kern w:val="28"/>
        </w:rPr>
        <w:t>s and RSA products</w:t>
      </w:r>
      <w:r w:rsidR="00C44B14">
        <w:rPr>
          <w:bCs/>
          <w:kern w:val="28"/>
        </w:rPr>
        <w:t xml:space="preserve">) </w:t>
      </w:r>
      <w:r w:rsidR="004F2D81">
        <w:rPr>
          <w:bCs/>
          <w:kern w:val="28"/>
        </w:rPr>
        <w:t>in regulation</w:t>
      </w:r>
      <w:r w:rsidR="002C42C8">
        <w:rPr>
          <w:bCs/>
          <w:kern w:val="28"/>
        </w:rPr>
        <w:t> </w:t>
      </w:r>
      <w:r w:rsidR="004F2D81">
        <w:rPr>
          <w:bCs/>
          <w:kern w:val="28"/>
        </w:rPr>
        <w:t>7.9.01(1)</w:t>
      </w:r>
      <w:r w:rsidR="002C42C8">
        <w:rPr>
          <w:bCs/>
          <w:kern w:val="28"/>
        </w:rPr>
        <w:t xml:space="preserve"> of the Corporations Regulations </w:t>
      </w:r>
      <w:r w:rsidR="00863550">
        <w:rPr>
          <w:bCs/>
          <w:kern w:val="28"/>
        </w:rPr>
        <w:t xml:space="preserve">to mean information </w:t>
      </w:r>
      <w:r w:rsidR="00F55AEF">
        <w:rPr>
          <w:bCs/>
          <w:kern w:val="28"/>
        </w:rPr>
        <w:t xml:space="preserve">required to be given </w:t>
      </w:r>
      <w:r w:rsidR="00C44B14">
        <w:rPr>
          <w:bCs/>
          <w:kern w:val="28"/>
        </w:rPr>
        <w:t>under Part 7.9 of the Corporations Regulations</w:t>
      </w:r>
      <w:r w:rsidR="00942E6F">
        <w:rPr>
          <w:bCs/>
          <w:kern w:val="28"/>
        </w:rPr>
        <w:t xml:space="preserve"> (not just Division 1 of Part 7.9 of the Corporations Regulations</w:t>
      </w:r>
      <w:r w:rsidR="00D86BEC">
        <w:rPr>
          <w:bCs/>
          <w:kern w:val="28"/>
        </w:rPr>
        <w:t xml:space="preserve">). </w:t>
      </w:r>
    </w:p>
    <w:p w14:paraId="0BD9A704" w14:textId="237E452A" w:rsidR="00B87C25" w:rsidRDefault="00F44F65" w:rsidP="00055129">
      <w:pPr>
        <w:tabs>
          <w:tab w:val="left" w:pos="2835"/>
        </w:tabs>
        <w:spacing w:before="240"/>
        <w:ind w:right="91"/>
        <w:rPr>
          <w:bCs/>
          <w:kern w:val="28"/>
        </w:rPr>
      </w:pPr>
      <w:r>
        <w:rPr>
          <w:bCs/>
          <w:kern w:val="28"/>
        </w:rPr>
        <w:t>Item</w:t>
      </w:r>
      <w:r w:rsidR="00CB23A6">
        <w:rPr>
          <w:bCs/>
          <w:kern w:val="28"/>
        </w:rPr>
        <w:t xml:space="preserve"> 5</w:t>
      </w:r>
      <w:r w:rsidR="00493B99">
        <w:rPr>
          <w:bCs/>
          <w:kern w:val="28"/>
        </w:rPr>
        <w:t xml:space="preserve"> of the Regulations </w:t>
      </w:r>
      <w:r w:rsidR="00AE14F9">
        <w:rPr>
          <w:bCs/>
          <w:kern w:val="28"/>
        </w:rPr>
        <w:t>clarif</w:t>
      </w:r>
      <w:r w:rsidR="00CB23A6">
        <w:rPr>
          <w:bCs/>
          <w:kern w:val="28"/>
        </w:rPr>
        <w:t>ies</w:t>
      </w:r>
      <w:r w:rsidR="00AE14F9">
        <w:rPr>
          <w:bCs/>
          <w:kern w:val="28"/>
        </w:rPr>
        <w:t xml:space="preserve"> </w:t>
      </w:r>
      <w:r w:rsidR="004156DF">
        <w:rPr>
          <w:bCs/>
          <w:kern w:val="28"/>
        </w:rPr>
        <w:t>and correct</w:t>
      </w:r>
      <w:r w:rsidR="00CB23A6">
        <w:rPr>
          <w:bCs/>
          <w:kern w:val="28"/>
        </w:rPr>
        <w:t>s</w:t>
      </w:r>
      <w:r w:rsidR="004156DF">
        <w:rPr>
          <w:bCs/>
          <w:kern w:val="28"/>
        </w:rPr>
        <w:t xml:space="preserve"> </w:t>
      </w:r>
      <w:r w:rsidR="00AE14F9">
        <w:rPr>
          <w:bCs/>
          <w:kern w:val="28"/>
        </w:rPr>
        <w:t xml:space="preserve">the law </w:t>
      </w:r>
      <w:r w:rsidR="004156DF">
        <w:rPr>
          <w:bCs/>
          <w:kern w:val="28"/>
        </w:rPr>
        <w:t>and do</w:t>
      </w:r>
      <w:r w:rsidR="00CB23A6">
        <w:rPr>
          <w:bCs/>
          <w:kern w:val="28"/>
        </w:rPr>
        <w:t>es</w:t>
      </w:r>
      <w:r w:rsidR="004156DF">
        <w:rPr>
          <w:bCs/>
          <w:kern w:val="28"/>
        </w:rPr>
        <w:t xml:space="preserve"> not </w:t>
      </w:r>
      <w:r w:rsidR="002C53C8">
        <w:rPr>
          <w:bCs/>
          <w:kern w:val="28"/>
        </w:rPr>
        <w:t>alter or affect the appli</w:t>
      </w:r>
      <w:r w:rsidR="00992916">
        <w:rPr>
          <w:bCs/>
          <w:kern w:val="28"/>
        </w:rPr>
        <w:t xml:space="preserve">cation or </w:t>
      </w:r>
      <w:r w:rsidR="00113659">
        <w:rPr>
          <w:bCs/>
          <w:kern w:val="28"/>
        </w:rPr>
        <w:t xml:space="preserve">operation of the </w:t>
      </w:r>
      <w:r w:rsidR="00992916">
        <w:rPr>
          <w:bCs/>
          <w:kern w:val="28"/>
        </w:rPr>
        <w:t>definitio</w:t>
      </w:r>
      <w:r w:rsidR="00BD75F0">
        <w:rPr>
          <w:bCs/>
          <w:kern w:val="28"/>
        </w:rPr>
        <w:t>n.</w:t>
      </w:r>
    </w:p>
    <w:p w14:paraId="2A134666" w14:textId="3E18F56D" w:rsidR="00F476AA" w:rsidRPr="00B87C25" w:rsidRDefault="00F476AA" w:rsidP="00055129">
      <w:pPr>
        <w:tabs>
          <w:tab w:val="left" w:pos="2835"/>
        </w:tabs>
        <w:spacing w:before="240"/>
        <w:ind w:right="91"/>
        <w:rPr>
          <w:b/>
          <w:kern w:val="28"/>
        </w:rPr>
      </w:pPr>
      <w:r>
        <w:rPr>
          <w:b/>
          <w:kern w:val="28"/>
        </w:rPr>
        <w:t>Item</w:t>
      </w:r>
      <w:r w:rsidRPr="00B87C25">
        <w:rPr>
          <w:b/>
          <w:kern w:val="28"/>
        </w:rPr>
        <w:t xml:space="preserve"> </w:t>
      </w:r>
      <w:r w:rsidR="005A1214">
        <w:rPr>
          <w:b/>
          <w:kern w:val="28"/>
        </w:rPr>
        <w:t>7</w:t>
      </w:r>
      <w:r w:rsidR="00790D49">
        <w:rPr>
          <w:b/>
          <w:kern w:val="28"/>
        </w:rPr>
        <w:t xml:space="preserve"> </w:t>
      </w:r>
      <w:r w:rsidRPr="00B87C25">
        <w:rPr>
          <w:b/>
          <w:kern w:val="28"/>
        </w:rPr>
        <w:t>–</w:t>
      </w:r>
      <w:r w:rsidR="00790D49">
        <w:rPr>
          <w:b/>
          <w:kern w:val="28"/>
        </w:rPr>
        <w:t xml:space="preserve"> content of</w:t>
      </w:r>
      <w:r>
        <w:rPr>
          <w:b/>
          <w:kern w:val="28"/>
        </w:rPr>
        <w:t xml:space="preserve"> </w:t>
      </w:r>
      <w:r w:rsidRPr="00B87C25">
        <w:rPr>
          <w:b/>
          <w:kern w:val="28"/>
        </w:rPr>
        <w:t>fund information</w:t>
      </w:r>
    </w:p>
    <w:p w14:paraId="1394B845" w14:textId="1A69B5A9" w:rsidR="00C03D08" w:rsidRDefault="00126DC2" w:rsidP="00055129">
      <w:pPr>
        <w:tabs>
          <w:tab w:val="left" w:pos="2835"/>
        </w:tabs>
        <w:spacing w:before="240"/>
        <w:ind w:right="91"/>
        <w:rPr>
          <w:bCs/>
          <w:kern w:val="28"/>
        </w:rPr>
      </w:pPr>
      <w:r>
        <w:rPr>
          <w:bCs/>
          <w:kern w:val="28"/>
        </w:rPr>
        <w:t xml:space="preserve">Item </w:t>
      </w:r>
      <w:r w:rsidR="007E1B5F">
        <w:rPr>
          <w:bCs/>
          <w:kern w:val="28"/>
        </w:rPr>
        <w:t>7</w:t>
      </w:r>
      <w:r>
        <w:rPr>
          <w:bCs/>
          <w:kern w:val="28"/>
        </w:rPr>
        <w:t xml:space="preserve"> of the Regulation</w:t>
      </w:r>
      <w:r w:rsidR="007E4FE4">
        <w:rPr>
          <w:bCs/>
          <w:kern w:val="28"/>
        </w:rPr>
        <w:t>s</w:t>
      </w:r>
      <w:r>
        <w:rPr>
          <w:bCs/>
          <w:kern w:val="28"/>
        </w:rPr>
        <w:t xml:space="preserve"> inserts </w:t>
      </w:r>
      <w:r w:rsidR="004B791B">
        <w:rPr>
          <w:bCs/>
          <w:kern w:val="28"/>
        </w:rPr>
        <w:t xml:space="preserve">new </w:t>
      </w:r>
      <w:r>
        <w:rPr>
          <w:bCs/>
          <w:kern w:val="28"/>
        </w:rPr>
        <w:t>regulation 7.9.31A of the Corporations</w:t>
      </w:r>
      <w:r w:rsidR="004E22AF">
        <w:rPr>
          <w:bCs/>
          <w:kern w:val="28"/>
        </w:rPr>
        <w:t> </w:t>
      </w:r>
      <w:r>
        <w:rPr>
          <w:bCs/>
          <w:kern w:val="28"/>
        </w:rPr>
        <w:t>Regulations</w:t>
      </w:r>
      <w:r w:rsidR="007E4FE4">
        <w:rPr>
          <w:bCs/>
          <w:kern w:val="28"/>
        </w:rPr>
        <w:t xml:space="preserve">, which is made for the purposes of </w:t>
      </w:r>
      <w:r>
        <w:rPr>
          <w:bCs/>
          <w:kern w:val="28"/>
        </w:rPr>
        <w:t xml:space="preserve">section 1017DA(1)(a) of the Corporations Act. </w:t>
      </w:r>
      <w:r w:rsidR="004B791B">
        <w:rPr>
          <w:bCs/>
          <w:kern w:val="28"/>
        </w:rPr>
        <w:t xml:space="preserve">Regulation 7.9.31A of the Corporations Regulations provides that, </w:t>
      </w:r>
      <w:r w:rsidR="004330C1">
        <w:rPr>
          <w:bCs/>
          <w:kern w:val="28"/>
        </w:rPr>
        <w:t xml:space="preserve">in addition to </w:t>
      </w:r>
      <w:r w:rsidR="001C17E9">
        <w:rPr>
          <w:bCs/>
          <w:kern w:val="28"/>
        </w:rPr>
        <w:t xml:space="preserve">any applicable requirements </w:t>
      </w:r>
      <w:r w:rsidR="004330C1">
        <w:rPr>
          <w:bCs/>
          <w:kern w:val="28"/>
        </w:rPr>
        <w:t xml:space="preserve">in Subdivisions 5.6 and 5.7 of </w:t>
      </w:r>
      <w:r w:rsidR="000C10CA">
        <w:rPr>
          <w:bCs/>
          <w:kern w:val="28"/>
        </w:rPr>
        <w:t xml:space="preserve">Division 5 of </w:t>
      </w:r>
      <w:r w:rsidR="00523E95">
        <w:rPr>
          <w:bCs/>
          <w:kern w:val="28"/>
        </w:rPr>
        <w:t>Part</w:t>
      </w:r>
      <w:r w:rsidR="004E22AF">
        <w:rPr>
          <w:bCs/>
          <w:kern w:val="28"/>
        </w:rPr>
        <w:t> </w:t>
      </w:r>
      <w:r w:rsidR="00523E95">
        <w:rPr>
          <w:bCs/>
          <w:kern w:val="28"/>
        </w:rPr>
        <w:t>7.9 of the Corporations Regulations,</w:t>
      </w:r>
      <w:r w:rsidR="00D0291D">
        <w:rPr>
          <w:bCs/>
          <w:kern w:val="28"/>
        </w:rPr>
        <w:t xml:space="preserve"> the following information</w:t>
      </w:r>
      <w:r w:rsidR="00C9394D">
        <w:rPr>
          <w:bCs/>
          <w:kern w:val="28"/>
        </w:rPr>
        <w:t xml:space="preserve"> is </w:t>
      </w:r>
      <w:r w:rsidR="00071853">
        <w:rPr>
          <w:bCs/>
          <w:kern w:val="28"/>
        </w:rPr>
        <w:t xml:space="preserve">also </w:t>
      </w:r>
      <w:r w:rsidR="00C9394D">
        <w:rPr>
          <w:bCs/>
          <w:kern w:val="28"/>
        </w:rPr>
        <w:t xml:space="preserve">required to be </w:t>
      </w:r>
      <w:r w:rsidR="004B791B">
        <w:rPr>
          <w:bCs/>
          <w:kern w:val="28"/>
        </w:rPr>
        <w:t xml:space="preserve">included in </w:t>
      </w:r>
      <w:r w:rsidR="00167135">
        <w:rPr>
          <w:bCs/>
          <w:kern w:val="28"/>
        </w:rPr>
        <w:t>the</w:t>
      </w:r>
      <w:r w:rsidR="00E301DA">
        <w:rPr>
          <w:bCs/>
          <w:kern w:val="28"/>
        </w:rPr>
        <w:t xml:space="preserve"> entity’s periodic fund information report</w:t>
      </w:r>
      <w:r w:rsidR="00C9394D">
        <w:rPr>
          <w:bCs/>
          <w:kern w:val="28"/>
        </w:rPr>
        <w:t>:</w:t>
      </w:r>
    </w:p>
    <w:p w14:paraId="50BA4255" w14:textId="6BE2412A" w:rsidR="004330C1" w:rsidRPr="00055129" w:rsidRDefault="004330C1" w:rsidP="00055129">
      <w:pPr>
        <w:pStyle w:val="ListParagraph"/>
        <w:numPr>
          <w:ilvl w:val="0"/>
          <w:numId w:val="24"/>
        </w:numPr>
        <w:spacing w:before="240"/>
        <w:contextualSpacing w:val="0"/>
      </w:pPr>
      <w:r w:rsidRPr="00055129">
        <w:t xml:space="preserve">the name and ABN of each outsourced service provider </w:t>
      </w:r>
      <w:r w:rsidR="00B94566" w:rsidRPr="00055129">
        <w:t>that</w:t>
      </w:r>
      <w:r w:rsidR="004A06AA" w:rsidRPr="00055129">
        <w:t xml:space="preserve"> has</w:t>
      </w:r>
      <w:r w:rsidRPr="00055129">
        <w:t xml:space="preserve"> provide</w:t>
      </w:r>
      <w:r w:rsidR="004A06AA" w:rsidRPr="00055129">
        <w:t>d</w:t>
      </w:r>
      <w:r w:rsidRPr="00055129">
        <w:t xml:space="preserve"> a service</w:t>
      </w:r>
      <w:r w:rsidR="004A06AA" w:rsidRPr="00055129">
        <w:t xml:space="preserve"> at any time in the</w:t>
      </w:r>
      <w:r w:rsidR="00BB74F8" w:rsidRPr="00055129">
        <w:t xml:space="preserve"> previous 12 months</w:t>
      </w:r>
      <w:r w:rsidR="001C17E9" w:rsidRPr="00055129">
        <w:t>,</w:t>
      </w:r>
      <w:r w:rsidR="00BB74F8" w:rsidRPr="00055129">
        <w:t xml:space="preserve"> </w:t>
      </w:r>
      <w:r w:rsidRPr="00055129">
        <w:t>which may affect a material business activity of the entity;</w:t>
      </w:r>
    </w:p>
    <w:p w14:paraId="0040B964" w14:textId="44E189D2" w:rsidR="004330C1" w:rsidRPr="00055129" w:rsidRDefault="00523E95" w:rsidP="00055129">
      <w:pPr>
        <w:pStyle w:val="ListParagraph"/>
        <w:numPr>
          <w:ilvl w:val="0"/>
          <w:numId w:val="24"/>
        </w:numPr>
        <w:spacing w:before="240"/>
        <w:contextualSpacing w:val="0"/>
      </w:pPr>
      <w:r w:rsidRPr="00055129">
        <w:t xml:space="preserve">the following </w:t>
      </w:r>
      <w:r w:rsidR="004330C1" w:rsidRPr="00055129">
        <w:t>information about each member of the key management personnel of the entity</w:t>
      </w:r>
      <w:r w:rsidRPr="00055129">
        <w:t xml:space="preserve"> - </w:t>
      </w:r>
      <w:r w:rsidR="004330C1" w:rsidRPr="00055129">
        <w:t>the member’s name</w:t>
      </w:r>
      <w:r w:rsidRPr="00055129">
        <w:t xml:space="preserve">, </w:t>
      </w:r>
      <w:r w:rsidR="004330C1" w:rsidRPr="00055129">
        <w:t>qualifications</w:t>
      </w:r>
      <w:r w:rsidRPr="00055129">
        <w:t xml:space="preserve"> and a </w:t>
      </w:r>
      <w:r w:rsidR="004330C1" w:rsidRPr="00055129">
        <w:t xml:space="preserve">summary of </w:t>
      </w:r>
      <w:r w:rsidRPr="00055129">
        <w:t>the</w:t>
      </w:r>
      <w:r w:rsidR="00CA496B" w:rsidRPr="00055129">
        <w:t xml:space="preserve"> member’s </w:t>
      </w:r>
      <w:r w:rsidRPr="00055129">
        <w:t>e</w:t>
      </w:r>
      <w:r w:rsidR="004330C1" w:rsidRPr="00055129">
        <w:t>xperience as a trustee or board member, including the periods during which the member served as a trustee or board member;</w:t>
      </w:r>
      <w:r w:rsidR="003D0D75" w:rsidRPr="00055129">
        <w:t xml:space="preserve"> and</w:t>
      </w:r>
    </w:p>
    <w:p w14:paraId="052F0CEA" w14:textId="46971031" w:rsidR="005F0D56" w:rsidRPr="00055129" w:rsidRDefault="004330C1" w:rsidP="00055129">
      <w:pPr>
        <w:pStyle w:val="ListParagraph"/>
        <w:numPr>
          <w:ilvl w:val="0"/>
          <w:numId w:val="24"/>
        </w:numPr>
        <w:spacing w:before="240"/>
        <w:contextualSpacing w:val="0"/>
      </w:pPr>
      <w:r w:rsidRPr="00055129">
        <w:t>the record of attendance at board meetings for each director of the entity for</w:t>
      </w:r>
      <w:r w:rsidR="000E618F" w:rsidRPr="00055129">
        <w:t xml:space="preserve"> the period the director has served (</w:t>
      </w:r>
      <w:r w:rsidR="003D0D75" w:rsidRPr="00055129">
        <w:t xml:space="preserve">but no more than for </w:t>
      </w:r>
      <w:r w:rsidRPr="00055129">
        <w:t xml:space="preserve">the last </w:t>
      </w:r>
      <w:r w:rsidR="00985287" w:rsidRPr="00055129">
        <w:t>seven</w:t>
      </w:r>
      <w:r w:rsidRPr="00055129">
        <w:t xml:space="preserve"> financial years</w:t>
      </w:r>
      <w:r w:rsidR="007F3CC3" w:rsidRPr="00055129">
        <w:t>)</w:t>
      </w:r>
      <w:r w:rsidR="003D0D75" w:rsidRPr="00055129">
        <w:t>.</w:t>
      </w:r>
    </w:p>
    <w:p w14:paraId="1E0AD295" w14:textId="3265E8DE" w:rsidR="005F0D56" w:rsidRPr="005F0D56" w:rsidRDefault="00EE6D7A" w:rsidP="00055129">
      <w:pPr>
        <w:tabs>
          <w:tab w:val="left" w:pos="2835"/>
        </w:tabs>
        <w:spacing w:before="240"/>
        <w:ind w:right="91"/>
        <w:rPr>
          <w:bCs/>
          <w:kern w:val="28"/>
        </w:rPr>
      </w:pPr>
      <w:r>
        <w:rPr>
          <w:bCs/>
          <w:kern w:val="28"/>
        </w:rPr>
        <w:t xml:space="preserve">Unlike the </w:t>
      </w:r>
      <w:r w:rsidR="00875F95">
        <w:rPr>
          <w:bCs/>
          <w:kern w:val="28"/>
        </w:rPr>
        <w:t xml:space="preserve">former </w:t>
      </w:r>
      <w:r>
        <w:rPr>
          <w:bCs/>
          <w:kern w:val="28"/>
        </w:rPr>
        <w:t xml:space="preserve">requirement in regulation 2.38(2)(i) of the SIS </w:t>
      </w:r>
      <w:r w:rsidR="001F7FB1">
        <w:rPr>
          <w:bCs/>
          <w:kern w:val="28"/>
        </w:rPr>
        <w:t xml:space="preserve">Regulations, regulation 7.9.31A(a) of the Corporations Regulations is limited to service </w:t>
      </w:r>
      <w:r w:rsidR="005F0D56" w:rsidRPr="005F0D56">
        <w:rPr>
          <w:bCs/>
          <w:kern w:val="28"/>
        </w:rPr>
        <w:t xml:space="preserve">providers that have provided a service </w:t>
      </w:r>
      <w:r w:rsidR="001F7FB1">
        <w:rPr>
          <w:bCs/>
          <w:kern w:val="28"/>
        </w:rPr>
        <w:t>with</w:t>
      </w:r>
      <w:r w:rsidR="005F0D56" w:rsidRPr="005F0D56">
        <w:rPr>
          <w:bCs/>
          <w:kern w:val="28"/>
        </w:rPr>
        <w:t xml:space="preserve">in the previous 12 months. </w:t>
      </w:r>
      <w:r w:rsidR="001F7FB1">
        <w:rPr>
          <w:bCs/>
          <w:kern w:val="28"/>
        </w:rPr>
        <w:t>This reduces unnecessary regulatory burden and is appropriate given that the periodic fund information report is required to be prepared and published annual</w:t>
      </w:r>
      <w:r w:rsidR="00DF7FB1">
        <w:rPr>
          <w:bCs/>
          <w:kern w:val="28"/>
        </w:rPr>
        <w:t>ly</w:t>
      </w:r>
      <w:r w:rsidR="001F7FB1">
        <w:rPr>
          <w:bCs/>
          <w:kern w:val="28"/>
        </w:rPr>
        <w:t>.</w:t>
      </w:r>
    </w:p>
    <w:p w14:paraId="16768176" w14:textId="4F6E8538" w:rsidR="00071853" w:rsidRDefault="00C6662C" w:rsidP="00055129">
      <w:pPr>
        <w:tabs>
          <w:tab w:val="left" w:pos="2835"/>
        </w:tabs>
        <w:spacing w:before="240"/>
        <w:ind w:right="91"/>
        <w:rPr>
          <w:bCs/>
          <w:kern w:val="28"/>
        </w:rPr>
      </w:pPr>
      <w:r>
        <w:rPr>
          <w:bCs/>
          <w:kern w:val="28"/>
        </w:rPr>
        <w:t xml:space="preserve">Before 1 July 2023, </w:t>
      </w:r>
      <w:r w:rsidR="00DF7FB1">
        <w:rPr>
          <w:bCs/>
          <w:kern w:val="28"/>
        </w:rPr>
        <w:t xml:space="preserve">the prescribed information in regulation 7.9.31A of the Corporations Regulations </w:t>
      </w:r>
      <w:r w:rsidR="00071853">
        <w:rPr>
          <w:bCs/>
          <w:kern w:val="28"/>
        </w:rPr>
        <w:t xml:space="preserve">was </w:t>
      </w:r>
      <w:r>
        <w:rPr>
          <w:bCs/>
          <w:kern w:val="28"/>
        </w:rPr>
        <w:t xml:space="preserve">required to be published </w:t>
      </w:r>
      <w:r w:rsidR="00AF1DAE">
        <w:rPr>
          <w:bCs/>
          <w:kern w:val="28"/>
        </w:rPr>
        <w:t xml:space="preserve">on the entity’s website </w:t>
      </w:r>
      <w:r w:rsidR="00DF7FB1">
        <w:rPr>
          <w:bCs/>
          <w:kern w:val="28"/>
        </w:rPr>
        <w:t xml:space="preserve">in accordance with </w:t>
      </w:r>
      <w:r>
        <w:rPr>
          <w:bCs/>
          <w:kern w:val="28"/>
        </w:rPr>
        <w:t>regulation 2.38 of the SIS Regulations.</w:t>
      </w:r>
      <w:r w:rsidR="004E22AF">
        <w:rPr>
          <w:bCs/>
          <w:kern w:val="28"/>
        </w:rPr>
        <w:t xml:space="preserve"> </w:t>
      </w:r>
      <w:r w:rsidR="00AF1DAE">
        <w:rPr>
          <w:bCs/>
          <w:kern w:val="28"/>
        </w:rPr>
        <w:t xml:space="preserve">The purpose of </w:t>
      </w:r>
      <w:r w:rsidR="001F5BF2">
        <w:rPr>
          <w:bCs/>
          <w:kern w:val="28"/>
        </w:rPr>
        <w:t>Item</w:t>
      </w:r>
      <w:r w:rsidR="00AF1DAE">
        <w:rPr>
          <w:bCs/>
          <w:kern w:val="28"/>
        </w:rPr>
        <w:t> </w:t>
      </w:r>
      <w:r w:rsidR="007E1B5F">
        <w:rPr>
          <w:bCs/>
          <w:kern w:val="28"/>
        </w:rPr>
        <w:t>7</w:t>
      </w:r>
      <w:r w:rsidR="001F5BF2">
        <w:rPr>
          <w:bCs/>
          <w:kern w:val="28"/>
        </w:rPr>
        <w:t xml:space="preserve"> of the Regulation</w:t>
      </w:r>
      <w:r w:rsidR="00DF7FB1">
        <w:rPr>
          <w:bCs/>
          <w:kern w:val="28"/>
        </w:rPr>
        <w:t>s</w:t>
      </w:r>
      <w:r w:rsidR="001F5BF2">
        <w:rPr>
          <w:bCs/>
          <w:kern w:val="28"/>
        </w:rPr>
        <w:t xml:space="preserve"> </w:t>
      </w:r>
      <w:r w:rsidR="00AF1DAE">
        <w:rPr>
          <w:bCs/>
          <w:kern w:val="28"/>
        </w:rPr>
        <w:t xml:space="preserve">is to </w:t>
      </w:r>
      <w:r w:rsidR="004126F5">
        <w:rPr>
          <w:bCs/>
          <w:kern w:val="28"/>
        </w:rPr>
        <w:t xml:space="preserve">move </w:t>
      </w:r>
      <w:r w:rsidR="00DF7FB1">
        <w:rPr>
          <w:bCs/>
          <w:kern w:val="28"/>
        </w:rPr>
        <w:t xml:space="preserve">these </w:t>
      </w:r>
      <w:r w:rsidR="004126F5">
        <w:rPr>
          <w:bCs/>
          <w:kern w:val="28"/>
        </w:rPr>
        <w:t>existing obligation</w:t>
      </w:r>
      <w:r w:rsidR="00C10B4D">
        <w:rPr>
          <w:bCs/>
          <w:kern w:val="28"/>
        </w:rPr>
        <w:t>s</w:t>
      </w:r>
      <w:r w:rsidR="005712CB">
        <w:rPr>
          <w:bCs/>
          <w:kern w:val="28"/>
        </w:rPr>
        <w:t xml:space="preserve"> </w:t>
      </w:r>
      <w:r w:rsidR="00AF1DAE">
        <w:rPr>
          <w:bCs/>
          <w:kern w:val="28"/>
        </w:rPr>
        <w:t xml:space="preserve">from </w:t>
      </w:r>
      <w:r w:rsidR="00F6483D">
        <w:rPr>
          <w:bCs/>
          <w:kern w:val="28"/>
        </w:rPr>
        <w:t xml:space="preserve">regulation </w:t>
      </w:r>
      <w:r w:rsidR="00AF1DAE">
        <w:rPr>
          <w:bCs/>
          <w:kern w:val="28"/>
        </w:rPr>
        <w:t xml:space="preserve">2.38 of the SIS Regulations to regulation 7.9.31A of the Corporations Regulations, and </w:t>
      </w:r>
      <w:r w:rsidR="001F5BF2">
        <w:rPr>
          <w:bCs/>
          <w:kern w:val="28"/>
        </w:rPr>
        <w:t>does not impose a new obligation on trustees</w:t>
      </w:r>
      <w:r w:rsidR="004126F5">
        <w:rPr>
          <w:bCs/>
          <w:kern w:val="28"/>
        </w:rPr>
        <w:t>.</w:t>
      </w:r>
    </w:p>
    <w:p w14:paraId="4FE42315" w14:textId="0C6E2023" w:rsidR="004B3409" w:rsidRPr="004B3409" w:rsidRDefault="004B3409" w:rsidP="00055129">
      <w:pPr>
        <w:keepNext/>
        <w:keepLines/>
        <w:tabs>
          <w:tab w:val="left" w:pos="2835"/>
        </w:tabs>
        <w:spacing w:before="240"/>
        <w:ind w:right="91"/>
        <w:rPr>
          <w:b/>
          <w:kern w:val="28"/>
        </w:rPr>
      </w:pPr>
      <w:r w:rsidRPr="004B3409">
        <w:rPr>
          <w:b/>
          <w:kern w:val="28"/>
        </w:rPr>
        <w:lastRenderedPageBreak/>
        <w:t xml:space="preserve">Item </w:t>
      </w:r>
      <w:r w:rsidR="009E0B7B">
        <w:rPr>
          <w:b/>
          <w:kern w:val="28"/>
        </w:rPr>
        <w:t>10</w:t>
      </w:r>
      <w:r w:rsidRPr="004B3409">
        <w:rPr>
          <w:b/>
          <w:kern w:val="28"/>
        </w:rPr>
        <w:t xml:space="preserve"> – when fund information is required to be provided</w:t>
      </w:r>
    </w:p>
    <w:p w14:paraId="20BE1FAF" w14:textId="7A9FA9A6" w:rsidR="00800A66" w:rsidRDefault="004B3409" w:rsidP="00055129">
      <w:pPr>
        <w:keepNext/>
        <w:keepLines/>
        <w:tabs>
          <w:tab w:val="left" w:pos="2835"/>
        </w:tabs>
        <w:spacing w:before="240"/>
        <w:ind w:right="91"/>
        <w:rPr>
          <w:bCs/>
          <w:kern w:val="28"/>
        </w:rPr>
      </w:pPr>
      <w:r>
        <w:rPr>
          <w:bCs/>
          <w:kern w:val="28"/>
        </w:rPr>
        <w:t xml:space="preserve">Item </w:t>
      </w:r>
      <w:r w:rsidR="009E0B7B">
        <w:rPr>
          <w:bCs/>
          <w:kern w:val="28"/>
        </w:rPr>
        <w:t>10</w:t>
      </w:r>
      <w:r>
        <w:rPr>
          <w:bCs/>
          <w:kern w:val="28"/>
        </w:rPr>
        <w:t xml:space="preserve"> of the Regulations </w:t>
      </w:r>
      <w:r w:rsidR="00357079">
        <w:rPr>
          <w:bCs/>
          <w:kern w:val="28"/>
        </w:rPr>
        <w:t xml:space="preserve">replaces the requirements for when fund information is required to be provided in </w:t>
      </w:r>
      <w:r>
        <w:rPr>
          <w:bCs/>
          <w:kern w:val="28"/>
        </w:rPr>
        <w:t>regulations 7.9.32(3) and (4) of the Corporations Regulations</w:t>
      </w:r>
      <w:r w:rsidR="00357079">
        <w:rPr>
          <w:bCs/>
          <w:kern w:val="28"/>
        </w:rPr>
        <w:t xml:space="preserve">. </w:t>
      </w:r>
    </w:p>
    <w:p w14:paraId="6CC79818" w14:textId="698D2376" w:rsidR="002A052F" w:rsidRDefault="00ED4E39" w:rsidP="00055129">
      <w:pPr>
        <w:tabs>
          <w:tab w:val="left" w:pos="2835"/>
        </w:tabs>
        <w:spacing w:before="240"/>
        <w:ind w:right="91"/>
        <w:rPr>
          <w:bCs/>
          <w:kern w:val="28"/>
        </w:rPr>
      </w:pPr>
      <w:r>
        <w:rPr>
          <w:bCs/>
          <w:kern w:val="28"/>
        </w:rPr>
        <w:t xml:space="preserve">New regulation 7.9.32(3) of the Corporations Regulations </w:t>
      </w:r>
      <w:r w:rsidR="00357079">
        <w:rPr>
          <w:bCs/>
          <w:kern w:val="28"/>
        </w:rPr>
        <w:t xml:space="preserve">requires the </w:t>
      </w:r>
      <w:r w:rsidR="006F7E7C">
        <w:rPr>
          <w:bCs/>
          <w:kern w:val="28"/>
        </w:rPr>
        <w:t xml:space="preserve">trustee of a superannuation entity to provide </w:t>
      </w:r>
      <w:r w:rsidR="00800A66">
        <w:rPr>
          <w:bCs/>
          <w:kern w:val="28"/>
        </w:rPr>
        <w:t xml:space="preserve">the periodic fund information report </w:t>
      </w:r>
      <w:r w:rsidR="002A052F">
        <w:rPr>
          <w:bCs/>
          <w:kern w:val="28"/>
        </w:rPr>
        <w:t xml:space="preserve">for the fund reporting period </w:t>
      </w:r>
      <w:r w:rsidR="00800A66">
        <w:rPr>
          <w:bCs/>
          <w:kern w:val="28"/>
        </w:rPr>
        <w:t xml:space="preserve">to a product holder </w:t>
      </w:r>
      <w:r w:rsidR="004B3409">
        <w:rPr>
          <w:bCs/>
          <w:kern w:val="28"/>
        </w:rPr>
        <w:t>as soon as practicable after the end of the fund reporting period to which it relates (</w:t>
      </w:r>
      <w:r w:rsidR="008C1D97">
        <w:rPr>
          <w:bCs/>
          <w:kern w:val="28"/>
        </w:rPr>
        <w:t xml:space="preserve">and not </w:t>
      </w:r>
      <w:r w:rsidR="004B3409">
        <w:rPr>
          <w:bCs/>
          <w:kern w:val="28"/>
        </w:rPr>
        <w:t>later than three months after the end of th</w:t>
      </w:r>
      <w:r w:rsidR="008C1D97">
        <w:rPr>
          <w:bCs/>
          <w:kern w:val="28"/>
        </w:rPr>
        <w:t>e</w:t>
      </w:r>
      <w:r w:rsidR="004B3409">
        <w:rPr>
          <w:bCs/>
          <w:kern w:val="28"/>
        </w:rPr>
        <w:t xml:space="preserve"> fund reporting period). </w:t>
      </w:r>
    </w:p>
    <w:p w14:paraId="38FA73C8" w14:textId="54690DD2" w:rsidR="004B3409" w:rsidRDefault="002A052F" w:rsidP="00055129">
      <w:pPr>
        <w:tabs>
          <w:tab w:val="left" w:pos="2835"/>
        </w:tabs>
        <w:spacing w:before="240"/>
        <w:ind w:right="91"/>
        <w:rPr>
          <w:bCs/>
          <w:kern w:val="28"/>
        </w:rPr>
      </w:pPr>
      <w:r>
        <w:rPr>
          <w:bCs/>
          <w:kern w:val="28"/>
        </w:rPr>
        <w:t xml:space="preserve">Item </w:t>
      </w:r>
      <w:r w:rsidR="009E0B7B">
        <w:rPr>
          <w:bCs/>
          <w:kern w:val="28"/>
        </w:rPr>
        <w:t>10</w:t>
      </w:r>
      <w:r>
        <w:rPr>
          <w:bCs/>
          <w:kern w:val="28"/>
        </w:rPr>
        <w:t xml:space="preserve"> of the Regulations reduces the </w:t>
      </w:r>
      <w:r w:rsidR="004B3409">
        <w:rPr>
          <w:bCs/>
          <w:kern w:val="28"/>
        </w:rPr>
        <w:t xml:space="preserve">timeframe for providing fund information from six months after the end of the reporting period to three months after the end of the reporting period. This change is considered appropriate given </w:t>
      </w:r>
      <w:r w:rsidR="00D77CDB">
        <w:rPr>
          <w:bCs/>
          <w:kern w:val="28"/>
        </w:rPr>
        <w:t>th</w:t>
      </w:r>
      <w:r w:rsidR="00856D12">
        <w:rPr>
          <w:bCs/>
          <w:kern w:val="28"/>
        </w:rPr>
        <w:t xml:space="preserve">at </w:t>
      </w:r>
      <w:r w:rsidR="00D77CDB">
        <w:rPr>
          <w:bCs/>
          <w:kern w:val="28"/>
        </w:rPr>
        <w:t>th</w:t>
      </w:r>
      <w:r w:rsidR="004B3409">
        <w:rPr>
          <w:bCs/>
          <w:kern w:val="28"/>
        </w:rPr>
        <w:t xml:space="preserve">e financial report, directors’ report and auditor’s report for the entity </w:t>
      </w:r>
      <w:r w:rsidR="00432458">
        <w:rPr>
          <w:bCs/>
          <w:kern w:val="28"/>
        </w:rPr>
        <w:t>are</w:t>
      </w:r>
      <w:r w:rsidR="00856D12">
        <w:rPr>
          <w:bCs/>
          <w:kern w:val="28"/>
        </w:rPr>
        <w:t xml:space="preserve"> required to be published </w:t>
      </w:r>
      <w:r w:rsidR="004B3409">
        <w:rPr>
          <w:bCs/>
          <w:kern w:val="28"/>
        </w:rPr>
        <w:t xml:space="preserve">within three months after the end of the financial year for the entity. </w:t>
      </w:r>
    </w:p>
    <w:p w14:paraId="2BC36CFB" w14:textId="7152D495" w:rsidR="00CC0F00" w:rsidRPr="00CC0F00" w:rsidRDefault="00315F15" w:rsidP="00055129">
      <w:pPr>
        <w:tabs>
          <w:tab w:val="left" w:pos="2835"/>
        </w:tabs>
        <w:spacing w:before="240"/>
        <w:ind w:right="91"/>
        <w:rPr>
          <w:bCs/>
          <w:kern w:val="28"/>
        </w:rPr>
      </w:pPr>
      <w:r>
        <w:rPr>
          <w:bCs/>
          <w:kern w:val="28"/>
        </w:rPr>
        <w:t>In accordance with r</w:t>
      </w:r>
      <w:r w:rsidR="00CC0F00">
        <w:rPr>
          <w:bCs/>
          <w:kern w:val="28"/>
        </w:rPr>
        <w:t>egulation 7.9.32(2)</w:t>
      </w:r>
      <w:r>
        <w:rPr>
          <w:bCs/>
          <w:kern w:val="28"/>
        </w:rPr>
        <w:t xml:space="preserve">, </w:t>
      </w:r>
      <w:r w:rsidR="00CC0F00">
        <w:rPr>
          <w:bCs/>
          <w:kern w:val="28"/>
        </w:rPr>
        <w:t xml:space="preserve">a fund reporting period lasts for </w:t>
      </w:r>
      <w:r w:rsidR="00F01D60">
        <w:rPr>
          <w:bCs/>
          <w:kern w:val="28"/>
        </w:rPr>
        <w:t>a period not exceeding one year (unless a longer period has been agreed by ASIC)</w:t>
      </w:r>
      <w:r>
        <w:rPr>
          <w:bCs/>
          <w:kern w:val="28"/>
        </w:rPr>
        <w:t xml:space="preserve">. </w:t>
      </w:r>
    </w:p>
    <w:p w14:paraId="31F99309" w14:textId="3AF6A548" w:rsidR="001F2BA3" w:rsidRDefault="001F2BA3" w:rsidP="00055129">
      <w:pPr>
        <w:tabs>
          <w:tab w:val="left" w:pos="2835"/>
        </w:tabs>
        <w:spacing w:before="240"/>
        <w:ind w:right="91"/>
        <w:rPr>
          <w:b/>
          <w:kern w:val="28"/>
        </w:rPr>
      </w:pPr>
      <w:r>
        <w:rPr>
          <w:b/>
          <w:kern w:val="28"/>
        </w:rPr>
        <w:t xml:space="preserve">Item </w:t>
      </w:r>
      <w:r w:rsidR="00CE5439">
        <w:rPr>
          <w:b/>
          <w:kern w:val="28"/>
        </w:rPr>
        <w:t>6</w:t>
      </w:r>
      <w:r>
        <w:rPr>
          <w:b/>
          <w:kern w:val="28"/>
        </w:rPr>
        <w:t xml:space="preserve"> – </w:t>
      </w:r>
      <w:r w:rsidR="00806836">
        <w:rPr>
          <w:b/>
          <w:kern w:val="28"/>
        </w:rPr>
        <w:t xml:space="preserve">when an </w:t>
      </w:r>
      <w:r>
        <w:rPr>
          <w:b/>
          <w:kern w:val="28"/>
        </w:rPr>
        <w:t xml:space="preserve">annual report (fund information) </w:t>
      </w:r>
      <w:r w:rsidR="00806836">
        <w:rPr>
          <w:b/>
          <w:kern w:val="28"/>
        </w:rPr>
        <w:t>is required to be provided (</w:t>
      </w:r>
      <w:r>
        <w:rPr>
          <w:b/>
          <w:kern w:val="28"/>
        </w:rPr>
        <w:t>transitional provision</w:t>
      </w:r>
      <w:r w:rsidR="00806836">
        <w:rPr>
          <w:b/>
          <w:kern w:val="28"/>
        </w:rPr>
        <w:t>)</w:t>
      </w:r>
    </w:p>
    <w:p w14:paraId="1B59C102" w14:textId="5B1D931E" w:rsidR="003E327A" w:rsidRDefault="00C11603" w:rsidP="00055129">
      <w:pPr>
        <w:tabs>
          <w:tab w:val="left" w:pos="2835"/>
        </w:tabs>
        <w:spacing w:before="240"/>
        <w:ind w:right="91"/>
        <w:rPr>
          <w:bCs/>
          <w:kern w:val="28"/>
        </w:rPr>
      </w:pPr>
      <w:r>
        <w:rPr>
          <w:bCs/>
          <w:kern w:val="28"/>
        </w:rPr>
        <w:t>R</w:t>
      </w:r>
      <w:r w:rsidR="003E327A">
        <w:rPr>
          <w:bCs/>
          <w:kern w:val="28"/>
        </w:rPr>
        <w:t>egulation 2.38</w:t>
      </w:r>
      <w:r>
        <w:rPr>
          <w:bCs/>
          <w:kern w:val="28"/>
        </w:rPr>
        <w:t>(2)(f)</w:t>
      </w:r>
      <w:r w:rsidR="003E327A">
        <w:rPr>
          <w:bCs/>
          <w:kern w:val="28"/>
        </w:rPr>
        <w:t xml:space="preserve"> of the SIS Regulations (which is repealed by item </w:t>
      </w:r>
      <w:r w:rsidR="00BA700B">
        <w:rPr>
          <w:bCs/>
          <w:kern w:val="28"/>
        </w:rPr>
        <w:t>38</w:t>
      </w:r>
      <w:r w:rsidR="003E0E1E">
        <w:rPr>
          <w:bCs/>
          <w:kern w:val="28"/>
        </w:rPr>
        <w:t xml:space="preserve"> of the Regulations) </w:t>
      </w:r>
      <w:r w:rsidR="00DE7BCD">
        <w:rPr>
          <w:bCs/>
          <w:kern w:val="28"/>
        </w:rPr>
        <w:t>require</w:t>
      </w:r>
      <w:r w:rsidR="002916A1">
        <w:rPr>
          <w:bCs/>
          <w:kern w:val="28"/>
        </w:rPr>
        <w:t>d</w:t>
      </w:r>
      <w:r w:rsidR="00DE7BCD">
        <w:rPr>
          <w:bCs/>
          <w:kern w:val="28"/>
        </w:rPr>
        <w:t xml:space="preserve"> the RSE licensee of a registrable superannuation entity to make the annual report for the previous financial year </w:t>
      </w:r>
      <w:r w:rsidR="00827916">
        <w:rPr>
          <w:bCs/>
          <w:kern w:val="28"/>
        </w:rPr>
        <w:t>publicly available on the entity’s website at all times.</w:t>
      </w:r>
    </w:p>
    <w:p w14:paraId="49BBEABA" w14:textId="4228A4AC" w:rsidR="00FB2F8F" w:rsidRDefault="004B651C" w:rsidP="00055129">
      <w:pPr>
        <w:tabs>
          <w:tab w:val="left" w:pos="2835"/>
        </w:tabs>
        <w:spacing w:before="240"/>
        <w:ind w:right="91"/>
        <w:rPr>
          <w:bCs/>
          <w:kern w:val="28"/>
        </w:rPr>
      </w:pPr>
      <w:r>
        <w:rPr>
          <w:bCs/>
          <w:kern w:val="28"/>
        </w:rPr>
        <w:t>As mentioned above, i</w:t>
      </w:r>
      <w:r w:rsidR="00FB2F8F">
        <w:rPr>
          <w:bCs/>
          <w:kern w:val="28"/>
        </w:rPr>
        <w:t xml:space="preserve">tem </w:t>
      </w:r>
      <w:r w:rsidR="00745ED3">
        <w:rPr>
          <w:bCs/>
          <w:kern w:val="28"/>
        </w:rPr>
        <w:t>6</w:t>
      </w:r>
      <w:r w:rsidR="00FB2F8F">
        <w:rPr>
          <w:bCs/>
          <w:kern w:val="28"/>
        </w:rPr>
        <w:t xml:space="preserve"> of the Regulations inserts regulation 7.9.07ZB of the Corporations Regulations to replicate the requirements in regulation 2.38 of the SIS Regulations. However, regulation 7.9.07ZB of the Corporations Regulations does not replicate the requirement in regulation 2.38</w:t>
      </w:r>
      <w:r w:rsidR="00C11603">
        <w:rPr>
          <w:bCs/>
          <w:kern w:val="28"/>
        </w:rPr>
        <w:t>(2)(f)</w:t>
      </w:r>
      <w:r w:rsidR="00FB2F8F">
        <w:rPr>
          <w:bCs/>
          <w:kern w:val="28"/>
        </w:rPr>
        <w:t xml:space="preserve"> of the SIS Regulations </w:t>
      </w:r>
      <w:r>
        <w:rPr>
          <w:bCs/>
          <w:kern w:val="28"/>
        </w:rPr>
        <w:t xml:space="preserve">(which required the </w:t>
      </w:r>
      <w:r w:rsidR="00C957DF">
        <w:rPr>
          <w:bCs/>
          <w:kern w:val="28"/>
        </w:rPr>
        <w:t xml:space="preserve">trustee to publish the </w:t>
      </w:r>
      <w:r>
        <w:rPr>
          <w:bCs/>
          <w:kern w:val="28"/>
        </w:rPr>
        <w:t xml:space="preserve">entity’s </w:t>
      </w:r>
      <w:r w:rsidR="00C957DF">
        <w:rPr>
          <w:bCs/>
          <w:kern w:val="28"/>
        </w:rPr>
        <w:t>annual report for the previous financial year</w:t>
      </w:r>
      <w:r>
        <w:rPr>
          <w:bCs/>
          <w:kern w:val="28"/>
        </w:rPr>
        <w:t>)</w:t>
      </w:r>
      <w:r w:rsidR="00C957DF">
        <w:rPr>
          <w:bCs/>
          <w:kern w:val="28"/>
        </w:rPr>
        <w:t xml:space="preserve">. This is because the </w:t>
      </w:r>
      <w:r w:rsidR="002916A1">
        <w:rPr>
          <w:bCs/>
          <w:kern w:val="28"/>
        </w:rPr>
        <w:t>annual report (</w:t>
      </w:r>
      <w:r w:rsidR="00C957DF">
        <w:rPr>
          <w:bCs/>
          <w:kern w:val="28"/>
        </w:rPr>
        <w:t xml:space="preserve">known </w:t>
      </w:r>
      <w:r w:rsidR="00C14915">
        <w:rPr>
          <w:bCs/>
          <w:kern w:val="28"/>
        </w:rPr>
        <w:t xml:space="preserve">from 1 July 2023 as </w:t>
      </w:r>
      <w:r w:rsidR="00471AD2">
        <w:rPr>
          <w:bCs/>
          <w:kern w:val="28"/>
        </w:rPr>
        <w:t>the</w:t>
      </w:r>
      <w:r w:rsidR="00C14915">
        <w:rPr>
          <w:bCs/>
          <w:kern w:val="28"/>
        </w:rPr>
        <w:t xml:space="preserve"> periodic fund information report) </w:t>
      </w:r>
      <w:r w:rsidR="00471AD2">
        <w:rPr>
          <w:bCs/>
          <w:kern w:val="28"/>
        </w:rPr>
        <w:t xml:space="preserve">is required to be published </w:t>
      </w:r>
      <w:r w:rsidR="00C11603">
        <w:rPr>
          <w:bCs/>
          <w:kern w:val="28"/>
        </w:rPr>
        <w:t xml:space="preserve">on the entity’s website </w:t>
      </w:r>
      <w:r w:rsidR="00471AD2">
        <w:rPr>
          <w:bCs/>
          <w:kern w:val="28"/>
        </w:rPr>
        <w:t xml:space="preserve">in accordance with </w:t>
      </w:r>
      <w:r>
        <w:rPr>
          <w:bCs/>
          <w:kern w:val="28"/>
        </w:rPr>
        <w:t xml:space="preserve">the requirements in </w:t>
      </w:r>
      <w:r w:rsidR="00471AD2">
        <w:rPr>
          <w:bCs/>
          <w:kern w:val="28"/>
        </w:rPr>
        <w:t>r</w:t>
      </w:r>
      <w:r w:rsidR="006C6B31">
        <w:rPr>
          <w:bCs/>
          <w:kern w:val="28"/>
        </w:rPr>
        <w:t>egulation 7.9.32 of the Corporations Regulations</w:t>
      </w:r>
      <w:r w:rsidR="00471AD2">
        <w:rPr>
          <w:bCs/>
          <w:kern w:val="28"/>
        </w:rPr>
        <w:t xml:space="preserve">. </w:t>
      </w:r>
    </w:p>
    <w:p w14:paraId="5478A8A7" w14:textId="39025C5E" w:rsidR="00955347" w:rsidRDefault="006C6B31" w:rsidP="00055129">
      <w:pPr>
        <w:tabs>
          <w:tab w:val="left" w:pos="2835"/>
        </w:tabs>
        <w:spacing w:before="240"/>
        <w:ind w:right="91"/>
        <w:rPr>
          <w:bCs/>
          <w:kern w:val="28"/>
        </w:rPr>
      </w:pPr>
      <w:r>
        <w:rPr>
          <w:bCs/>
          <w:kern w:val="28"/>
        </w:rPr>
        <w:t>However, to ensure continuity of requirements, i</w:t>
      </w:r>
      <w:r w:rsidR="00827916">
        <w:rPr>
          <w:bCs/>
          <w:kern w:val="28"/>
        </w:rPr>
        <w:t xml:space="preserve">tem </w:t>
      </w:r>
      <w:r w:rsidR="00864AA6">
        <w:rPr>
          <w:bCs/>
          <w:kern w:val="28"/>
        </w:rPr>
        <w:t>6</w:t>
      </w:r>
      <w:r w:rsidR="00827916">
        <w:rPr>
          <w:bCs/>
          <w:kern w:val="28"/>
        </w:rPr>
        <w:t xml:space="preserve"> of the Regulations </w:t>
      </w:r>
      <w:r w:rsidR="00C11603">
        <w:rPr>
          <w:bCs/>
          <w:kern w:val="28"/>
        </w:rPr>
        <w:t xml:space="preserve">also </w:t>
      </w:r>
      <w:r w:rsidR="00827916">
        <w:rPr>
          <w:bCs/>
          <w:kern w:val="28"/>
        </w:rPr>
        <w:t xml:space="preserve">inserts </w:t>
      </w:r>
      <w:r w:rsidR="00FE38DB">
        <w:rPr>
          <w:bCs/>
          <w:kern w:val="28"/>
        </w:rPr>
        <w:t xml:space="preserve">the transitional provisions in </w:t>
      </w:r>
      <w:r w:rsidR="00827916">
        <w:rPr>
          <w:bCs/>
          <w:kern w:val="28"/>
        </w:rPr>
        <w:t xml:space="preserve">regulations </w:t>
      </w:r>
      <w:r w:rsidR="00FB2F8F">
        <w:rPr>
          <w:bCs/>
          <w:kern w:val="28"/>
        </w:rPr>
        <w:t>7.9.</w:t>
      </w:r>
      <w:r w:rsidR="00827916">
        <w:rPr>
          <w:bCs/>
          <w:kern w:val="28"/>
        </w:rPr>
        <w:t>07ZC(5)</w:t>
      </w:r>
      <w:r w:rsidR="00955347">
        <w:rPr>
          <w:bCs/>
          <w:kern w:val="28"/>
        </w:rPr>
        <w:t xml:space="preserve">, </w:t>
      </w:r>
      <w:r w:rsidR="00827916">
        <w:rPr>
          <w:bCs/>
          <w:kern w:val="28"/>
        </w:rPr>
        <w:t xml:space="preserve">(6) </w:t>
      </w:r>
      <w:r w:rsidR="00955347">
        <w:rPr>
          <w:bCs/>
          <w:kern w:val="28"/>
        </w:rPr>
        <w:t xml:space="preserve">and (7) </w:t>
      </w:r>
      <w:r w:rsidR="00827916">
        <w:rPr>
          <w:bCs/>
          <w:kern w:val="28"/>
        </w:rPr>
        <w:t>of the Corporations Regulations</w:t>
      </w:r>
      <w:r w:rsidR="00DC57B6">
        <w:rPr>
          <w:bCs/>
          <w:kern w:val="28"/>
        </w:rPr>
        <w:t xml:space="preserve">. </w:t>
      </w:r>
    </w:p>
    <w:p w14:paraId="655442AE" w14:textId="7B94ED4D" w:rsidR="0073119C" w:rsidRDefault="00DC57B6" w:rsidP="00055129">
      <w:pPr>
        <w:tabs>
          <w:tab w:val="left" w:pos="2835"/>
        </w:tabs>
        <w:spacing w:before="240"/>
        <w:ind w:right="91"/>
        <w:rPr>
          <w:bCs/>
          <w:kern w:val="28"/>
        </w:rPr>
      </w:pPr>
      <w:r>
        <w:rPr>
          <w:bCs/>
          <w:kern w:val="28"/>
        </w:rPr>
        <w:t>Regulations</w:t>
      </w:r>
      <w:r w:rsidR="00471AD2">
        <w:rPr>
          <w:bCs/>
          <w:kern w:val="28"/>
        </w:rPr>
        <w:t> </w:t>
      </w:r>
      <w:r>
        <w:rPr>
          <w:bCs/>
          <w:kern w:val="28"/>
        </w:rPr>
        <w:t>7.9.07ZC(5)</w:t>
      </w:r>
      <w:r w:rsidR="00462D26">
        <w:rPr>
          <w:bCs/>
          <w:kern w:val="28"/>
        </w:rPr>
        <w:t xml:space="preserve"> </w:t>
      </w:r>
      <w:r>
        <w:rPr>
          <w:bCs/>
          <w:kern w:val="28"/>
        </w:rPr>
        <w:t xml:space="preserve">and (6) of the Corporations Regulations </w:t>
      </w:r>
      <w:r w:rsidR="00827916">
        <w:rPr>
          <w:bCs/>
          <w:kern w:val="28"/>
        </w:rPr>
        <w:t>provide that</w:t>
      </w:r>
      <w:r w:rsidR="000441A1">
        <w:rPr>
          <w:bCs/>
          <w:kern w:val="28"/>
        </w:rPr>
        <w:t xml:space="preserve"> </w:t>
      </w:r>
      <w:r w:rsidR="0073119C" w:rsidRPr="000441A1">
        <w:rPr>
          <w:bCs/>
          <w:kern w:val="28"/>
        </w:rPr>
        <w:t xml:space="preserve">if, immediately before 1 July 2023, the trustee was required to publish </w:t>
      </w:r>
      <w:r>
        <w:rPr>
          <w:bCs/>
          <w:kern w:val="28"/>
        </w:rPr>
        <w:t>an</w:t>
      </w:r>
      <w:r w:rsidR="0073119C" w:rsidRPr="000441A1">
        <w:rPr>
          <w:bCs/>
          <w:kern w:val="28"/>
        </w:rPr>
        <w:t xml:space="preserve"> </w:t>
      </w:r>
      <w:r w:rsidR="000441A1" w:rsidRPr="000441A1">
        <w:rPr>
          <w:bCs/>
          <w:kern w:val="28"/>
        </w:rPr>
        <w:t xml:space="preserve">annual report for the </w:t>
      </w:r>
      <w:r>
        <w:rPr>
          <w:bCs/>
          <w:kern w:val="28"/>
        </w:rPr>
        <w:t>previous financial year under s</w:t>
      </w:r>
      <w:r w:rsidR="000441A1" w:rsidRPr="000441A1">
        <w:rPr>
          <w:bCs/>
          <w:kern w:val="28"/>
        </w:rPr>
        <w:t>ection</w:t>
      </w:r>
      <w:r w:rsidR="00184062">
        <w:rPr>
          <w:bCs/>
          <w:kern w:val="28"/>
        </w:rPr>
        <w:t> </w:t>
      </w:r>
      <w:r w:rsidR="000441A1" w:rsidRPr="000441A1">
        <w:rPr>
          <w:bCs/>
          <w:kern w:val="28"/>
        </w:rPr>
        <w:t>29QB of the SIS Act</w:t>
      </w:r>
      <w:r w:rsidR="000441A1">
        <w:rPr>
          <w:bCs/>
          <w:kern w:val="28"/>
        </w:rPr>
        <w:t xml:space="preserve">, this information must be made publicly available </w:t>
      </w:r>
      <w:r w:rsidR="006B5312">
        <w:rPr>
          <w:bCs/>
          <w:kern w:val="28"/>
        </w:rPr>
        <w:t>throughout the period:</w:t>
      </w:r>
    </w:p>
    <w:p w14:paraId="301A7585" w14:textId="08E4539A" w:rsidR="006B5312" w:rsidRPr="00055129" w:rsidRDefault="006B5312" w:rsidP="00055129">
      <w:pPr>
        <w:pStyle w:val="ListParagraph"/>
        <w:numPr>
          <w:ilvl w:val="0"/>
          <w:numId w:val="24"/>
        </w:numPr>
        <w:spacing w:before="240"/>
        <w:contextualSpacing w:val="0"/>
      </w:pPr>
      <w:r w:rsidRPr="00055129">
        <w:t>starting on 1 July 2023; and</w:t>
      </w:r>
    </w:p>
    <w:p w14:paraId="10054746" w14:textId="6081DEE3" w:rsidR="0016200A" w:rsidRPr="00055129" w:rsidRDefault="006B5312" w:rsidP="00055129">
      <w:pPr>
        <w:pStyle w:val="ListParagraph"/>
        <w:numPr>
          <w:ilvl w:val="0"/>
          <w:numId w:val="24"/>
        </w:numPr>
        <w:spacing w:before="240"/>
        <w:contextualSpacing w:val="0"/>
      </w:pPr>
      <w:r w:rsidRPr="00055129">
        <w:lastRenderedPageBreak/>
        <w:t xml:space="preserve">ending on the </w:t>
      </w:r>
      <w:r w:rsidR="0016200A" w:rsidRPr="00055129">
        <w:t xml:space="preserve">day the entity publishes </w:t>
      </w:r>
      <w:r w:rsidR="00C11603" w:rsidRPr="00055129">
        <w:t xml:space="preserve">the </w:t>
      </w:r>
      <w:r w:rsidR="0016200A" w:rsidRPr="00055129">
        <w:t>periodic fund information report under regulation 7.9.32 of the Corporations Regulations.</w:t>
      </w:r>
    </w:p>
    <w:p w14:paraId="63F81DF4" w14:textId="77777777" w:rsidR="0069753A" w:rsidRDefault="00D71319" w:rsidP="00055129">
      <w:pPr>
        <w:tabs>
          <w:tab w:val="left" w:pos="2835"/>
        </w:tabs>
        <w:spacing w:before="240"/>
        <w:ind w:right="91"/>
        <w:rPr>
          <w:bCs/>
          <w:kern w:val="28"/>
        </w:rPr>
      </w:pPr>
      <w:r>
        <w:rPr>
          <w:bCs/>
          <w:kern w:val="28"/>
        </w:rPr>
        <w:t>Th</w:t>
      </w:r>
      <w:r w:rsidR="002B3EF6">
        <w:rPr>
          <w:bCs/>
          <w:kern w:val="28"/>
        </w:rPr>
        <w:t>e</w:t>
      </w:r>
      <w:r>
        <w:rPr>
          <w:bCs/>
          <w:kern w:val="28"/>
        </w:rPr>
        <w:t xml:space="preserve"> transitional provision</w:t>
      </w:r>
      <w:r w:rsidR="002B3EF6">
        <w:rPr>
          <w:bCs/>
          <w:kern w:val="28"/>
        </w:rPr>
        <w:t>s in regulation</w:t>
      </w:r>
      <w:r w:rsidR="00EA54C5">
        <w:rPr>
          <w:bCs/>
          <w:kern w:val="28"/>
        </w:rPr>
        <w:t>s</w:t>
      </w:r>
      <w:r w:rsidR="002B3EF6">
        <w:rPr>
          <w:bCs/>
          <w:kern w:val="28"/>
        </w:rPr>
        <w:t xml:space="preserve"> 7.9.07ZC(5) and (6) of the Corporations Regulations extend the operation of </w:t>
      </w:r>
      <w:r w:rsidR="007C5E61">
        <w:rPr>
          <w:bCs/>
          <w:kern w:val="28"/>
        </w:rPr>
        <w:t>the</w:t>
      </w:r>
      <w:r w:rsidR="00075922">
        <w:rPr>
          <w:bCs/>
          <w:kern w:val="28"/>
        </w:rPr>
        <w:t xml:space="preserve"> existing obligation on trustees </w:t>
      </w:r>
      <w:r w:rsidR="0069753A">
        <w:rPr>
          <w:bCs/>
          <w:kern w:val="28"/>
        </w:rPr>
        <w:t xml:space="preserve">under regulation 2.38(2)(f) of the SIS Regulations </w:t>
      </w:r>
      <w:r w:rsidR="00075922">
        <w:rPr>
          <w:bCs/>
          <w:kern w:val="28"/>
        </w:rPr>
        <w:t xml:space="preserve">to </w:t>
      </w:r>
      <w:r w:rsidR="000A4C22">
        <w:rPr>
          <w:bCs/>
          <w:kern w:val="28"/>
        </w:rPr>
        <w:t>publish the annual report for the previous financial year on the entity’s website</w:t>
      </w:r>
      <w:r w:rsidR="0069753A">
        <w:rPr>
          <w:bCs/>
          <w:kern w:val="28"/>
        </w:rPr>
        <w:t>. Accordingly, regulations 7.9.07ZC(5) and (6) of the Corporations Regulations</w:t>
      </w:r>
      <w:r w:rsidR="00EA54C5">
        <w:rPr>
          <w:bCs/>
          <w:kern w:val="28"/>
        </w:rPr>
        <w:t xml:space="preserve"> do not create </w:t>
      </w:r>
      <w:r w:rsidR="002B3EF6">
        <w:rPr>
          <w:bCs/>
          <w:kern w:val="28"/>
        </w:rPr>
        <w:t>new obligation</w:t>
      </w:r>
      <w:r w:rsidR="0069753A">
        <w:rPr>
          <w:bCs/>
          <w:kern w:val="28"/>
        </w:rPr>
        <w:t>s</w:t>
      </w:r>
      <w:r w:rsidR="002B3EF6">
        <w:rPr>
          <w:bCs/>
          <w:kern w:val="28"/>
        </w:rPr>
        <w:t xml:space="preserve">. </w:t>
      </w:r>
    </w:p>
    <w:p w14:paraId="2701C172" w14:textId="520E37C6" w:rsidR="00DC57B6" w:rsidRDefault="000A4C22" w:rsidP="00055129">
      <w:pPr>
        <w:tabs>
          <w:tab w:val="left" w:pos="2835"/>
        </w:tabs>
        <w:spacing w:before="240"/>
        <w:ind w:right="91"/>
        <w:rPr>
          <w:bCs/>
          <w:kern w:val="28"/>
        </w:rPr>
      </w:pPr>
      <w:r>
        <w:rPr>
          <w:bCs/>
          <w:kern w:val="28"/>
        </w:rPr>
        <w:t>The purpose of these transitional provisions is e</w:t>
      </w:r>
      <w:r w:rsidR="00D71319">
        <w:rPr>
          <w:bCs/>
          <w:kern w:val="28"/>
        </w:rPr>
        <w:t xml:space="preserve">nsure </w:t>
      </w:r>
      <w:r w:rsidR="002B3EF6">
        <w:rPr>
          <w:bCs/>
          <w:kern w:val="28"/>
        </w:rPr>
        <w:t xml:space="preserve">that there is no gap in the requirement to publish </w:t>
      </w:r>
      <w:r w:rsidR="00FD371F">
        <w:rPr>
          <w:bCs/>
          <w:kern w:val="28"/>
        </w:rPr>
        <w:t>the annual report/periodic fund information report for the entity during the</w:t>
      </w:r>
      <w:r w:rsidR="0069753A">
        <w:rPr>
          <w:bCs/>
          <w:kern w:val="28"/>
        </w:rPr>
        <w:t xml:space="preserve"> </w:t>
      </w:r>
      <w:r w:rsidR="00FD371F">
        <w:rPr>
          <w:bCs/>
          <w:kern w:val="28"/>
        </w:rPr>
        <w:t xml:space="preserve">transition period </w:t>
      </w:r>
      <w:r w:rsidR="0091580C">
        <w:rPr>
          <w:bCs/>
          <w:kern w:val="28"/>
        </w:rPr>
        <w:t xml:space="preserve">before the new reporting requirements </w:t>
      </w:r>
      <w:r w:rsidR="007C5E61">
        <w:rPr>
          <w:bCs/>
          <w:kern w:val="28"/>
        </w:rPr>
        <w:t>(</w:t>
      </w:r>
      <w:r w:rsidR="0091580C">
        <w:rPr>
          <w:bCs/>
          <w:kern w:val="28"/>
        </w:rPr>
        <w:t xml:space="preserve">in </w:t>
      </w:r>
      <w:r w:rsidR="00BB4466">
        <w:rPr>
          <w:bCs/>
          <w:kern w:val="28"/>
        </w:rPr>
        <w:t>regulation 7.9.32 of the Corporations Regulations)</w:t>
      </w:r>
      <w:r w:rsidR="001E4C01">
        <w:rPr>
          <w:bCs/>
          <w:kern w:val="28"/>
        </w:rPr>
        <w:t xml:space="preserve"> take effect</w:t>
      </w:r>
      <w:r w:rsidR="0091580C">
        <w:rPr>
          <w:bCs/>
          <w:kern w:val="28"/>
        </w:rPr>
        <w:t xml:space="preserve">. </w:t>
      </w:r>
    </w:p>
    <w:p w14:paraId="26D3C569" w14:textId="77777777" w:rsidR="000A60AE" w:rsidRDefault="00E67E83" w:rsidP="00055129">
      <w:pPr>
        <w:tabs>
          <w:tab w:val="left" w:pos="2835"/>
        </w:tabs>
        <w:spacing w:before="240"/>
        <w:ind w:right="91"/>
        <w:rPr>
          <w:bCs/>
          <w:kern w:val="28"/>
        </w:rPr>
      </w:pPr>
      <w:r>
        <w:rPr>
          <w:bCs/>
          <w:kern w:val="28"/>
        </w:rPr>
        <w:t>Regulation</w:t>
      </w:r>
      <w:r w:rsidR="005554CD">
        <w:rPr>
          <w:bCs/>
          <w:kern w:val="28"/>
        </w:rPr>
        <w:t xml:space="preserve"> 7.9.</w:t>
      </w:r>
      <w:r>
        <w:rPr>
          <w:bCs/>
          <w:kern w:val="28"/>
        </w:rPr>
        <w:t xml:space="preserve">07ZC(7) of the Corporations Regulations provides that the exceptions in regulations 7.9.07ZB(5), (6) and (7) of the Corporations Regulations </w:t>
      </w:r>
      <w:r w:rsidR="0097357C">
        <w:rPr>
          <w:bCs/>
          <w:kern w:val="28"/>
        </w:rPr>
        <w:t xml:space="preserve">relating to the publication of personal information about a </w:t>
      </w:r>
      <w:r w:rsidR="00B83195">
        <w:rPr>
          <w:bCs/>
          <w:kern w:val="28"/>
        </w:rPr>
        <w:t xml:space="preserve">beneficiary or a former beneficiary </w:t>
      </w:r>
      <w:r w:rsidR="00DA161B">
        <w:rPr>
          <w:bCs/>
          <w:kern w:val="28"/>
        </w:rPr>
        <w:t>and information relating to standard employer-sponsored sub-plans, also apply to</w:t>
      </w:r>
      <w:r w:rsidR="00872081">
        <w:rPr>
          <w:bCs/>
          <w:kern w:val="28"/>
        </w:rPr>
        <w:t xml:space="preserve"> </w:t>
      </w:r>
      <w:r w:rsidR="00BD040E">
        <w:rPr>
          <w:bCs/>
          <w:kern w:val="28"/>
        </w:rPr>
        <w:t>the annual report/</w:t>
      </w:r>
      <w:r w:rsidR="00872081">
        <w:rPr>
          <w:bCs/>
          <w:kern w:val="28"/>
        </w:rPr>
        <w:t>periodic fund information report</w:t>
      </w:r>
      <w:r w:rsidR="00BD040E">
        <w:rPr>
          <w:bCs/>
          <w:kern w:val="28"/>
        </w:rPr>
        <w:t xml:space="preserve"> for the entity</w:t>
      </w:r>
      <w:r w:rsidR="00A94F6C">
        <w:rPr>
          <w:bCs/>
          <w:kern w:val="28"/>
        </w:rPr>
        <w:t xml:space="preserve">. </w:t>
      </w:r>
    </w:p>
    <w:p w14:paraId="5DED29AC" w14:textId="759F1841" w:rsidR="005554CD" w:rsidRDefault="00A94F6C" w:rsidP="00055129">
      <w:pPr>
        <w:tabs>
          <w:tab w:val="left" w:pos="2835"/>
        </w:tabs>
        <w:spacing w:before="240"/>
        <w:ind w:right="91"/>
        <w:rPr>
          <w:bCs/>
          <w:kern w:val="28"/>
        </w:rPr>
      </w:pPr>
      <w:r>
        <w:rPr>
          <w:bCs/>
          <w:kern w:val="28"/>
        </w:rPr>
        <w:t>Th</w:t>
      </w:r>
      <w:r w:rsidR="00CA45D9">
        <w:rPr>
          <w:bCs/>
          <w:kern w:val="28"/>
        </w:rPr>
        <w:t xml:space="preserve">e purpose of regulation 7.9.07ZC(7) of the Corporations Regulations is to </w:t>
      </w:r>
      <w:r>
        <w:rPr>
          <w:bCs/>
          <w:kern w:val="28"/>
        </w:rPr>
        <w:t xml:space="preserve">ensure that the </w:t>
      </w:r>
      <w:r w:rsidR="000A60AE">
        <w:rPr>
          <w:bCs/>
          <w:kern w:val="28"/>
        </w:rPr>
        <w:t xml:space="preserve">exemptions </w:t>
      </w:r>
      <w:r w:rsidR="00CA45D9">
        <w:rPr>
          <w:bCs/>
          <w:kern w:val="28"/>
        </w:rPr>
        <w:t xml:space="preserve">that existed immediately before 1 July 2023 </w:t>
      </w:r>
      <w:r>
        <w:rPr>
          <w:bCs/>
          <w:kern w:val="28"/>
        </w:rPr>
        <w:t xml:space="preserve">(in the </w:t>
      </w:r>
      <w:r w:rsidRPr="00367D51">
        <w:rPr>
          <w:bCs/>
          <w:kern w:val="28"/>
        </w:rPr>
        <w:t>ASIC Superannuation (RSE Websites) Instrument 2017/570</w:t>
      </w:r>
      <w:r>
        <w:rPr>
          <w:bCs/>
          <w:kern w:val="28"/>
        </w:rPr>
        <w:t xml:space="preserve">) </w:t>
      </w:r>
      <w:r w:rsidR="00E95399">
        <w:rPr>
          <w:bCs/>
          <w:kern w:val="28"/>
        </w:rPr>
        <w:t>continue to apply in relation to the annual report/</w:t>
      </w:r>
      <w:r w:rsidR="000A60AE">
        <w:rPr>
          <w:bCs/>
          <w:kern w:val="28"/>
        </w:rPr>
        <w:t xml:space="preserve">periodic </w:t>
      </w:r>
      <w:r w:rsidR="00E95399">
        <w:rPr>
          <w:bCs/>
          <w:kern w:val="28"/>
        </w:rPr>
        <w:t xml:space="preserve">fund information </w:t>
      </w:r>
      <w:r w:rsidR="000A60AE">
        <w:rPr>
          <w:bCs/>
          <w:kern w:val="28"/>
        </w:rPr>
        <w:t xml:space="preserve">report </w:t>
      </w:r>
      <w:r w:rsidR="00E95399">
        <w:rPr>
          <w:bCs/>
          <w:kern w:val="28"/>
        </w:rPr>
        <w:t xml:space="preserve">under the new requirements. </w:t>
      </w:r>
    </w:p>
    <w:p w14:paraId="6F8E7F4E" w14:textId="623032BB" w:rsidR="00955347" w:rsidRDefault="00955347" w:rsidP="00055129">
      <w:pPr>
        <w:tabs>
          <w:tab w:val="left" w:pos="2835"/>
        </w:tabs>
        <w:spacing w:before="240"/>
        <w:ind w:right="91"/>
        <w:rPr>
          <w:bCs/>
          <w:kern w:val="28"/>
        </w:rPr>
      </w:pPr>
      <w:r>
        <w:rPr>
          <w:bCs/>
          <w:kern w:val="28"/>
        </w:rPr>
        <w:t xml:space="preserve">Regulation 7.9.07ZC(8) of the Corporations Regulations requires </w:t>
      </w:r>
      <w:r w:rsidR="006D1A3C">
        <w:rPr>
          <w:bCs/>
          <w:kern w:val="28"/>
        </w:rPr>
        <w:t xml:space="preserve">the annual report/periodic fund information </w:t>
      </w:r>
      <w:r w:rsidR="008A3780">
        <w:rPr>
          <w:bCs/>
          <w:kern w:val="28"/>
        </w:rPr>
        <w:t xml:space="preserve">report </w:t>
      </w:r>
      <w:r w:rsidR="006D1A3C">
        <w:rPr>
          <w:bCs/>
          <w:kern w:val="28"/>
        </w:rPr>
        <w:t xml:space="preserve">provided for the purposes of regulation </w:t>
      </w:r>
      <w:r w:rsidR="00CD5C6C">
        <w:rPr>
          <w:bCs/>
          <w:kern w:val="28"/>
        </w:rPr>
        <w:t>7.9.07Z</w:t>
      </w:r>
      <w:r w:rsidR="006D1A3C">
        <w:rPr>
          <w:bCs/>
          <w:kern w:val="28"/>
        </w:rPr>
        <w:t xml:space="preserve">C(5) of the Corporations Regulations is </w:t>
      </w:r>
      <w:r>
        <w:rPr>
          <w:bCs/>
          <w:kern w:val="28"/>
        </w:rPr>
        <w:t>readily accessible from the entity’s website.</w:t>
      </w:r>
    </w:p>
    <w:p w14:paraId="2D336CB8" w14:textId="738461AA" w:rsidR="00E4544C" w:rsidRDefault="00E4544C" w:rsidP="00055129">
      <w:pPr>
        <w:tabs>
          <w:tab w:val="left" w:pos="2835"/>
        </w:tabs>
        <w:spacing w:before="240"/>
        <w:ind w:right="91"/>
        <w:rPr>
          <w:b/>
          <w:kern w:val="28"/>
        </w:rPr>
      </w:pPr>
      <w:r>
        <w:rPr>
          <w:b/>
          <w:kern w:val="28"/>
        </w:rPr>
        <w:t>Item</w:t>
      </w:r>
      <w:r w:rsidR="0096289D">
        <w:rPr>
          <w:b/>
          <w:kern w:val="28"/>
        </w:rPr>
        <w:t>s</w:t>
      </w:r>
      <w:r>
        <w:rPr>
          <w:b/>
          <w:kern w:val="28"/>
        </w:rPr>
        <w:t xml:space="preserve"> </w:t>
      </w:r>
      <w:r w:rsidR="00592F2A">
        <w:rPr>
          <w:b/>
          <w:kern w:val="28"/>
        </w:rPr>
        <w:t>12</w:t>
      </w:r>
      <w:r w:rsidR="0029677A">
        <w:rPr>
          <w:b/>
          <w:kern w:val="28"/>
        </w:rPr>
        <w:t xml:space="preserve">, </w:t>
      </w:r>
      <w:r w:rsidR="00A2098E">
        <w:rPr>
          <w:b/>
          <w:kern w:val="28"/>
        </w:rPr>
        <w:t>27, 28 and 29</w:t>
      </w:r>
      <w:r w:rsidR="00C427CE">
        <w:rPr>
          <w:b/>
          <w:kern w:val="28"/>
        </w:rPr>
        <w:t xml:space="preserve"> </w:t>
      </w:r>
      <w:r w:rsidR="001D1E9E">
        <w:rPr>
          <w:b/>
          <w:kern w:val="28"/>
        </w:rPr>
        <w:t>–</w:t>
      </w:r>
      <w:r>
        <w:rPr>
          <w:b/>
          <w:kern w:val="28"/>
        </w:rPr>
        <w:t xml:space="preserve"> </w:t>
      </w:r>
      <w:r w:rsidR="001D1E9E">
        <w:rPr>
          <w:b/>
          <w:kern w:val="28"/>
        </w:rPr>
        <w:t>how fund information is required to be provided</w:t>
      </w:r>
    </w:p>
    <w:p w14:paraId="4F1CE086" w14:textId="5CCEC7A4" w:rsidR="00C07DD4" w:rsidRDefault="00C07DD4" w:rsidP="00055129">
      <w:pPr>
        <w:keepLines/>
        <w:tabs>
          <w:tab w:val="left" w:pos="2835"/>
        </w:tabs>
        <w:spacing w:before="240"/>
        <w:ind w:right="91"/>
        <w:rPr>
          <w:bCs/>
          <w:kern w:val="28"/>
        </w:rPr>
      </w:pPr>
      <w:r>
        <w:rPr>
          <w:bCs/>
          <w:kern w:val="28"/>
        </w:rPr>
        <w:t xml:space="preserve">Before 1 July 2023, the trustee of a superannuation entity (other than a self managed superannuation fund) </w:t>
      </w:r>
      <w:r w:rsidR="00FF12FA">
        <w:rPr>
          <w:bCs/>
          <w:kern w:val="28"/>
        </w:rPr>
        <w:t>may p</w:t>
      </w:r>
      <w:r>
        <w:rPr>
          <w:bCs/>
          <w:kern w:val="28"/>
        </w:rPr>
        <w:t>rovide fund information to product holders by</w:t>
      </w:r>
      <w:r w:rsidR="00FF12FA">
        <w:rPr>
          <w:bCs/>
          <w:kern w:val="28"/>
        </w:rPr>
        <w:t xml:space="preserve"> either</w:t>
      </w:r>
      <w:r>
        <w:rPr>
          <w:bCs/>
          <w:kern w:val="28"/>
        </w:rPr>
        <w:t>:</w:t>
      </w:r>
    </w:p>
    <w:p w14:paraId="21DE527E" w14:textId="7BA0B7F1" w:rsidR="00C07DD4" w:rsidRPr="00055129" w:rsidRDefault="00C07DD4" w:rsidP="00055129">
      <w:pPr>
        <w:pStyle w:val="ListParagraph"/>
        <w:numPr>
          <w:ilvl w:val="0"/>
          <w:numId w:val="24"/>
        </w:numPr>
        <w:spacing w:before="240"/>
        <w:contextualSpacing w:val="0"/>
      </w:pPr>
      <w:r w:rsidRPr="00055129">
        <w:t>making it readily a</w:t>
      </w:r>
      <w:r w:rsidR="00507033" w:rsidRPr="00055129">
        <w:t>ccessible from</w:t>
      </w:r>
      <w:r w:rsidRPr="00055129">
        <w:t xml:space="preserve"> the entity’s website and notifying product holders; or</w:t>
      </w:r>
    </w:p>
    <w:p w14:paraId="690F6F22" w14:textId="77777777" w:rsidR="00C07DD4" w:rsidRPr="00055129" w:rsidRDefault="00C07DD4" w:rsidP="00055129">
      <w:pPr>
        <w:pStyle w:val="ListParagraph"/>
        <w:numPr>
          <w:ilvl w:val="0"/>
          <w:numId w:val="24"/>
        </w:numPr>
        <w:spacing w:before="240"/>
        <w:contextualSpacing w:val="0"/>
      </w:pPr>
      <w:r w:rsidRPr="00055129">
        <w:t>providing it to product holders in hard copy or electronic copy.</w:t>
      </w:r>
    </w:p>
    <w:p w14:paraId="74D330BA" w14:textId="2AA00E52" w:rsidR="00950CFE" w:rsidRDefault="0019717F" w:rsidP="00055129">
      <w:pPr>
        <w:tabs>
          <w:tab w:val="left" w:pos="2835"/>
        </w:tabs>
        <w:spacing w:before="240"/>
        <w:ind w:right="91"/>
        <w:rPr>
          <w:bCs/>
          <w:kern w:val="28"/>
        </w:rPr>
      </w:pPr>
      <w:r>
        <w:rPr>
          <w:bCs/>
          <w:kern w:val="28"/>
        </w:rPr>
        <w:t>Item</w:t>
      </w:r>
      <w:r w:rsidR="00AC43A9">
        <w:rPr>
          <w:bCs/>
          <w:kern w:val="28"/>
        </w:rPr>
        <w:t xml:space="preserve"> 12</w:t>
      </w:r>
      <w:r>
        <w:rPr>
          <w:bCs/>
          <w:kern w:val="28"/>
        </w:rPr>
        <w:t xml:space="preserve"> of the Regulations </w:t>
      </w:r>
      <w:r w:rsidR="005151E7">
        <w:rPr>
          <w:bCs/>
          <w:kern w:val="28"/>
        </w:rPr>
        <w:t xml:space="preserve">inserts </w:t>
      </w:r>
      <w:r w:rsidR="00231F7D">
        <w:rPr>
          <w:bCs/>
          <w:kern w:val="28"/>
        </w:rPr>
        <w:t>regulations 7.9.32</w:t>
      </w:r>
      <w:r w:rsidR="005151E7">
        <w:rPr>
          <w:bCs/>
          <w:kern w:val="28"/>
        </w:rPr>
        <w:t>(6), (7) and (8)</w:t>
      </w:r>
      <w:r w:rsidR="00231F7D">
        <w:rPr>
          <w:bCs/>
          <w:kern w:val="28"/>
        </w:rPr>
        <w:t xml:space="preserve"> of the Corporations Regulations</w:t>
      </w:r>
      <w:r w:rsidR="00950CFE">
        <w:rPr>
          <w:bCs/>
          <w:kern w:val="28"/>
        </w:rPr>
        <w:t>.</w:t>
      </w:r>
    </w:p>
    <w:p w14:paraId="0AB687FE" w14:textId="44FB10AA" w:rsidR="00024791" w:rsidRDefault="00950CFE" w:rsidP="00055129">
      <w:pPr>
        <w:tabs>
          <w:tab w:val="left" w:pos="2835"/>
        </w:tabs>
        <w:spacing w:before="240"/>
        <w:ind w:right="91"/>
        <w:rPr>
          <w:bCs/>
          <w:kern w:val="28"/>
        </w:rPr>
      </w:pPr>
      <w:r>
        <w:rPr>
          <w:bCs/>
          <w:kern w:val="28"/>
        </w:rPr>
        <w:t xml:space="preserve">Regulation 7.9.32(6) of the Corporations Regulations provides </w:t>
      </w:r>
      <w:r w:rsidR="0019717F" w:rsidRPr="0019717F">
        <w:rPr>
          <w:bCs/>
          <w:kern w:val="28"/>
        </w:rPr>
        <w:t xml:space="preserve">that the trustee of a superannuation entity must </w:t>
      </w:r>
      <w:r w:rsidR="00024791">
        <w:rPr>
          <w:bCs/>
          <w:kern w:val="28"/>
        </w:rPr>
        <w:t>provide fund information to the holder by:</w:t>
      </w:r>
    </w:p>
    <w:p w14:paraId="65D20C34" w14:textId="77777777" w:rsidR="00024791" w:rsidRPr="00055129" w:rsidRDefault="00024791" w:rsidP="00055129">
      <w:pPr>
        <w:pStyle w:val="ListParagraph"/>
        <w:numPr>
          <w:ilvl w:val="0"/>
          <w:numId w:val="24"/>
        </w:numPr>
        <w:spacing w:before="240"/>
        <w:contextualSpacing w:val="0"/>
      </w:pPr>
      <w:r w:rsidRPr="00055129">
        <w:t>making it publicly</w:t>
      </w:r>
      <w:r w:rsidR="0019717F" w:rsidRPr="00055129">
        <w:t xml:space="preserve"> available on the entity’s website</w:t>
      </w:r>
      <w:r w:rsidRPr="00055129">
        <w:t>; and</w:t>
      </w:r>
    </w:p>
    <w:p w14:paraId="44C8D52A" w14:textId="77777777" w:rsidR="00325253" w:rsidRPr="00055129" w:rsidRDefault="00024791" w:rsidP="00055129">
      <w:pPr>
        <w:pStyle w:val="ListParagraph"/>
        <w:numPr>
          <w:ilvl w:val="0"/>
          <w:numId w:val="24"/>
        </w:numPr>
        <w:spacing w:before="240"/>
        <w:contextualSpacing w:val="0"/>
      </w:pPr>
      <w:r w:rsidRPr="00055129">
        <w:t xml:space="preserve">if the </w:t>
      </w:r>
      <w:r w:rsidR="0019717F" w:rsidRPr="00055129">
        <w:t>product holder elects to receive fund information by hard copy or electronically</w:t>
      </w:r>
      <w:r w:rsidR="001A5198" w:rsidRPr="00055129">
        <w:t xml:space="preserve"> – by sending a copy of the periodic fund information report to the holder in that form</w:t>
      </w:r>
      <w:r w:rsidR="0019717F" w:rsidRPr="00055129">
        <w:t xml:space="preserve">. </w:t>
      </w:r>
    </w:p>
    <w:p w14:paraId="2C62432D" w14:textId="4B891407" w:rsidR="0019717F" w:rsidRPr="00325253" w:rsidRDefault="00FD03DF" w:rsidP="00055129">
      <w:pPr>
        <w:tabs>
          <w:tab w:val="left" w:pos="2835"/>
        </w:tabs>
        <w:spacing w:before="240"/>
        <w:ind w:right="91"/>
        <w:rPr>
          <w:bCs/>
          <w:kern w:val="28"/>
        </w:rPr>
      </w:pPr>
      <w:r>
        <w:rPr>
          <w:bCs/>
          <w:kern w:val="28"/>
        </w:rPr>
        <w:lastRenderedPageBreak/>
        <w:t xml:space="preserve">Regulation 7.9.32(7) of the Corporations Regulations requires the trustee </w:t>
      </w:r>
      <w:r w:rsidR="00CF6BAF">
        <w:rPr>
          <w:bCs/>
          <w:kern w:val="28"/>
        </w:rPr>
        <w:t xml:space="preserve">to </w:t>
      </w:r>
      <w:r>
        <w:rPr>
          <w:bCs/>
          <w:kern w:val="28"/>
        </w:rPr>
        <w:t>make the periodic fund information report readily accessible from the entity’s website</w:t>
      </w:r>
      <w:r w:rsidR="00B60B6D">
        <w:rPr>
          <w:bCs/>
          <w:kern w:val="28"/>
        </w:rPr>
        <w:t>.</w:t>
      </w:r>
    </w:p>
    <w:p w14:paraId="5271A143" w14:textId="242FC396" w:rsidR="008C1C7F" w:rsidRDefault="006D0767" w:rsidP="00055129">
      <w:pPr>
        <w:tabs>
          <w:tab w:val="left" w:pos="2835"/>
        </w:tabs>
        <w:spacing w:before="240"/>
        <w:ind w:right="91"/>
        <w:rPr>
          <w:bCs/>
          <w:kern w:val="28"/>
        </w:rPr>
      </w:pPr>
      <w:r>
        <w:rPr>
          <w:bCs/>
          <w:kern w:val="28"/>
        </w:rPr>
        <w:t>Regulation 7.9.32(8) of the Corporations Regulations clarifies that regulations</w:t>
      </w:r>
      <w:r w:rsidR="00DB104F">
        <w:rPr>
          <w:bCs/>
          <w:kern w:val="28"/>
        </w:rPr>
        <w:t> </w:t>
      </w:r>
      <w:r>
        <w:rPr>
          <w:bCs/>
          <w:kern w:val="28"/>
        </w:rPr>
        <w:t xml:space="preserve">7.9.32(6) and (7) of the Corporations Regulations (to make periodic fund information reports readily accessible from the entity’s website) does not apply to </w:t>
      </w:r>
      <w:r w:rsidR="0059144D">
        <w:rPr>
          <w:bCs/>
          <w:kern w:val="28"/>
        </w:rPr>
        <w:t>self managed superannuation funds</w:t>
      </w:r>
      <w:r w:rsidR="001716C3">
        <w:rPr>
          <w:bCs/>
          <w:kern w:val="28"/>
        </w:rPr>
        <w:t>.</w:t>
      </w:r>
    </w:p>
    <w:p w14:paraId="50E6B328" w14:textId="3C110279" w:rsidR="00B60B6D" w:rsidRDefault="00B60B6D" w:rsidP="00055129">
      <w:pPr>
        <w:tabs>
          <w:tab w:val="left" w:pos="2835"/>
        </w:tabs>
        <w:spacing w:before="240"/>
        <w:ind w:right="91"/>
        <w:rPr>
          <w:bCs/>
          <w:kern w:val="28"/>
        </w:rPr>
      </w:pPr>
      <w:r>
        <w:rPr>
          <w:bCs/>
          <w:kern w:val="28"/>
        </w:rPr>
        <w:t xml:space="preserve">Item </w:t>
      </w:r>
      <w:r w:rsidR="00AC43A9">
        <w:rPr>
          <w:bCs/>
          <w:kern w:val="28"/>
        </w:rPr>
        <w:t>12</w:t>
      </w:r>
      <w:r>
        <w:rPr>
          <w:bCs/>
          <w:kern w:val="28"/>
        </w:rPr>
        <w:t xml:space="preserve"> of the Regulations is intended to ensure that the requirements for providing periodic fund information reports are transparent and flexible to suit the specific needs of individual product holders.</w:t>
      </w:r>
    </w:p>
    <w:p w14:paraId="5A02F5C3" w14:textId="04B2A3EC" w:rsidR="00480503" w:rsidRDefault="000F40DD" w:rsidP="00055129">
      <w:pPr>
        <w:tabs>
          <w:tab w:val="left" w:pos="2835"/>
        </w:tabs>
        <w:spacing w:before="240"/>
        <w:ind w:right="91"/>
        <w:rPr>
          <w:bCs/>
          <w:kern w:val="28"/>
        </w:rPr>
      </w:pPr>
      <w:r>
        <w:rPr>
          <w:bCs/>
          <w:kern w:val="28"/>
        </w:rPr>
        <w:t>I</w:t>
      </w:r>
      <w:r w:rsidR="00480503">
        <w:rPr>
          <w:bCs/>
          <w:kern w:val="28"/>
        </w:rPr>
        <w:t xml:space="preserve">tem </w:t>
      </w:r>
      <w:r w:rsidR="00093ACE">
        <w:rPr>
          <w:bCs/>
          <w:kern w:val="28"/>
        </w:rPr>
        <w:t>27</w:t>
      </w:r>
      <w:r w:rsidR="00480503">
        <w:rPr>
          <w:bCs/>
          <w:kern w:val="28"/>
        </w:rPr>
        <w:t xml:space="preserve"> of the Regulations inserts regulation 7.9.75A(</w:t>
      </w:r>
      <w:r w:rsidR="00AA1C1E">
        <w:rPr>
          <w:bCs/>
          <w:kern w:val="28"/>
        </w:rPr>
        <w:t>3)(e) of the Corporations Regulations</w:t>
      </w:r>
      <w:r>
        <w:rPr>
          <w:bCs/>
          <w:kern w:val="28"/>
        </w:rPr>
        <w:t xml:space="preserve">, which provides that </w:t>
      </w:r>
      <w:r w:rsidR="00DA59FF">
        <w:rPr>
          <w:bCs/>
          <w:kern w:val="28"/>
        </w:rPr>
        <w:t xml:space="preserve">a periodic fund information report may be given to a product holder </w:t>
      </w:r>
      <w:r w:rsidR="00053C91">
        <w:rPr>
          <w:bCs/>
          <w:kern w:val="28"/>
        </w:rPr>
        <w:t xml:space="preserve">by making </w:t>
      </w:r>
      <w:r w:rsidR="00D50079">
        <w:rPr>
          <w:bCs/>
          <w:kern w:val="28"/>
        </w:rPr>
        <w:t>the information</w:t>
      </w:r>
      <w:r w:rsidR="00053C91">
        <w:rPr>
          <w:bCs/>
          <w:kern w:val="28"/>
        </w:rPr>
        <w:t xml:space="preserve"> publicly available on the superannuation entity’s website.</w:t>
      </w:r>
      <w:r>
        <w:rPr>
          <w:bCs/>
          <w:kern w:val="28"/>
        </w:rPr>
        <w:t xml:space="preserve"> This is intended to support and re</w:t>
      </w:r>
      <w:r w:rsidR="0016390D">
        <w:rPr>
          <w:bCs/>
          <w:kern w:val="28"/>
        </w:rPr>
        <w:t xml:space="preserve">inforce the amendments to regulation 7.9.32 of the Corporations Regulations (in item </w:t>
      </w:r>
      <w:r w:rsidR="00093ACE">
        <w:rPr>
          <w:bCs/>
          <w:kern w:val="28"/>
        </w:rPr>
        <w:t>12</w:t>
      </w:r>
      <w:r w:rsidR="0016390D">
        <w:rPr>
          <w:bCs/>
          <w:kern w:val="28"/>
        </w:rPr>
        <w:t xml:space="preserve"> of the Regulations).</w:t>
      </w:r>
    </w:p>
    <w:p w14:paraId="70A9B1DD" w14:textId="0B3F7181" w:rsidR="00EF268A" w:rsidRDefault="00685DAF" w:rsidP="00055129">
      <w:pPr>
        <w:tabs>
          <w:tab w:val="left" w:pos="2835"/>
        </w:tabs>
        <w:spacing w:before="240"/>
        <w:ind w:right="91"/>
        <w:rPr>
          <w:bCs/>
          <w:kern w:val="28"/>
        </w:rPr>
      </w:pPr>
      <w:r>
        <w:rPr>
          <w:bCs/>
          <w:kern w:val="28"/>
        </w:rPr>
        <w:t>Item</w:t>
      </w:r>
      <w:r w:rsidR="00EF268A">
        <w:rPr>
          <w:bCs/>
          <w:kern w:val="28"/>
        </w:rPr>
        <w:t xml:space="preserve"> </w:t>
      </w:r>
      <w:r w:rsidR="0001777F">
        <w:rPr>
          <w:bCs/>
          <w:kern w:val="28"/>
        </w:rPr>
        <w:t>28</w:t>
      </w:r>
      <w:r w:rsidR="00EF268A">
        <w:rPr>
          <w:bCs/>
          <w:kern w:val="28"/>
        </w:rPr>
        <w:t xml:space="preserve"> of the Regulations repeals regulation 7.9.75BA of the Corporations Regulations</w:t>
      </w:r>
      <w:r w:rsidR="00F13639">
        <w:rPr>
          <w:bCs/>
          <w:kern w:val="28"/>
        </w:rPr>
        <w:t xml:space="preserve">, given that the relevant requirements for providing periodic fund information reports </w:t>
      </w:r>
      <w:r w:rsidR="000A048F">
        <w:rPr>
          <w:bCs/>
          <w:kern w:val="28"/>
        </w:rPr>
        <w:t>are</w:t>
      </w:r>
      <w:r w:rsidR="00F13639">
        <w:rPr>
          <w:bCs/>
          <w:kern w:val="28"/>
        </w:rPr>
        <w:t xml:space="preserve"> included in regulation 7.9.32 of the Regulations. </w:t>
      </w:r>
      <w:r w:rsidR="00A513CE">
        <w:rPr>
          <w:bCs/>
          <w:kern w:val="28"/>
        </w:rPr>
        <w:t>The only difference u</w:t>
      </w:r>
      <w:r w:rsidR="00612E9A">
        <w:rPr>
          <w:bCs/>
          <w:kern w:val="28"/>
        </w:rPr>
        <w:t>nder the new requirements</w:t>
      </w:r>
      <w:r w:rsidR="00A513CE">
        <w:rPr>
          <w:bCs/>
          <w:kern w:val="28"/>
        </w:rPr>
        <w:t xml:space="preserve"> is that</w:t>
      </w:r>
      <w:r w:rsidR="00612E9A">
        <w:rPr>
          <w:bCs/>
          <w:kern w:val="28"/>
        </w:rPr>
        <w:t xml:space="preserve"> t</w:t>
      </w:r>
      <w:r w:rsidR="008E4695">
        <w:rPr>
          <w:bCs/>
          <w:kern w:val="28"/>
        </w:rPr>
        <w:t xml:space="preserve">he trustee </w:t>
      </w:r>
      <w:r w:rsidR="00A513CE">
        <w:rPr>
          <w:bCs/>
          <w:kern w:val="28"/>
        </w:rPr>
        <w:t xml:space="preserve">of a superannuation entity </w:t>
      </w:r>
      <w:r w:rsidR="008E4695">
        <w:rPr>
          <w:bCs/>
          <w:kern w:val="28"/>
        </w:rPr>
        <w:t>is no</w:t>
      </w:r>
      <w:r w:rsidR="00612E9A">
        <w:rPr>
          <w:bCs/>
          <w:kern w:val="28"/>
        </w:rPr>
        <w:t xml:space="preserve"> longer required to </w:t>
      </w:r>
      <w:r w:rsidR="00B25B51">
        <w:rPr>
          <w:bCs/>
          <w:kern w:val="28"/>
        </w:rPr>
        <w:t xml:space="preserve">notify product holders when it makes fund information available on its website. This </w:t>
      </w:r>
      <w:r w:rsidR="00985D9F">
        <w:rPr>
          <w:bCs/>
          <w:kern w:val="28"/>
        </w:rPr>
        <w:t xml:space="preserve">is appropriate given </w:t>
      </w:r>
      <w:r w:rsidR="003E7878">
        <w:rPr>
          <w:bCs/>
          <w:kern w:val="28"/>
        </w:rPr>
        <w:t xml:space="preserve">that trustees must </w:t>
      </w:r>
      <w:r w:rsidR="00985D9F">
        <w:rPr>
          <w:bCs/>
          <w:kern w:val="28"/>
        </w:rPr>
        <w:t xml:space="preserve">publish the periodic fund information report on the entity’s website (where previously </w:t>
      </w:r>
      <w:r w:rsidR="004E1C91">
        <w:rPr>
          <w:bCs/>
          <w:kern w:val="28"/>
        </w:rPr>
        <w:t>fund information was not required to be published on the entity’s website</w:t>
      </w:r>
      <w:r w:rsidR="00985D9F">
        <w:rPr>
          <w:bCs/>
          <w:kern w:val="28"/>
        </w:rPr>
        <w:t>)</w:t>
      </w:r>
      <w:r w:rsidR="004B0E59">
        <w:rPr>
          <w:bCs/>
          <w:kern w:val="28"/>
        </w:rPr>
        <w:t xml:space="preserve"> and are also required to include a copy of the </w:t>
      </w:r>
      <w:r w:rsidR="00324673">
        <w:rPr>
          <w:bCs/>
          <w:kern w:val="28"/>
        </w:rPr>
        <w:t>most recent periodic fund information report with the notice of the annual members</w:t>
      </w:r>
      <w:r w:rsidR="006F40B0">
        <w:rPr>
          <w:bCs/>
          <w:kern w:val="28"/>
        </w:rPr>
        <w:t>’</w:t>
      </w:r>
      <w:r w:rsidR="00324673">
        <w:rPr>
          <w:bCs/>
          <w:kern w:val="28"/>
        </w:rPr>
        <w:t xml:space="preserve"> meeting under section 29P(3) of the SIS Act</w:t>
      </w:r>
      <w:r w:rsidR="00985D9F">
        <w:rPr>
          <w:bCs/>
          <w:kern w:val="28"/>
        </w:rPr>
        <w:t>.</w:t>
      </w:r>
      <w:r w:rsidR="00612E9A">
        <w:rPr>
          <w:bCs/>
          <w:kern w:val="28"/>
        </w:rPr>
        <w:t xml:space="preserve"> </w:t>
      </w:r>
    </w:p>
    <w:p w14:paraId="51EBEBC0" w14:textId="77777777" w:rsidR="00790041" w:rsidRDefault="00DC15C4" w:rsidP="00055129">
      <w:pPr>
        <w:tabs>
          <w:tab w:val="left" w:pos="2835"/>
        </w:tabs>
        <w:spacing w:before="240"/>
        <w:ind w:right="91"/>
        <w:rPr>
          <w:bCs/>
          <w:kern w:val="28"/>
        </w:rPr>
      </w:pPr>
      <w:r>
        <w:rPr>
          <w:bCs/>
          <w:kern w:val="28"/>
        </w:rPr>
        <w:t xml:space="preserve">Item </w:t>
      </w:r>
      <w:r w:rsidR="00073B89">
        <w:rPr>
          <w:bCs/>
          <w:kern w:val="28"/>
        </w:rPr>
        <w:t>29</w:t>
      </w:r>
      <w:r>
        <w:rPr>
          <w:bCs/>
          <w:kern w:val="28"/>
        </w:rPr>
        <w:t xml:space="preserve"> of the Regulations inserts </w:t>
      </w:r>
      <w:r w:rsidR="00463632">
        <w:rPr>
          <w:bCs/>
          <w:kern w:val="28"/>
        </w:rPr>
        <w:t xml:space="preserve">new </w:t>
      </w:r>
      <w:r>
        <w:rPr>
          <w:bCs/>
          <w:kern w:val="28"/>
        </w:rPr>
        <w:t>regulation 10.50.01 of the Corporations Regulations</w:t>
      </w:r>
      <w:r w:rsidR="00463632">
        <w:rPr>
          <w:bCs/>
          <w:kern w:val="28"/>
        </w:rPr>
        <w:t>. Regulation 10.50.01(2) of the Corporations Regulations, which is an application provision,</w:t>
      </w:r>
      <w:r>
        <w:rPr>
          <w:bCs/>
          <w:kern w:val="28"/>
        </w:rPr>
        <w:t xml:space="preserve"> provides that despite the amendments to regulation 7.9.75B</w:t>
      </w:r>
      <w:r w:rsidR="00E212A4">
        <w:rPr>
          <w:bCs/>
          <w:kern w:val="28"/>
        </w:rPr>
        <w:t>A</w:t>
      </w:r>
      <w:r w:rsidR="00BD3DF9">
        <w:rPr>
          <w:bCs/>
          <w:kern w:val="28"/>
        </w:rPr>
        <w:t xml:space="preserve"> of the Corporations Regulations</w:t>
      </w:r>
      <w:r>
        <w:rPr>
          <w:bCs/>
          <w:kern w:val="28"/>
        </w:rPr>
        <w:t xml:space="preserve"> </w:t>
      </w:r>
      <w:r w:rsidR="008362EA">
        <w:rPr>
          <w:bCs/>
          <w:kern w:val="28"/>
        </w:rPr>
        <w:t>(</w:t>
      </w:r>
      <w:r>
        <w:rPr>
          <w:bCs/>
          <w:kern w:val="28"/>
        </w:rPr>
        <w:t xml:space="preserve">made by </w:t>
      </w:r>
      <w:r w:rsidR="003F606A">
        <w:rPr>
          <w:bCs/>
          <w:kern w:val="28"/>
        </w:rPr>
        <w:t xml:space="preserve">item </w:t>
      </w:r>
      <w:r w:rsidR="00A47E02">
        <w:rPr>
          <w:bCs/>
          <w:kern w:val="28"/>
        </w:rPr>
        <w:t>28</w:t>
      </w:r>
      <w:r w:rsidR="003F606A">
        <w:rPr>
          <w:bCs/>
          <w:kern w:val="28"/>
        </w:rPr>
        <w:t xml:space="preserve"> of the Regulations</w:t>
      </w:r>
      <w:r w:rsidR="008362EA">
        <w:rPr>
          <w:bCs/>
          <w:kern w:val="28"/>
        </w:rPr>
        <w:t>)</w:t>
      </w:r>
      <w:r w:rsidR="003F606A">
        <w:rPr>
          <w:bCs/>
          <w:kern w:val="28"/>
        </w:rPr>
        <w:t xml:space="preserve">, an election by a product holder to receive </w:t>
      </w:r>
      <w:r w:rsidR="00463632">
        <w:rPr>
          <w:bCs/>
          <w:kern w:val="28"/>
        </w:rPr>
        <w:t xml:space="preserve">the entity’s </w:t>
      </w:r>
      <w:r w:rsidR="003F606A">
        <w:rPr>
          <w:bCs/>
          <w:kern w:val="28"/>
        </w:rPr>
        <w:t xml:space="preserve">periodic fund information report in hard copy or electronic copy </w:t>
      </w:r>
      <w:r w:rsidR="00FA32CD">
        <w:rPr>
          <w:bCs/>
          <w:kern w:val="28"/>
        </w:rPr>
        <w:t>made before 1 July 2023 continues to have effect after 1</w:t>
      </w:r>
      <w:r w:rsidR="00463632">
        <w:rPr>
          <w:bCs/>
          <w:kern w:val="28"/>
        </w:rPr>
        <w:t> </w:t>
      </w:r>
      <w:r w:rsidR="00FA32CD">
        <w:rPr>
          <w:bCs/>
          <w:kern w:val="28"/>
        </w:rPr>
        <w:t>July</w:t>
      </w:r>
      <w:r w:rsidR="00463632">
        <w:rPr>
          <w:bCs/>
          <w:kern w:val="28"/>
        </w:rPr>
        <w:t> </w:t>
      </w:r>
      <w:r w:rsidR="00FA32CD">
        <w:rPr>
          <w:bCs/>
          <w:kern w:val="28"/>
        </w:rPr>
        <w:t xml:space="preserve">2023. This ensures that </w:t>
      </w:r>
      <w:r w:rsidR="00C427CE">
        <w:rPr>
          <w:bCs/>
          <w:kern w:val="28"/>
        </w:rPr>
        <w:t>product holders who request a copy of this information in hard copy or electronic copy before the commencement of the Regulations do not need to make a new election following the commencement of Schedule 1 to the Regulations</w:t>
      </w:r>
      <w:r w:rsidR="00E212A4">
        <w:rPr>
          <w:bCs/>
          <w:kern w:val="28"/>
        </w:rPr>
        <w:t xml:space="preserve"> in order to continue to receive a hard copy or electronic copy of </w:t>
      </w:r>
      <w:r w:rsidR="005A5922">
        <w:rPr>
          <w:bCs/>
          <w:kern w:val="28"/>
        </w:rPr>
        <w:t>the fund information.</w:t>
      </w:r>
      <w:r w:rsidR="00CC63F0">
        <w:rPr>
          <w:bCs/>
          <w:kern w:val="28"/>
        </w:rPr>
        <w:t xml:space="preserve"> </w:t>
      </w:r>
    </w:p>
    <w:p w14:paraId="52ECED12" w14:textId="5E3C03C2" w:rsidR="00DC15C4" w:rsidRPr="008C1C7F" w:rsidRDefault="00790041" w:rsidP="00055129">
      <w:pPr>
        <w:tabs>
          <w:tab w:val="left" w:pos="2835"/>
        </w:tabs>
        <w:spacing w:before="240"/>
        <w:ind w:right="91"/>
        <w:rPr>
          <w:bCs/>
          <w:kern w:val="28"/>
        </w:rPr>
      </w:pPr>
      <w:r>
        <w:rPr>
          <w:bCs/>
          <w:kern w:val="28"/>
        </w:rPr>
        <w:t xml:space="preserve">Under regulation </w:t>
      </w:r>
      <w:r w:rsidR="006E14D3">
        <w:rPr>
          <w:bCs/>
          <w:kern w:val="28"/>
        </w:rPr>
        <w:t>7.9.32(6) of the Corporations Regulations, p</w:t>
      </w:r>
      <w:r>
        <w:rPr>
          <w:bCs/>
          <w:kern w:val="28"/>
        </w:rPr>
        <w:t>roduct holders a</w:t>
      </w:r>
      <w:r w:rsidR="006E14D3">
        <w:rPr>
          <w:bCs/>
          <w:kern w:val="28"/>
        </w:rPr>
        <w:t xml:space="preserve">re still able to make new elections (to receive the periodic fund information report in hard copy or electronic copy) </w:t>
      </w:r>
      <w:r w:rsidR="00654F76">
        <w:rPr>
          <w:bCs/>
          <w:kern w:val="28"/>
        </w:rPr>
        <w:t xml:space="preserve">on and </w:t>
      </w:r>
      <w:r w:rsidR="006E14D3">
        <w:rPr>
          <w:bCs/>
          <w:kern w:val="28"/>
        </w:rPr>
        <w:t>after 1 July 2023.</w:t>
      </w:r>
    </w:p>
    <w:p w14:paraId="32200926" w14:textId="3FE320EB" w:rsidR="0020312A" w:rsidRPr="00B06CC0" w:rsidRDefault="00D86830" w:rsidP="00055129">
      <w:pPr>
        <w:tabs>
          <w:tab w:val="left" w:pos="2835"/>
        </w:tabs>
        <w:spacing w:before="240"/>
        <w:ind w:right="91"/>
        <w:rPr>
          <w:b/>
          <w:kern w:val="28"/>
        </w:rPr>
      </w:pPr>
      <w:r w:rsidRPr="00B06CC0">
        <w:rPr>
          <w:b/>
          <w:kern w:val="28"/>
        </w:rPr>
        <w:t xml:space="preserve">Items </w:t>
      </w:r>
      <w:r w:rsidR="009D4A4C">
        <w:rPr>
          <w:b/>
          <w:kern w:val="28"/>
        </w:rPr>
        <w:t>18</w:t>
      </w:r>
      <w:r w:rsidRPr="00B06CC0">
        <w:rPr>
          <w:b/>
          <w:kern w:val="28"/>
        </w:rPr>
        <w:t xml:space="preserve"> and </w:t>
      </w:r>
      <w:r w:rsidR="0078541F">
        <w:rPr>
          <w:b/>
          <w:kern w:val="28"/>
        </w:rPr>
        <w:t>20</w:t>
      </w:r>
      <w:r w:rsidRPr="00B06CC0">
        <w:rPr>
          <w:b/>
          <w:kern w:val="28"/>
        </w:rPr>
        <w:t xml:space="preserve"> – fund information to be prepared for self managed super</w:t>
      </w:r>
      <w:r w:rsidR="00806836">
        <w:rPr>
          <w:b/>
          <w:kern w:val="28"/>
        </w:rPr>
        <w:t>annuation</w:t>
      </w:r>
      <w:r w:rsidRPr="00B06CC0">
        <w:rPr>
          <w:b/>
          <w:kern w:val="28"/>
        </w:rPr>
        <w:t xml:space="preserve"> funds</w:t>
      </w:r>
    </w:p>
    <w:p w14:paraId="1A85AFBF" w14:textId="1C4118BC" w:rsidR="002A4A69" w:rsidRDefault="00C669D0" w:rsidP="00055129">
      <w:pPr>
        <w:tabs>
          <w:tab w:val="left" w:pos="2835"/>
        </w:tabs>
        <w:spacing w:before="240"/>
        <w:ind w:right="91"/>
        <w:rPr>
          <w:bCs/>
          <w:kern w:val="28"/>
        </w:rPr>
      </w:pPr>
      <w:r>
        <w:rPr>
          <w:bCs/>
          <w:kern w:val="28"/>
        </w:rPr>
        <w:t xml:space="preserve">Item </w:t>
      </w:r>
      <w:r w:rsidR="0078541F">
        <w:rPr>
          <w:bCs/>
          <w:kern w:val="28"/>
        </w:rPr>
        <w:t>18</w:t>
      </w:r>
      <w:r>
        <w:rPr>
          <w:bCs/>
          <w:kern w:val="28"/>
        </w:rPr>
        <w:t xml:space="preserve"> of the Regulation</w:t>
      </w:r>
      <w:r w:rsidR="002A4A69">
        <w:rPr>
          <w:bCs/>
          <w:kern w:val="28"/>
        </w:rPr>
        <w:t>s moves the requirement in regulation 7.9.38</w:t>
      </w:r>
      <w:r w:rsidR="00D2560D">
        <w:rPr>
          <w:bCs/>
          <w:kern w:val="28"/>
        </w:rPr>
        <w:t>, which relates to the information required to be prepared for self managed superannuation funds,</w:t>
      </w:r>
      <w:r w:rsidR="002A4A69">
        <w:rPr>
          <w:bCs/>
          <w:kern w:val="28"/>
        </w:rPr>
        <w:t xml:space="preserve"> </w:t>
      </w:r>
      <w:r w:rsidR="00B06CC0">
        <w:rPr>
          <w:bCs/>
          <w:kern w:val="28"/>
        </w:rPr>
        <w:t>to regulation</w:t>
      </w:r>
      <w:r w:rsidR="002A4A69">
        <w:rPr>
          <w:bCs/>
          <w:kern w:val="28"/>
        </w:rPr>
        <w:t> </w:t>
      </w:r>
      <w:r w:rsidR="00B06CC0">
        <w:rPr>
          <w:bCs/>
          <w:kern w:val="28"/>
        </w:rPr>
        <w:t>7.9.37(1A) of the Corporations Regulations</w:t>
      </w:r>
      <w:r w:rsidR="00AB60CC">
        <w:rPr>
          <w:bCs/>
          <w:kern w:val="28"/>
        </w:rPr>
        <w:t xml:space="preserve">. </w:t>
      </w:r>
    </w:p>
    <w:p w14:paraId="612AF93C" w14:textId="3556A838" w:rsidR="00D2560D" w:rsidRDefault="00D2560D" w:rsidP="00055129">
      <w:pPr>
        <w:tabs>
          <w:tab w:val="left" w:pos="2835"/>
        </w:tabs>
        <w:spacing w:before="240"/>
        <w:ind w:right="91"/>
        <w:rPr>
          <w:bCs/>
          <w:kern w:val="28"/>
        </w:rPr>
      </w:pPr>
      <w:r>
        <w:rPr>
          <w:bCs/>
          <w:kern w:val="28"/>
        </w:rPr>
        <w:lastRenderedPageBreak/>
        <w:t xml:space="preserve">Item </w:t>
      </w:r>
      <w:r w:rsidR="0078541F">
        <w:rPr>
          <w:bCs/>
          <w:kern w:val="28"/>
        </w:rPr>
        <w:t>20</w:t>
      </w:r>
      <w:r>
        <w:rPr>
          <w:bCs/>
          <w:kern w:val="28"/>
        </w:rPr>
        <w:t xml:space="preserve"> of the Regulations repeals regulation 7.9.38 of the Corporations Regulations.</w:t>
      </w:r>
    </w:p>
    <w:p w14:paraId="4F12D510" w14:textId="619F690B" w:rsidR="00AB60CC" w:rsidRDefault="00327CAC" w:rsidP="00055129">
      <w:pPr>
        <w:tabs>
          <w:tab w:val="left" w:pos="2835"/>
        </w:tabs>
        <w:spacing w:before="240"/>
        <w:ind w:right="91"/>
        <w:rPr>
          <w:bCs/>
          <w:kern w:val="28"/>
        </w:rPr>
      </w:pPr>
      <w:r>
        <w:rPr>
          <w:bCs/>
          <w:kern w:val="28"/>
        </w:rPr>
        <w:t xml:space="preserve">Items </w:t>
      </w:r>
      <w:r w:rsidR="0078541F">
        <w:rPr>
          <w:bCs/>
          <w:kern w:val="28"/>
        </w:rPr>
        <w:t>18 and 20</w:t>
      </w:r>
      <w:r>
        <w:rPr>
          <w:bCs/>
          <w:kern w:val="28"/>
        </w:rPr>
        <w:t xml:space="preserve"> </w:t>
      </w:r>
      <w:r w:rsidR="002A4A69">
        <w:rPr>
          <w:bCs/>
          <w:kern w:val="28"/>
        </w:rPr>
        <w:t xml:space="preserve">of the Regulations </w:t>
      </w:r>
      <w:r>
        <w:rPr>
          <w:bCs/>
          <w:kern w:val="28"/>
        </w:rPr>
        <w:t xml:space="preserve">are intended to improve the readability of the law and </w:t>
      </w:r>
      <w:r w:rsidR="002A4A69">
        <w:rPr>
          <w:bCs/>
          <w:kern w:val="28"/>
        </w:rPr>
        <w:t xml:space="preserve">do not </w:t>
      </w:r>
      <w:r w:rsidR="006B6B01">
        <w:rPr>
          <w:bCs/>
          <w:kern w:val="28"/>
        </w:rPr>
        <w:t xml:space="preserve">alter or </w:t>
      </w:r>
      <w:r w:rsidR="002A4A69">
        <w:rPr>
          <w:bCs/>
          <w:kern w:val="28"/>
        </w:rPr>
        <w:t>affect</w:t>
      </w:r>
      <w:r w:rsidR="00AB60CC">
        <w:rPr>
          <w:bCs/>
          <w:kern w:val="28"/>
        </w:rPr>
        <w:t xml:space="preserve"> the operation or application of this </w:t>
      </w:r>
      <w:r w:rsidR="006B6B01">
        <w:rPr>
          <w:bCs/>
          <w:kern w:val="28"/>
        </w:rPr>
        <w:t>requirement.</w:t>
      </w:r>
    </w:p>
    <w:p w14:paraId="7592EE8C" w14:textId="0AF31FC3" w:rsidR="00C92198" w:rsidRPr="00416093" w:rsidRDefault="00475E42" w:rsidP="00055129">
      <w:pPr>
        <w:tabs>
          <w:tab w:val="left" w:pos="2835"/>
        </w:tabs>
        <w:spacing w:before="240"/>
        <w:ind w:right="91"/>
        <w:rPr>
          <w:b/>
          <w:kern w:val="28"/>
        </w:rPr>
      </w:pPr>
      <w:r w:rsidRPr="00416093">
        <w:rPr>
          <w:b/>
          <w:kern w:val="28"/>
        </w:rPr>
        <w:t>Items</w:t>
      </w:r>
      <w:r w:rsidR="00416093" w:rsidRPr="00416093">
        <w:rPr>
          <w:b/>
          <w:kern w:val="28"/>
        </w:rPr>
        <w:t xml:space="preserve"> </w:t>
      </w:r>
      <w:r w:rsidR="003D37B2">
        <w:rPr>
          <w:b/>
          <w:kern w:val="28"/>
        </w:rPr>
        <w:t>17</w:t>
      </w:r>
      <w:r w:rsidR="009544AA">
        <w:rPr>
          <w:b/>
          <w:kern w:val="28"/>
        </w:rPr>
        <w:t xml:space="preserve">, </w:t>
      </w:r>
      <w:r w:rsidR="00DF10F0">
        <w:rPr>
          <w:b/>
          <w:kern w:val="28"/>
        </w:rPr>
        <w:t>19</w:t>
      </w:r>
      <w:r w:rsidR="00C23F34">
        <w:rPr>
          <w:b/>
          <w:kern w:val="28"/>
        </w:rPr>
        <w:t>,</w:t>
      </w:r>
      <w:r w:rsidR="00416093" w:rsidRPr="00416093">
        <w:rPr>
          <w:b/>
          <w:kern w:val="28"/>
        </w:rPr>
        <w:t xml:space="preserve"> </w:t>
      </w:r>
      <w:r w:rsidR="00DB3B0E">
        <w:rPr>
          <w:b/>
          <w:kern w:val="28"/>
        </w:rPr>
        <w:t>23</w:t>
      </w:r>
      <w:r w:rsidR="00416093" w:rsidRPr="00416093">
        <w:rPr>
          <w:b/>
          <w:kern w:val="28"/>
        </w:rPr>
        <w:t xml:space="preserve"> </w:t>
      </w:r>
      <w:r w:rsidR="00C23F34">
        <w:rPr>
          <w:b/>
          <w:kern w:val="28"/>
        </w:rPr>
        <w:t xml:space="preserve">and </w:t>
      </w:r>
      <w:r w:rsidR="008354C0">
        <w:rPr>
          <w:b/>
          <w:kern w:val="28"/>
        </w:rPr>
        <w:t>24</w:t>
      </w:r>
      <w:r w:rsidR="00C23F34">
        <w:rPr>
          <w:b/>
          <w:kern w:val="28"/>
        </w:rPr>
        <w:t xml:space="preserve"> </w:t>
      </w:r>
      <w:r w:rsidR="00416093" w:rsidRPr="00416093">
        <w:rPr>
          <w:b/>
          <w:kern w:val="28"/>
        </w:rPr>
        <w:t xml:space="preserve">– </w:t>
      </w:r>
      <w:r w:rsidR="00806836">
        <w:rPr>
          <w:b/>
          <w:kern w:val="28"/>
        </w:rPr>
        <w:t xml:space="preserve">requirement to provide </w:t>
      </w:r>
      <w:r w:rsidR="00416093" w:rsidRPr="00416093">
        <w:rPr>
          <w:b/>
          <w:kern w:val="28"/>
        </w:rPr>
        <w:t>abridged financial information</w:t>
      </w:r>
      <w:r w:rsidR="00806836">
        <w:rPr>
          <w:b/>
          <w:kern w:val="28"/>
        </w:rPr>
        <w:t xml:space="preserve"> as part of fund information</w:t>
      </w:r>
    </w:p>
    <w:p w14:paraId="64B83E58" w14:textId="082B27AB" w:rsidR="00840494" w:rsidRDefault="005201C9" w:rsidP="00055129">
      <w:pPr>
        <w:tabs>
          <w:tab w:val="left" w:pos="2835"/>
        </w:tabs>
        <w:spacing w:before="240"/>
        <w:ind w:right="91"/>
        <w:rPr>
          <w:bCs/>
          <w:kern w:val="28"/>
        </w:rPr>
      </w:pPr>
      <w:r>
        <w:rPr>
          <w:bCs/>
          <w:kern w:val="28"/>
        </w:rPr>
        <w:t xml:space="preserve">Items </w:t>
      </w:r>
      <w:r w:rsidR="008354C0">
        <w:rPr>
          <w:bCs/>
          <w:kern w:val="28"/>
        </w:rPr>
        <w:t>17, 19, 23 and 24</w:t>
      </w:r>
      <w:r>
        <w:rPr>
          <w:bCs/>
          <w:kern w:val="28"/>
        </w:rPr>
        <w:t xml:space="preserve"> </w:t>
      </w:r>
      <w:r w:rsidR="00D04CF2">
        <w:rPr>
          <w:bCs/>
          <w:kern w:val="28"/>
        </w:rPr>
        <w:t xml:space="preserve">of the Regulations </w:t>
      </w:r>
      <w:r w:rsidR="00437AB6">
        <w:rPr>
          <w:bCs/>
          <w:kern w:val="28"/>
        </w:rPr>
        <w:t>repeal regulations 7.9.37(1)(e)</w:t>
      </w:r>
      <w:r w:rsidR="000466E1">
        <w:rPr>
          <w:bCs/>
          <w:kern w:val="28"/>
        </w:rPr>
        <w:t>, 7.9.37(5)</w:t>
      </w:r>
      <w:r w:rsidR="001F1DB0">
        <w:rPr>
          <w:bCs/>
          <w:kern w:val="28"/>
        </w:rPr>
        <w:t xml:space="preserve">, </w:t>
      </w:r>
      <w:r w:rsidR="00437AB6">
        <w:rPr>
          <w:bCs/>
          <w:kern w:val="28"/>
        </w:rPr>
        <w:t xml:space="preserve">7.9.42(1)(c) and 7.9.42(4) of the Corporations Regulations </w:t>
      </w:r>
      <w:r w:rsidR="00840494">
        <w:rPr>
          <w:bCs/>
          <w:kern w:val="28"/>
        </w:rPr>
        <w:t>to remove</w:t>
      </w:r>
      <w:r w:rsidR="00696B70">
        <w:rPr>
          <w:bCs/>
          <w:kern w:val="28"/>
        </w:rPr>
        <w:t xml:space="preserve"> the requirements to provide:</w:t>
      </w:r>
    </w:p>
    <w:p w14:paraId="303A9C5D" w14:textId="3C52D3BF" w:rsidR="006053C7" w:rsidRPr="00055129" w:rsidRDefault="00840494" w:rsidP="00055129">
      <w:pPr>
        <w:pStyle w:val="ListParagraph"/>
        <w:numPr>
          <w:ilvl w:val="0"/>
          <w:numId w:val="24"/>
        </w:numPr>
        <w:spacing w:before="240"/>
        <w:contextualSpacing w:val="0"/>
      </w:pPr>
      <w:r w:rsidRPr="00055129">
        <w:t>abridged financial information; and</w:t>
      </w:r>
    </w:p>
    <w:p w14:paraId="0E54F523" w14:textId="469FA651" w:rsidR="00840494" w:rsidRPr="00055129" w:rsidRDefault="00696B70" w:rsidP="00055129">
      <w:pPr>
        <w:pStyle w:val="ListParagraph"/>
        <w:numPr>
          <w:ilvl w:val="0"/>
          <w:numId w:val="24"/>
        </w:numPr>
        <w:spacing w:before="240"/>
        <w:contextualSpacing w:val="0"/>
      </w:pPr>
      <w:r w:rsidRPr="00055129">
        <w:t>audited fund accounts and auditor’s reports.</w:t>
      </w:r>
    </w:p>
    <w:p w14:paraId="4259B9A6" w14:textId="4A6B4AFE" w:rsidR="002E300D" w:rsidRDefault="002E300D" w:rsidP="00055129">
      <w:pPr>
        <w:tabs>
          <w:tab w:val="left" w:pos="2835"/>
        </w:tabs>
        <w:spacing w:before="240"/>
        <w:ind w:right="91"/>
        <w:rPr>
          <w:bCs/>
          <w:kern w:val="28"/>
        </w:rPr>
      </w:pPr>
      <w:r>
        <w:rPr>
          <w:bCs/>
          <w:kern w:val="28"/>
        </w:rPr>
        <w:t xml:space="preserve">Under the </w:t>
      </w:r>
      <w:r w:rsidR="00146801">
        <w:rPr>
          <w:bCs/>
          <w:kern w:val="28"/>
        </w:rPr>
        <w:t>reforms</w:t>
      </w:r>
      <w:r>
        <w:rPr>
          <w:bCs/>
          <w:kern w:val="28"/>
        </w:rPr>
        <w:t xml:space="preserve">, </w:t>
      </w:r>
      <w:r w:rsidR="00193028">
        <w:rPr>
          <w:bCs/>
          <w:kern w:val="28"/>
        </w:rPr>
        <w:t xml:space="preserve">regulated superannuation funds, approved deposit funds and pooled superannuation trusts will </w:t>
      </w:r>
      <w:r>
        <w:rPr>
          <w:bCs/>
          <w:kern w:val="28"/>
        </w:rPr>
        <w:t>no longer be required to prepare or publish abridged financial information</w:t>
      </w:r>
      <w:r w:rsidR="00376B22">
        <w:rPr>
          <w:bCs/>
          <w:kern w:val="28"/>
        </w:rPr>
        <w:t xml:space="preserve"> for the purposes of Subdivisions 5.6 and 5.7 of Division 5 of Part 7.</w:t>
      </w:r>
      <w:r w:rsidR="00DE78BC">
        <w:rPr>
          <w:bCs/>
          <w:kern w:val="28"/>
        </w:rPr>
        <w:t>9 o</w:t>
      </w:r>
      <w:r w:rsidR="00376B22">
        <w:rPr>
          <w:bCs/>
          <w:kern w:val="28"/>
        </w:rPr>
        <w:t>f the Corporations Regulations</w:t>
      </w:r>
      <w:r w:rsidR="00B9389D">
        <w:rPr>
          <w:bCs/>
          <w:kern w:val="28"/>
        </w:rPr>
        <w:t xml:space="preserve">. </w:t>
      </w:r>
      <w:r w:rsidR="007443DD">
        <w:rPr>
          <w:bCs/>
          <w:kern w:val="28"/>
        </w:rPr>
        <w:t>This means that</w:t>
      </w:r>
      <w:r w:rsidR="00DC6802">
        <w:rPr>
          <w:bCs/>
          <w:kern w:val="28"/>
        </w:rPr>
        <w:t xml:space="preserve"> entities required to provide </w:t>
      </w:r>
      <w:r w:rsidR="007443DD">
        <w:rPr>
          <w:bCs/>
          <w:kern w:val="28"/>
        </w:rPr>
        <w:t xml:space="preserve">financial information </w:t>
      </w:r>
      <w:r w:rsidR="00DC6802">
        <w:rPr>
          <w:bCs/>
          <w:kern w:val="28"/>
        </w:rPr>
        <w:t xml:space="preserve">cannot </w:t>
      </w:r>
      <w:r w:rsidR="00835690">
        <w:rPr>
          <w:bCs/>
          <w:kern w:val="28"/>
        </w:rPr>
        <w:t xml:space="preserve">satisfy this obligation </w:t>
      </w:r>
      <w:r w:rsidR="00DC6802">
        <w:rPr>
          <w:bCs/>
          <w:kern w:val="28"/>
        </w:rPr>
        <w:t>by providing abridged financial information.</w:t>
      </w:r>
      <w:r w:rsidR="007443DD">
        <w:rPr>
          <w:bCs/>
          <w:kern w:val="28"/>
        </w:rPr>
        <w:t xml:space="preserve"> </w:t>
      </w:r>
      <w:r w:rsidR="00D04CF2">
        <w:rPr>
          <w:bCs/>
          <w:kern w:val="28"/>
        </w:rPr>
        <w:t>This improves transparency</w:t>
      </w:r>
      <w:r w:rsidR="002B7D21">
        <w:rPr>
          <w:bCs/>
          <w:kern w:val="28"/>
        </w:rPr>
        <w:t xml:space="preserve"> (by requiring the provision of full financial information)</w:t>
      </w:r>
      <w:r w:rsidR="00BA19C4">
        <w:rPr>
          <w:bCs/>
          <w:kern w:val="28"/>
        </w:rPr>
        <w:t xml:space="preserve"> and </w:t>
      </w:r>
      <w:r w:rsidR="00D2097B">
        <w:rPr>
          <w:bCs/>
          <w:kern w:val="28"/>
        </w:rPr>
        <w:t xml:space="preserve">also </w:t>
      </w:r>
      <w:r w:rsidR="00D04CF2">
        <w:rPr>
          <w:bCs/>
          <w:kern w:val="28"/>
        </w:rPr>
        <w:t>reduces regulatory burden by red</w:t>
      </w:r>
      <w:r w:rsidR="00D2097B">
        <w:rPr>
          <w:bCs/>
          <w:kern w:val="28"/>
        </w:rPr>
        <w:t>u</w:t>
      </w:r>
      <w:r w:rsidR="00D04CF2">
        <w:rPr>
          <w:bCs/>
          <w:kern w:val="28"/>
        </w:rPr>
        <w:t xml:space="preserve">cing the </w:t>
      </w:r>
      <w:r w:rsidR="00F52C97">
        <w:rPr>
          <w:bCs/>
          <w:kern w:val="28"/>
        </w:rPr>
        <w:t xml:space="preserve">number of different </w:t>
      </w:r>
      <w:r w:rsidR="006E3861">
        <w:rPr>
          <w:bCs/>
          <w:kern w:val="28"/>
        </w:rPr>
        <w:t xml:space="preserve">types of information and documents that </w:t>
      </w:r>
      <w:r w:rsidR="00D04CF2">
        <w:rPr>
          <w:bCs/>
          <w:kern w:val="28"/>
        </w:rPr>
        <w:t>are required to be prepared for re</w:t>
      </w:r>
      <w:r w:rsidR="00D2097B">
        <w:rPr>
          <w:bCs/>
          <w:kern w:val="28"/>
        </w:rPr>
        <w:t>gistrable superannuation entities.</w:t>
      </w:r>
    </w:p>
    <w:p w14:paraId="2331FF57" w14:textId="7A72B47E" w:rsidR="00B73AD3" w:rsidRDefault="00437AB6" w:rsidP="00055129">
      <w:pPr>
        <w:tabs>
          <w:tab w:val="left" w:pos="2835"/>
        </w:tabs>
        <w:spacing w:before="240"/>
        <w:ind w:right="91"/>
        <w:rPr>
          <w:bCs/>
          <w:kern w:val="28"/>
        </w:rPr>
      </w:pPr>
      <w:r>
        <w:rPr>
          <w:bCs/>
          <w:kern w:val="28"/>
        </w:rPr>
        <w:t xml:space="preserve">Also, </w:t>
      </w:r>
      <w:r w:rsidR="00F52C97">
        <w:rPr>
          <w:bCs/>
          <w:kern w:val="28"/>
        </w:rPr>
        <w:t>the</w:t>
      </w:r>
      <w:r w:rsidR="002D2F1C">
        <w:rPr>
          <w:bCs/>
          <w:kern w:val="28"/>
        </w:rPr>
        <w:t>se</w:t>
      </w:r>
      <w:r w:rsidR="00F52C97">
        <w:rPr>
          <w:bCs/>
          <w:kern w:val="28"/>
        </w:rPr>
        <w:t xml:space="preserve"> amendments provide that </w:t>
      </w:r>
      <w:r>
        <w:rPr>
          <w:bCs/>
          <w:kern w:val="28"/>
        </w:rPr>
        <w:t xml:space="preserve">trustees are no longer </w:t>
      </w:r>
      <w:r w:rsidR="008B2689">
        <w:rPr>
          <w:bCs/>
          <w:kern w:val="28"/>
        </w:rPr>
        <w:t xml:space="preserve">required </w:t>
      </w:r>
      <w:r>
        <w:rPr>
          <w:bCs/>
          <w:kern w:val="28"/>
        </w:rPr>
        <w:t xml:space="preserve">to provide product holders audited accounts </w:t>
      </w:r>
      <w:r w:rsidR="002D2F1C">
        <w:rPr>
          <w:bCs/>
          <w:kern w:val="28"/>
        </w:rPr>
        <w:t>or</w:t>
      </w:r>
      <w:r>
        <w:rPr>
          <w:bCs/>
          <w:kern w:val="28"/>
        </w:rPr>
        <w:t xml:space="preserve"> auditor’s reports</w:t>
      </w:r>
      <w:r w:rsidR="00F52C97">
        <w:rPr>
          <w:bCs/>
          <w:kern w:val="28"/>
        </w:rPr>
        <w:t>. This</w:t>
      </w:r>
      <w:r w:rsidR="00701F9C">
        <w:rPr>
          <w:bCs/>
          <w:kern w:val="28"/>
        </w:rPr>
        <w:t xml:space="preserve"> </w:t>
      </w:r>
      <w:r w:rsidR="009B2008">
        <w:rPr>
          <w:bCs/>
          <w:kern w:val="28"/>
        </w:rPr>
        <w:t xml:space="preserve">is because </w:t>
      </w:r>
      <w:r w:rsidR="002D2F1C">
        <w:rPr>
          <w:bCs/>
          <w:kern w:val="28"/>
        </w:rPr>
        <w:t xml:space="preserve">the </w:t>
      </w:r>
      <w:r w:rsidR="009B2008">
        <w:rPr>
          <w:bCs/>
          <w:kern w:val="28"/>
        </w:rPr>
        <w:t xml:space="preserve">RSE licensee for a registrable superannuation entity </w:t>
      </w:r>
      <w:r w:rsidR="002D2F1C">
        <w:rPr>
          <w:bCs/>
          <w:kern w:val="28"/>
        </w:rPr>
        <w:t xml:space="preserve">is already </w:t>
      </w:r>
      <w:r w:rsidR="009B2008">
        <w:rPr>
          <w:bCs/>
          <w:kern w:val="28"/>
        </w:rPr>
        <w:t>required to</w:t>
      </w:r>
      <w:r w:rsidR="00B73AD3">
        <w:rPr>
          <w:bCs/>
          <w:kern w:val="28"/>
        </w:rPr>
        <w:t>:</w:t>
      </w:r>
    </w:p>
    <w:p w14:paraId="541C9687" w14:textId="77777777" w:rsidR="00B73AD3" w:rsidRPr="00055129" w:rsidRDefault="009B2008" w:rsidP="00055129">
      <w:pPr>
        <w:pStyle w:val="ListParagraph"/>
        <w:numPr>
          <w:ilvl w:val="0"/>
          <w:numId w:val="24"/>
        </w:numPr>
        <w:spacing w:before="240"/>
        <w:contextualSpacing w:val="0"/>
      </w:pPr>
      <w:r w:rsidRPr="00055129">
        <w:t xml:space="preserve">publish </w:t>
      </w:r>
      <w:r w:rsidR="00A53D72" w:rsidRPr="00055129">
        <w:t>audited financial reports</w:t>
      </w:r>
      <w:r w:rsidR="00C35729" w:rsidRPr="00055129">
        <w:t xml:space="preserve"> for each financial year</w:t>
      </w:r>
      <w:r w:rsidR="00A53D72" w:rsidRPr="00055129">
        <w:t xml:space="preserve"> and auditor’s reports on the entity’s website under section 314AA of the Corporations Act</w:t>
      </w:r>
      <w:r w:rsidR="00B73AD3" w:rsidRPr="00055129">
        <w:t>;</w:t>
      </w:r>
    </w:p>
    <w:p w14:paraId="0AE2E512" w14:textId="77777777" w:rsidR="00D921E4" w:rsidRPr="00055129" w:rsidRDefault="00D51FC0" w:rsidP="00055129">
      <w:pPr>
        <w:pStyle w:val="ListParagraph"/>
        <w:numPr>
          <w:ilvl w:val="0"/>
          <w:numId w:val="24"/>
        </w:numPr>
        <w:spacing w:before="240"/>
        <w:contextualSpacing w:val="0"/>
      </w:pPr>
      <w:r w:rsidRPr="00055129">
        <w:t xml:space="preserve">provide a copy </w:t>
      </w:r>
      <w:r w:rsidR="00884751" w:rsidRPr="00055129">
        <w:t xml:space="preserve">of these reports to a </w:t>
      </w:r>
      <w:r w:rsidR="00B73AD3" w:rsidRPr="00055129">
        <w:t xml:space="preserve">concerned person on written request </w:t>
      </w:r>
      <w:r w:rsidR="008C41F6" w:rsidRPr="00055129">
        <w:t xml:space="preserve">by the person </w:t>
      </w:r>
      <w:r w:rsidR="00B73AD3" w:rsidRPr="00055129">
        <w:t xml:space="preserve">under section 1017C(3AA) of the Corporations Act; </w:t>
      </w:r>
    </w:p>
    <w:p w14:paraId="78048757" w14:textId="77777777" w:rsidR="00D921E4" w:rsidRPr="00055129" w:rsidRDefault="006C087A" w:rsidP="00055129">
      <w:pPr>
        <w:pStyle w:val="ListParagraph"/>
        <w:numPr>
          <w:ilvl w:val="0"/>
          <w:numId w:val="24"/>
        </w:numPr>
        <w:spacing w:before="240"/>
        <w:contextualSpacing w:val="0"/>
      </w:pPr>
      <w:r w:rsidRPr="00055129">
        <w:t>include details on how to access the financial report, directors’ report and auditor’s report for a financial year with the notice of the annual members’ meeting under section 29P(3)(aa) of the SIS Act; and</w:t>
      </w:r>
    </w:p>
    <w:p w14:paraId="776FE728" w14:textId="5B2005C7" w:rsidR="008C41F6" w:rsidRPr="00055129" w:rsidRDefault="00B73AD3" w:rsidP="00055129">
      <w:pPr>
        <w:pStyle w:val="ListParagraph"/>
        <w:numPr>
          <w:ilvl w:val="0"/>
          <w:numId w:val="24"/>
        </w:numPr>
        <w:spacing w:before="240"/>
        <w:contextualSpacing w:val="0"/>
      </w:pPr>
      <w:r w:rsidRPr="00055129">
        <w:t xml:space="preserve">provide a copy of these reports to a person </w:t>
      </w:r>
      <w:r w:rsidR="008C41F6" w:rsidRPr="00055129">
        <w:t>(</w:t>
      </w:r>
      <w:r w:rsidRPr="00055129">
        <w:t>other than a concerned person</w:t>
      </w:r>
      <w:r w:rsidR="008C41F6" w:rsidRPr="00055129">
        <w:t>) on written request by the person under regulation 2.33 of the SIS Regulations</w:t>
      </w:r>
      <w:r w:rsidR="00B7124D" w:rsidRPr="00055129">
        <w:t xml:space="preserve"> (see item </w:t>
      </w:r>
      <w:r w:rsidR="0004013E" w:rsidRPr="00055129">
        <w:t>37</w:t>
      </w:r>
      <w:r w:rsidR="008D7D0A" w:rsidRPr="00055129">
        <w:t xml:space="preserve"> of the Regulations)</w:t>
      </w:r>
      <w:r w:rsidR="008C41F6" w:rsidRPr="00055129">
        <w:t xml:space="preserve">. </w:t>
      </w:r>
    </w:p>
    <w:p w14:paraId="53818CCF" w14:textId="429C0CAD" w:rsidR="00437AB6" w:rsidRPr="008C41F6" w:rsidRDefault="006F12B9" w:rsidP="00055129">
      <w:pPr>
        <w:tabs>
          <w:tab w:val="left" w:pos="2835"/>
        </w:tabs>
        <w:spacing w:before="240"/>
        <w:ind w:right="91"/>
        <w:rPr>
          <w:bCs/>
          <w:kern w:val="28"/>
        </w:rPr>
      </w:pPr>
      <w:r>
        <w:rPr>
          <w:bCs/>
          <w:kern w:val="28"/>
        </w:rPr>
        <w:t>T</w:t>
      </w:r>
      <w:r w:rsidR="008C41F6">
        <w:rPr>
          <w:bCs/>
          <w:kern w:val="28"/>
        </w:rPr>
        <w:t xml:space="preserve">hese amendments do not </w:t>
      </w:r>
      <w:r w:rsidR="00A64CB0" w:rsidRPr="008C41F6">
        <w:rPr>
          <w:bCs/>
          <w:kern w:val="28"/>
        </w:rPr>
        <w:t xml:space="preserve">alter the obligations imposed on RSE licensees, but </w:t>
      </w:r>
      <w:r w:rsidR="008C41F6">
        <w:rPr>
          <w:bCs/>
          <w:kern w:val="28"/>
        </w:rPr>
        <w:t>are</w:t>
      </w:r>
      <w:r w:rsidR="00A64CB0" w:rsidRPr="008C41F6">
        <w:rPr>
          <w:bCs/>
          <w:kern w:val="28"/>
        </w:rPr>
        <w:t xml:space="preserve"> intended to </w:t>
      </w:r>
      <w:r w:rsidR="000E6761" w:rsidRPr="008C41F6">
        <w:rPr>
          <w:bCs/>
          <w:kern w:val="28"/>
        </w:rPr>
        <w:t xml:space="preserve">improve the readability of the law by removing </w:t>
      </w:r>
      <w:r>
        <w:rPr>
          <w:bCs/>
          <w:kern w:val="28"/>
        </w:rPr>
        <w:t xml:space="preserve">duplicative </w:t>
      </w:r>
      <w:r w:rsidR="000E6761" w:rsidRPr="008C41F6">
        <w:rPr>
          <w:bCs/>
          <w:kern w:val="28"/>
        </w:rPr>
        <w:t>requirements.</w:t>
      </w:r>
      <w:r w:rsidR="00A53D72" w:rsidRPr="008C41F6">
        <w:rPr>
          <w:bCs/>
          <w:kern w:val="28"/>
        </w:rPr>
        <w:t xml:space="preserve"> </w:t>
      </w:r>
    </w:p>
    <w:p w14:paraId="5BA6A6B6" w14:textId="78167FD5" w:rsidR="00AD5EBD" w:rsidRDefault="00AD5EBD" w:rsidP="00055129">
      <w:pPr>
        <w:tabs>
          <w:tab w:val="left" w:pos="2835"/>
        </w:tabs>
        <w:spacing w:before="240"/>
        <w:ind w:right="91"/>
        <w:rPr>
          <w:bCs/>
          <w:kern w:val="28"/>
        </w:rPr>
      </w:pPr>
      <w:r>
        <w:rPr>
          <w:b/>
          <w:kern w:val="28"/>
        </w:rPr>
        <w:t xml:space="preserve">Items </w:t>
      </w:r>
      <w:r w:rsidR="004A6824">
        <w:rPr>
          <w:b/>
          <w:kern w:val="28"/>
        </w:rPr>
        <w:t>8</w:t>
      </w:r>
      <w:r>
        <w:rPr>
          <w:b/>
          <w:kern w:val="28"/>
        </w:rPr>
        <w:t xml:space="preserve">, </w:t>
      </w:r>
      <w:r w:rsidR="001D774C">
        <w:rPr>
          <w:b/>
          <w:kern w:val="28"/>
        </w:rPr>
        <w:t>9</w:t>
      </w:r>
      <w:r>
        <w:rPr>
          <w:b/>
          <w:kern w:val="28"/>
        </w:rPr>
        <w:t xml:space="preserve">, </w:t>
      </w:r>
      <w:r w:rsidR="0075234D">
        <w:rPr>
          <w:b/>
          <w:kern w:val="28"/>
        </w:rPr>
        <w:t>11</w:t>
      </w:r>
      <w:r>
        <w:rPr>
          <w:b/>
          <w:kern w:val="28"/>
        </w:rPr>
        <w:t xml:space="preserve">, </w:t>
      </w:r>
      <w:r w:rsidR="00F15D25">
        <w:rPr>
          <w:b/>
          <w:kern w:val="28"/>
        </w:rPr>
        <w:t>13</w:t>
      </w:r>
      <w:r>
        <w:rPr>
          <w:b/>
          <w:kern w:val="28"/>
        </w:rPr>
        <w:t xml:space="preserve">, </w:t>
      </w:r>
      <w:r w:rsidR="00AC60F2">
        <w:rPr>
          <w:b/>
          <w:kern w:val="28"/>
        </w:rPr>
        <w:t xml:space="preserve">14, </w:t>
      </w:r>
      <w:r w:rsidR="00C226DD">
        <w:rPr>
          <w:b/>
          <w:kern w:val="28"/>
        </w:rPr>
        <w:t>15</w:t>
      </w:r>
      <w:r>
        <w:rPr>
          <w:b/>
          <w:kern w:val="28"/>
        </w:rPr>
        <w:t xml:space="preserve">, </w:t>
      </w:r>
      <w:r w:rsidR="00AF0E40">
        <w:rPr>
          <w:b/>
          <w:kern w:val="28"/>
        </w:rPr>
        <w:t>16</w:t>
      </w:r>
      <w:r>
        <w:rPr>
          <w:b/>
          <w:kern w:val="28"/>
        </w:rPr>
        <w:t xml:space="preserve">, </w:t>
      </w:r>
      <w:r w:rsidR="009072B1">
        <w:rPr>
          <w:b/>
          <w:kern w:val="28"/>
        </w:rPr>
        <w:t>21, 22</w:t>
      </w:r>
      <w:r>
        <w:rPr>
          <w:b/>
          <w:kern w:val="28"/>
        </w:rPr>
        <w:t xml:space="preserve">, </w:t>
      </w:r>
      <w:r w:rsidR="001716B2">
        <w:rPr>
          <w:b/>
          <w:kern w:val="28"/>
        </w:rPr>
        <w:t>25 and 26</w:t>
      </w:r>
      <w:r w:rsidRPr="00B87C25">
        <w:rPr>
          <w:b/>
          <w:kern w:val="28"/>
        </w:rPr>
        <w:t xml:space="preserve"> – </w:t>
      </w:r>
      <w:r>
        <w:rPr>
          <w:b/>
          <w:kern w:val="28"/>
        </w:rPr>
        <w:t xml:space="preserve">technical amendments to the requirements relating to </w:t>
      </w:r>
      <w:r w:rsidRPr="00B87C25">
        <w:rPr>
          <w:b/>
          <w:kern w:val="28"/>
        </w:rPr>
        <w:t>fund information</w:t>
      </w:r>
    </w:p>
    <w:p w14:paraId="23566FAE" w14:textId="52DF9B65" w:rsidR="00AD5EBD" w:rsidRDefault="00AD5EBD" w:rsidP="00055129">
      <w:pPr>
        <w:tabs>
          <w:tab w:val="left" w:pos="2835"/>
        </w:tabs>
        <w:spacing w:before="240"/>
        <w:ind w:right="91"/>
        <w:rPr>
          <w:bCs/>
          <w:kern w:val="28"/>
        </w:rPr>
      </w:pPr>
      <w:r>
        <w:rPr>
          <w:bCs/>
          <w:kern w:val="28"/>
        </w:rPr>
        <w:t xml:space="preserve">Item </w:t>
      </w:r>
      <w:r w:rsidR="001716B2">
        <w:rPr>
          <w:bCs/>
          <w:kern w:val="28"/>
        </w:rPr>
        <w:t>8</w:t>
      </w:r>
      <w:r>
        <w:rPr>
          <w:bCs/>
          <w:kern w:val="28"/>
        </w:rPr>
        <w:t xml:space="preserve"> of the Regulations replaces the heading to regulation 7.9.32 of the Corporations Regulations with ‘</w:t>
      </w:r>
      <w:r w:rsidRPr="00744A4B">
        <w:rPr>
          <w:bCs/>
          <w:kern w:val="28"/>
        </w:rPr>
        <w:t xml:space="preserve">Fund information must be provided in a periodic </w:t>
      </w:r>
      <w:r>
        <w:rPr>
          <w:bCs/>
          <w:kern w:val="28"/>
        </w:rPr>
        <w:lastRenderedPageBreak/>
        <w:t xml:space="preserve">fund information report </w:t>
      </w:r>
      <w:r w:rsidRPr="00744A4B">
        <w:rPr>
          <w:bCs/>
          <w:kern w:val="28"/>
        </w:rPr>
        <w:t>for each fund reporting period</w:t>
      </w:r>
      <w:r>
        <w:rPr>
          <w:bCs/>
          <w:kern w:val="28"/>
        </w:rPr>
        <w:t xml:space="preserve">’. This </w:t>
      </w:r>
      <w:r w:rsidR="002A2497">
        <w:rPr>
          <w:bCs/>
          <w:kern w:val="28"/>
        </w:rPr>
        <w:t xml:space="preserve">heading </w:t>
      </w:r>
      <w:r>
        <w:rPr>
          <w:bCs/>
          <w:kern w:val="28"/>
        </w:rPr>
        <w:t xml:space="preserve">is intended to more accurately reflect the operation of the provision, and does not alter or affect the operation or application of regulation 7.9.32 of the Corporations Regulations. </w:t>
      </w:r>
    </w:p>
    <w:p w14:paraId="46073EB4" w14:textId="007C459B" w:rsidR="00AD5EBD" w:rsidRDefault="00AD5EBD" w:rsidP="00055129">
      <w:pPr>
        <w:tabs>
          <w:tab w:val="left" w:pos="2835"/>
        </w:tabs>
        <w:spacing w:before="240"/>
        <w:ind w:right="91"/>
        <w:rPr>
          <w:bCs/>
          <w:kern w:val="28"/>
        </w:rPr>
      </w:pPr>
      <w:r>
        <w:rPr>
          <w:bCs/>
          <w:kern w:val="28"/>
        </w:rPr>
        <w:t xml:space="preserve">Item </w:t>
      </w:r>
      <w:r w:rsidR="001D313F">
        <w:rPr>
          <w:bCs/>
          <w:kern w:val="28"/>
        </w:rPr>
        <w:t>9</w:t>
      </w:r>
      <w:r>
        <w:rPr>
          <w:bCs/>
          <w:kern w:val="28"/>
        </w:rPr>
        <w:t xml:space="preserve"> of the Regulations replaces regulation 7.9.32(1) of the Corporations Regulations to more clearly provide that, for the purposes of subsection 1017DA(1) of the Corporations Act, fund information must be provided to a product holder in a periodic fund information report for each fund reporting period during which the product holder holds the product. Item </w:t>
      </w:r>
      <w:r w:rsidR="001568EC">
        <w:rPr>
          <w:bCs/>
          <w:kern w:val="28"/>
        </w:rPr>
        <w:t>9</w:t>
      </w:r>
      <w:r>
        <w:rPr>
          <w:bCs/>
          <w:kern w:val="28"/>
        </w:rPr>
        <w:t xml:space="preserve"> of the Regulations correct</w:t>
      </w:r>
      <w:r w:rsidR="00AF252C">
        <w:rPr>
          <w:bCs/>
          <w:kern w:val="28"/>
        </w:rPr>
        <w:t>s</w:t>
      </w:r>
      <w:r>
        <w:rPr>
          <w:bCs/>
          <w:kern w:val="28"/>
        </w:rPr>
        <w:t xml:space="preserve"> the reference to the Act (to refer to subsection 1017DA(1), rather than subsection 1017DA(2)) and to more clearly set out the nature of the obligation imposed on trustees. </w:t>
      </w:r>
      <w:r w:rsidR="006311DD">
        <w:rPr>
          <w:bCs/>
          <w:kern w:val="28"/>
        </w:rPr>
        <w:t xml:space="preserve">Item </w:t>
      </w:r>
      <w:r w:rsidR="001D313F">
        <w:rPr>
          <w:bCs/>
          <w:kern w:val="28"/>
        </w:rPr>
        <w:t>9</w:t>
      </w:r>
      <w:r w:rsidR="006311DD">
        <w:rPr>
          <w:bCs/>
          <w:kern w:val="28"/>
        </w:rPr>
        <w:t xml:space="preserve"> of the Regulations does not </w:t>
      </w:r>
      <w:r>
        <w:rPr>
          <w:bCs/>
          <w:kern w:val="28"/>
        </w:rPr>
        <w:t>alter or affect the application or operation of this provision.</w:t>
      </w:r>
    </w:p>
    <w:p w14:paraId="1EFD46BA" w14:textId="66CC62BA" w:rsidR="00AD5EBD" w:rsidRDefault="00AD5EBD" w:rsidP="00055129">
      <w:pPr>
        <w:tabs>
          <w:tab w:val="left" w:pos="2835"/>
        </w:tabs>
        <w:spacing w:before="240"/>
        <w:ind w:right="91"/>
        <w:rPr>
          <w:bCs/>
          <w:kern w:val="28"/>
        </w:rPr>
      </w:pPr>
      <w:r>
        <w:rPr>
          <w:bCs/>
          <w:kern w:val="28"/>
        </w:rPr>
        <w:t xml:space="preserve">Similarly, item </w:t>
      </w:r>
      <w:r w:rsidR="00B1798E">
        <w:rPr>
          <w:bCs/>
          <w:kern w:val="28"/>
        </w:rPr>
        <w:t>13</w:t>
      </w:r>
      <w:r>
        <w:rPr>
          <w:bCs/>
          <w:kern w:val="28"/>
        </w:rPr>
        <w:t xml:space="preserve"> of the Regulations amends regulation 7.9.33 of the Corporations Regulations to:</w:t>
      </w:r>
    </w:p>
    <w:p w14:paraId="758EFE0C" w14:textId="77777777" w:rsidR="00AD5EBD" w:rsidRPr="00055129" w:rsidRDefault="00AD5EBD" w:rsidP="00055129">
      <w:pPr>
        <w:pStyle w:val="ListParagraph"/>
        <w:numPr>
          <w:ilvl w:val="0"/>
          <w:numId w:val="24"/>
        </w:numPr>
        <w:spacing w:before="240"/>
        <w:contextualSpacing w:val="0"/>
      </w:pPr>
      <w:r w:rsidRPr="00055129">
        <w:t>correct the reference to the Corporations Act (from subsection 1017DA(2) to subsection 1017DA(1)); and</w:t>
      </w:r>
    </w:p>
    <w:p w14:paraId="09B50035" w14:textId="77777777" w:rsidR="00AD5EBD" w:rsidRPr="00055129" w:rsidRDefault="00AD5EBD" w:rsidP="00055129">
      <w:pPr>
        <w:pStyle w:val="ListParagraph"/>
        <w:numPr>
          <w:ilvl w:val="0"/>
          <w:numId w:val="24"/>
        </w:numPr>
        <w:spacing w:before="240"/>
        <w:contextualSpacing w:val="0"/>
      </w:pPr>
      <w:r w:rsidRPr="00055129">
        <w:t xml:space="preserve">ensure consistent use of terminology by replacing the reference to a ‘periodic fund report’ with a ‘periodic fund information report’.  </w:t>
      </w:r>
    </w:p>
    <w:p w14:paraId="3A5DC63B" w14:textId="51A55B07" w:rsidR="000F30BA" w:rsidRDefault="00AD5EBD" w:rsidP="00055129">
      <w:pPr>
        <w:tabs>
          <w:tab w:val="left" w:pos="2835"/>
        </w:tabs>
        <w:spacing w:before="240"/>
        <w:ind w:right="91"/>
        <w:rPr>
          <w:bCs/>
          <w:kern w:val="28"/>
        </w:rPr>
      </w:pPr>
      <w:r>
        <w:rPr>
          <w:bCs/>
          <w:kern w:val="28"/>
        </w:rPr>
        <w:t xml:space="preserve">Item </w:t>
      </w:r>
      <w:r w:rsidR="00B1798E">
        <w:rPr>
          <w:bCs/>
          <w:kern w:val="28"/>
        </w:rPr>
        <w:t>13</w:t>
      </w:r>
      <w:r>
        <w:rPr>
          <w:bCs/>
          <w:kern w:val="28"/>
        </w:rPr>
        <w:t xml:space="preserve"> of the Regulations is intended to correct and clarify the law and does not alter or affect </w:t>
      </w:r>
      <w:r w:rsidRPr="00A43B3E">
        <w:rPr>
          <w:bCs/>
          <w:kern w:val="28"/>
        </w:rPr>
        <w:t xml:space="preserve">the application or operation of </w:t>
      </w:r>
      <w:r>
        <w:rPr>
          <w:bCs/>
          <w:kern w:val="28"/>
        </w:rPr>
        <w:t>section 7.9.33 of the Corporations Regulations.</w:t>
      </w:r>
      <w:r w:rsidRPr="00A43B3E">
        <w:rPr>
          <w:bCs/>
          <w:kern w:val="28"/>
        </w:rPr>
        <w:t xml:space="preserve"> </w:t>
      </w:r>
    </w:p>
    <w:p w14:paraId="43C6D877" w14:textId="63493723" w:rsidR="00AD5EBD" w:rsidRDefault="00AD5EBD" w:rsidP="00055129">
      <w:pPr>
        <w:tabs>
          <w:tab w:val="left" w:pos="2835"/>
        </w:tabs>
        <w:spacing w:before="240"/>
        <w:ind w:right="91"/>
        <w:rPr>
          <w:bCs/>
          <w:kern w:val="28"/>
        </w:rPr>
      </w:pPr>
      <w:r>
        <w:rPr>
          <w:bCs/>
          <w:kern w:val="28"/>
        </w:rPr>
        <w:t xml:space="preserve">Items </w:t>
      </w:r>
      <w:r w:rsidR="00B1798E">
        <w:rPr>
          <w:bCs/>
          <w:kern w:val="28"/>
        </w:rPr>
        <w:t>11</w:t>
      </w:r>
      <w:r>
        <w:rPr>
          <w:bCs/>
          <w:kern w:val="28"/>
        </w:rPr>
        <w:t>,</w:t>
      </w:r>
      <w:r w:rsidR="00120E2A">
        <w:rPr>
          <w:bCs/>
          <w:kern w:val="28"/>
        </w:rPr>
        <w:t xml:space="preserve"> </w:t>
      </w:r>
      <w:r w:rsidR="00F4057E">
        <w:rPr>
          <w:bCs/>
          <w:kern w:val="28"/>
        </w:rPr>
        <w:t>14</w:t>
      </w:r>
      <w:r w:rsidR="008958FF">
        <w:rPr>
          <w:bCs/>
          <w:kern w:val="28"/>
        </w:rPr>
        <w:t>, 15, 16</w:t>
      </w:r>
      <w:r>
        <w:rPr>
          <w:bCs/>
          <w:kern w:val="28"/>
        </w:rPr>
        <w:t xml:space="preserve">, </w:t>
      </w:r>
      <w:r w:rsidR="008F63F8">
        <w:rPr>
          <w:bCs/>
          <w:kern w:val="28"/>
        </w:rPr>
        <w:t>21, 22</w:t>
      </w:r>
      <w:r>
        <w:rPr>
          <w:bCs/>
          <w:kern w:val="28"/>
        </w:rPr>
        <w:t xml:space="preserve">, </w:t>
      </w:r>
      <w:r w:rsidR="008F63F8">
        <w:rPr>
          <w:bCs/>
          <w:kern w:val="28"/>
        </w:rPr>
        <w:t>25 and 26</w:t>
      </w:r>
      <w:r>
        <w:rPr>
          <w:bCs/>
          <w:kern w:val="28"/>
        </w:rPr>
        <w:t xml:space="preserve"> of the Regulations amend regulations 7.9.32(5), </w:t>
      </w:r>
      <w:r w:rsidR="00283FE6">
        <w:rPr>
          <w:bCs/>
          <w:kern w:val="28"/>
        </w:rPr>
        <w:t xml:space="preserve">7.9.33(b), </w:t>
      </w:r>
      <w:r>
        <w:rPr>
          <w:bCs/>
          <w:kern w:val="28"/>
        </w:rPr>
        <w:t xml:space="preserve">7.9.35, 7.9.36, </w:t>
      </w:r>
      <w:r w:rsidR="008D0FD5">
        <w:rPr>
          <w:bCs/>
          <w:kern w:val="28"/>
        </w:rPr>
        <w:t xml:space="preserve">7.9.37(1), </w:t>
      </w:r>
      <w:r>
        <w:rPr>
          <w:bCs/>
          <w:kern w:val="28"/>
        </w:rPr>
        <w:t>7.9.41, 7.9.42(1), 7.9.</w:t>
      </w:r>
      <w:r w:rsidRPr="008F63F8">
        <w:rPr>
          <w:bCs/>
          <w:kern w:val="28"/>
        </w:rPr>
        <w:t>45(2) and 7.9.45(3) of the</w:t>
      </w:r>
      <w:r>
        <w:rPr>
          <w:bCs/>
          <w:kern w:val="28"/>
        </w:rPr>
        <w:t xml:space="preserve"> Corporations Regulations. </w:t>
      </w:r>
      <w:r w:rsidR="004D120A">
        <w:rPr>
          <w:bCs/>
          <w:kern w:val="28"/>
        </w:rPr>
        <w:t>T</w:t>
      </w:r>
      <w:r>
        <w:rPr>
          <w:bCs/>
          <w:kern w:val="28"/>
        </w:rPr>
        <w:t>hese amendments are intended to clarify and simplify these provisions and do not alter or affect the operation or application of these provisions.</w:t>
      </w:r>
    </w:p>
    <w:p w14:paraId="37E69B39" w14:textId="4600E913" w:rsidR="00AD5EBD" w:rsidRDefault="00AD5EBD" w:rsidP="00055129">
      <w:pPr>
        <w:keepNext/>
        <w:keepLines/>
        <w:tabs>
          <w:tab w:val="left" w:pos="2835"/>
        </w:tabs>
        <w:spacing w:before="240"/>
        <w:ind w:right="91"/>
        <w:rPr>
          <w:b/>
          <w:kern w:val="28"/>
        </w:rPr>
      </w:pPr>
      <w:r w:rsidRPr="003B515E">
        <w:rPr>
          <w:b/>
          <w:kern w:val="28"/>
        </w:rPr>
        <w:t xml:space="preserve">Item </w:t>
      </w:r>
      <w:r w:rsidR="00145BD9">
        <w:rPr>
          <w:b/>
          <w:kern w:val="28"/>
        </w:rPr>
        <w:t>29</w:t>
      </w:r>
      <w:r w:rsidRPr="003B515E">
        <w:rPr>
          <w:b/>
          <w:kern w:val="28"/>
        </w:rPr>
        <w:t xml:space="preserve"> – </w:t>
      </w:r>
      <w:r>
        <w:rPr>
          <w:b/>
          <w:kern w:val="28"/>
        </w:rPr>
        <w:t>fund information (</w:t>
      </w:r>
      <w:r w:rsidRPr="003B515E">
        <w:rPr>
          <w:b/>
          <w:kern w:val="28"/>
        </w:rPr>
        <w:t>application provision</w:t>
      </w:r>
      <w:r>
        <w:rPr>
          <w:b/>
          <w:kern w:val="28"/>
        </w:rPr>
        <w:t>)</w:t>
      </w:r>
    </w:p>
    <w:p w14:paraId="43181E22" w14:textId="2D6E32C7" w:rsidR="00F248A9" w:rsidRDefault="00AD5EBD" w:rsidP="00055129">
      <w:pPr>
        <w:keepNext/>
        <w:keepLines/>
        <w:tabs>
          <w:tab w:val="left" w:pos="2835"/>
        </w:tabs>
        <w:spacing w:before="240"/>
        <w:ind w:right="91"/>
        <w:rPr>
          <w:bCs/>
          <w:kern w:val="28"/>
        </w:rPr>
      </w:pPr>
      <w:r>
        <w:rPr>
          <w:bCs/>
          <w:kern w:val="28"/>
        </w:rPr>
        <w:t xml:space="preserve">Item </w:t>
      </w:r>
      <w:r w:rsidR="00145BD9">
        <w:rPr>
          <w:bCs/>
          <w:kern w:val="28"/>
        </w:rPr>
        <w:t>29</w:t>
      </w:r>
      <w:r>
        <w:rPr>
          <w:bCs/>
          <w:kern w:val="28"/>
        </w:rPr>
        <w:t xml:space="preserve"> of the Regulations inserts regulation 10.50.01 of the Corporations Regulations</w:t>
      </w:r>
      <w:r w:rsidR="00244A99">
        <w:rPr>
          <w:bCs/>
          <w:kern w:val="28"/>
        </w:rPr>
        <w:t>. Regulation 10.50.01(1) of the Corpora</w:t>
      </w:r>
      <w:r w:rsidR="00562284">
        <w:rPr>
          <w:bCs/>
          <w:kern w:val="28"/>
        </w:rPr>
        <w:t xml:space="preserve">tions Regulations </w:t>
      </w:r>
      <w:r w:rsidR="00C431E6">
        <w:rPr>
          <w:bCs/>
          <w:kern w:val="28"/>
        </w:rPr>
        <w:t xml:space="preserve">is an application provision, which </w:t>
      </w:r>
      <w:r>
        <w:rPr>
          <w:bCs/>
          <w:kern w:val="28"/>
        </w:rPr>
        <w:t xml:space="preserve">provides that the amendments made to Divisions 1, 5 and 8 of Part 7.9 of the Corporations Regulations by Schedule 1 to the Regulations </w:t>
      </w:r>
      <w:r w:rsidR="0036650A">
        <w:rPr>
          <w:bCs/>
          <w:kern w:val="28"/>
        </w:rPr>
        <w:t xml:space="preserve">(relating to fund information) </w:t>
      </w:r>
      <w:r>
        <w:rPr>
          <w:bCs/>
          <w:kern w:val="28"/>
        </w:rPr>
        <w:t>apply in relation a fund reporting period that begins on</w:t>
      </w:r>
      <w:r w:rsidR="0036650A">
        <w:rPr>
          <w:bCs/>
          <w:kern w:val="28"/>
        </w:rPr>
        <w:t>,</w:t>
      </w:r>
      <w:r>
        <w:rPr>
          <w:bCs/>
          <w:kern w:val="28"/>
        </w:rPr>
        <w:t xml:space="preserve"> or after</w:t>
      </w:r>
      <w:r w:rsidR="00F248A9">
        <w:rPr>
          <w:bCs/>
          <w:kern w:val="28"/>
        </w:rPr>
        <w:t>,</w:t>
      </w:r>
      <w:r>
        <w:rPr>
          <w:bCs/>
          <w:kern w:val="28"/>
        </w:rPr>
        <w:t xml:space="preserve"> 1</w:t>
      </w:r>
      <w:r w:rsidR="00562943">
        <w:rPr>
          <w:bCs/>
          <w:kern w:val="28"/>
        </w:rPr>
        <w:t> </w:t>
      </w:r>
      <w:r>
        <w:rPr>
          <w:bCs/>
          <w:kern w:val="28"/>
        </w:rPr>
        <w:t>July</w:t>
      </w:r>
      <w:r w:rsidR="00562943">
        <w:rPr>
          <w:bCs/>
          <w:kern w:val="28"/>
        </w:rPr>
        <w:t> </w:t>
      </w:r>
      <w:r>
        <w:rPr>
          <w:bCs/>
          <w:kern w:val="28"/>
        </w:rPr>
        <w:t xml:space="preserve">2023. </w:t>
      </w:r>
    </w:p>
    <w:p w14:paraId="352082AE" w14:textId="0A9CEA91" w:rsidR="00393F8B" w:rsidRDefault="00393F8B" w:rsidP="00055129">
      <w:pPr>
        <w:keepNext/>
        <w:keepLines/>
        <w:tabs>
          <w:tab w:val="left" w:pos="2835"/>
        </w:tabs>
        <w:spacing w:before="240"/>
        <w:ind w:right="91"/>
        <w:rPr>
          <w:bCs/>
          <w:i/>
          <w:iCs/>
          <w:kern w:val="28"/>
        </w:rPr>
      </w:pPr>
      <w:r w:rsidRPr="00393F8B">
        <w:rPr>
          <w:bCs/>
          <w:i/>
          <w:iCs/>
          <w:kern w:val="28"/>
        </w:rPr>
        <w:t>Amendments to the SIS Regulations</w:t>
      </w:r>
    </w:p>
    <w:p w14:paraId="40DF7803" w14:textId="620EA169" w:rsidR="00393F8B" w:rsidRPr="00403F83" w:rsidRDefault="003D7D95" w:rsidP="00055129">
      <w:pPr>
        <w:keepNext/>
        <w:keepLines/>
        <w:tabs>
          <w:tab w:val="left" w:pos="2835"/>
        </w:tabs>
        <w:spacing w:before="240"/>
        <w:ind w:right="91"/>
        <w:rPr>
          <w:b/>
          <w:kern w:val="28"/>
        </w:rPr>
      </w:pPr>
      <w:r w:rsidRPr="00403F83">
        <w:rPr>
          <w:b/>
          <w:kern w:val="28"/>
        </w:rPr>
        <w:t xml:space="preserve">Items </w:t>
      </w:r>
      <w:r w:rsidR="00D042F6">
        <w:rPr>
          <w:b/>
          <w:kern w:val="28"/>
        </w:rPr>
        <w:t>30 - 35</w:t>
      </w:r>
      <w:r w:rsidR="00377C5C">
        <w:rPr>
          <w:b/>
          <w:kern w:val="28"/>
        </w:rPr>
        <w:t xml:space="preserve"> </w:t>
      </w:r>
      <w:r w:rsidR="00F57D49" w:rsidRPr="00403F83">
        <w:rPr>
          <w:b/>
          <w:kern w:val="28"/>
        </w:rPr>
        <w:t>–</w:t>
      </w:r>
      <w:r w:rsidR="00314C82" w:rsidRPr="00403F83">
        <w:rPr>
          <w:b/>
          <w:kern w:val="28"/>
        </w:rPr>
        <w:t xml:space="preserve"> </w:t>
      </w:r>
      <w:r w:rsidR="00F57D49" w:rsidRPr="00403F83">
        <w:rPr>
          <w:b/>
          <w:kern w:val="28"/>
        </w:rPr>
        <w:t xml:space="preserve">information to be included with </w:t>
      </w:r>
      <w:r w:rsidR="00AC25C2">
        <w:rPr>
          <w:b/>
          <w:kern w:val="28"/>
        </w:rPr>
        <w:t xml:space="preserve">annual members’ meeting </w:t>
      </w:r>
      <w:r w:rsidR="00F57D49" w:rsidRPr="00403F83">
        <w:rPr>
          <w:b/>
          <w:kern w:val="28"/>
        </w:rPr>
        <w:t>notice</w:t>
      </w:r>
    </w:p>
    <w:p w14:paraId="3BDE52B9" w14:textId="276551C7" w:rsidR="00EA2278" w:rsidRDefault="009E6987" w:rsidP="00055129">
      <w:pPr>
        <w:keepNext/>
        <w:keepLines/>
        <w:tabs>
          <w:tab w:val="left" w:pos="2835"/>
        </w:tabs>
        <w:spacing w:before="240"/>
        <w:ind w:right="91"/>
        <w:rPr>
          <w:bCs/>
          <w:kern w:val="28"/>
        </w:rPr>
      </w:pPr>
      <w:r>
        <w:rPr>
          <w:bCs/>
          <w:kern w:val="28"/>
        </w:rPr>
        <w:t>Section</w:t>
      </w:r>
      <w:r w:rsidR="00EA2278">
        <w:rPr>
          <w:bCs/>
          <w:kern w:val="28"/>
        </w:rPr>
        <w:t xml:space="preserve"> 29P</w:t>
      </w:r>
      <w:r>
        <w:rPr>
          <w:bCs/>
          <w:kern w:val="28"/>
        </w:rPr>
        <w:t>(3)</w:t>
      </w:r>
      <w:r w:rsidR="00EA2278">
        <w:rPr>
          <w:bCs/>
          <w:kern w:val="28"/>
        </w:rPr>
        <w:t xml:space="preserve"> of the SIS Act </w:t>
      </w:r>
      <w:r w:rsidR="00051910">
        <w:rPr>
          <w:bCs/>
          <w:kern w:val="28"/>
        </w:rPr>
        <w:t xml:space="preserve">sets out the information that is required to be included in the notice of the annual members’ meeting. </w:t>
      </w:r>
      <w:r w:rsidR="000B7E85">
        <w:rPr>
          <w:bCs/>
          <w:kern w:val="28"/>
        </w:rPr>
        <w:t xml:space="preserve">This includes (but is not limited to): </w:t>
      </w:r>
    </w:p>
    <w:p w14:paraId="5B18673C" w14:textId="77777777" w:rsidR="00EA2278" w:rsidRPr="00055129" w:rsidRDefault="00EA2278" w:rsidP="00055129">
      <w:pPr>
        <w:pStyle w:val="ListParagraph"/>
        <w:numPr>
          <w:ilvl w:val="0"/>
          <w:numId w:val="24"/>
        </w:numPr>
        <w:spacing w:before="240"/>
        <w:contextualSpacing w:val="0"/>
      </w:pPr>
      <w:r w:rsidRPr="00055129">
        <w:t>the financial report for the year of income of the entity;</w:t>
      </w:r>
    </w:p>
    <w:p w14:paraId="523D5571" w14:textId="476328BC" w:rsidR="00EA2278" w:rsidRPr="00055129" w:rsidRDefault="00EA2278" w:rsidP="00055129">
      <w:pPr>
        <w:pStyle w:val="ListParagraph"/>
        <w:numPr>
          <w:ilvl w:val="0"/>
          <w:numId w:val="24"/>
        </w:numPr>
        <w:spacing w:before="240"/>
        <w:contextualSpacing w:val="0"/>
      </w:pPr>
      <w:r w:rsidRPr="00055129">
        <w:t xml:space="preserve">the directors’ report for the year of income of the entity (including the remuneration details of key management personnel of the entity); </w:t>
      </w:r>
    </w:p>
    <w:p w14:paraId="1603B86E" w14:textId="2E7E769B" w:rsidR="00EA2278" w:rsidRPr="00055129" w:rsidRDefault="00EA2278" w:rsidP="00055129">
      <w:pPr>
        <w:pStyle w:val="ListParagraph"/>
        <w:numPr>
          <w:ilvl w:val="0"/>
          <w:numId w:val="24"/>
        </w:numPr>
        <w:spacing w:before="240"/>
        <w:contextualSpacing w:val="0"/>
      </w:pPr>
      <w:r w:rsidRPr="00055129">
        <w:lastRenderedPageBreak/>
        <w:t>the auditor’s report on the financial report for the year of income of the entity</w:t>
      </w:r>
      <w:r w:rsidR="000B7E85" w:rsidRPr="00055129">
        <w:t>; and</w:t>
      </w:r>
    </w:p>
    <w:p w14:paraId="3B1B4724" w14:textId="2FC3E091" w:rsidR="000B7E85" w:rsidRPr="00055129" w:rsidRDefault="000B7E85" w:rsidP="00055129">
      <w:pPr>
        <w:pStyle w:val="ListParagraph"/>
        <w:numPr>
          <w:ilvl w:val="0"/>
          <w:numId w:val="24"/>
        </w:numPr>
        <w:spacing w:before="240"/>
        <w:contextualSpacing w:val="0"/>
      </w:pPr>
      <w:r w:rsidRPr="00055129">
        <w:t>any other information required to be included with the notice prescribed by the regulations</w:t>
      </w:r>
      <w:r w:rsidR="00BE3DF9" w:rsidRPr="00055129">
        <w:t>.</w:t>
      </w:r>
    </w:p>
    <w:p w14:paraId="480F8749" w14:textId="77777777" w:rsidR="00DC7383" w:rsidRPr="00DC7383" w:rsidRDefault="00DC7383" w:rsidP="00055129">
      <w:pPr>
        <w:tabs>
          <w:tab w:val="left" w:pos="2835"/>
        </w:tabs>
        <w:spacing w:before="240"/>
        <w:ind w:right="91"/>
        <w:rPr>
          <w:bCs/>
          <w:kern w:val="28"/>
        </w:rPr>
      </w:pPr>
      <w:r w:rsidRPr="00DC7383">
        <w:rPr>
          <w:bCs/>
          <w:kern w:val="28"/>
        </w:rPr>
        <w:t xml:space="preserve">Regulation 2.10 of the SIS Regulations prescribes the information that must be included with the notice of an annual members’ meeting for a year of income. </w:t>
      </w:r>
    </w:p>
    <w:p w14:paraId="55A57E99" w14:textId="709CDA25" w:rsidR="008A278E" w:rsidRPr="00816E91" w:rsidRDefault="00F57D49" w:rsidP="00055129">
      <w:pPr>
        <w:tabs>
          <w:tab w:val="left" w:pos="2835"/>
        </w:tabs>
        <w:spacing w:before="240"/>
        <w:ind w:right="91"/>
        <w:rPr>
          <w:bCs/>
          <w:kern w:val="28"/>
        </w:rPr>
      </w:pPr>
      <w:r w:rsidRPr="00816E91">
        <w:rPr>
          <w:bCs/>
          <w:kern w:val="28"/>
        </w:rPr>
        <w:t xml:space="preserve">Item </w:t>
      </w:r>
      <w:r w:rsidR="002A2790">
        <w:rPr>
          <w:bCs/>
          <w:kern w:val="28"/>
        </w:rPr>
        <w:t>31</w:t>
      </w:r>
      <w:r w:rsidR="008A278E" w:rsidRPr="00816E91">
        <w:rPr>
          <w:bCs/>
          <w:kern w:val="28"/>
        </w:rPr>
        <w:t xml:space="preserve"> of the Regulations repeals </w:t>
      </w:r>
      <w:r w:rsidR="00232116" w:rsidRPr="00816E91">
        <w:rPr>
          <w:bCs/>
          <w:kern w:val="28"/>
        </w:rPr>
        <w:t xml:space="preserve">regulation 2.10(1)(b)(iii) of the SIS Regulations, which requires the trustee to </w:t>
      </w:r>
      <w:r w:rsidR="000921E0" w:rsidRPr="00816E91">
        <w:rPr>
          <w:bCs/>
          <w:kern w:val="28"/>
        </w:rPr>
        <w:t>include with the notice of an annual members’ meeting the annual report for the previous year. This</w:t>
      </w:r>
      <w:r w:rsidR="001E1B67" w:rsidRPr="00816E91">
        <w:rPr>
          <w:bCs/>
          <w:kern w:val="28"/>
        </w:rPr>
        <w:t xml:space="preserve"> </w:t>
      </w:r>
      <w:r w:rsidR="00B30CF0">
        <w:rPr>
          <w:bCs/>
          <w:kern w:val="28"/>
        </w:rPr>
        <w:t xml:space="preserve">provision has been repealed as it </w:t>
      </w:r>
      <w:r w:rsidR="001E1B67" w:rsidRPr="00816E91">
        <w:rPr>
          <w:bCs/>
          <w:kern w:val="28"/>
        </w:rPr>
        <w:t xml:space="preserve">duplicates the </w:t>
      </w:r>
      <w:r w:rsidR="003363AD">
        <w:rPr>
          <w:bCs/>
          <w:kern w:val="28"/>
        </w:rPr>
        <w:t xml:space="preserve">existing </w:t>
      </w:r>
      <w:r w:rsidR="001E1B67" w:rsidRPr="00816E91">
        <w:rPr>
          <w:bCs/>
          <w:kern w:val="28"/>
        </w:rPr>
        <w:t>requirement in regulation 2.10(1)(d)</w:t>
      </w:r>
      <w:r w:rsidR="00763EE2">
        <w:rPr>
          <w:bCs/>
          <w:kern w:val="28"/>
        </w:rPr>
        <w:t>(ii)</w:t>
      </w:r>
      <w:r w:rsidR="001E1B67" w:rsidRPr="00816E91">
        <w:rPr>
          <w:bCs/>
          <w:kern w:val="28"/>
        </w:rPr>
        <w:t xml:space="preserve"> of the SIS Regulations </w:t>
      </w:r>
      <w:r w:rsidR="00B8728A" w:rsidRPr="00816E91">
        <w:rPr>
          <w:bCs/>
          <w:kern w:val="28"/>
        </w:rPr>
        <w:t xml:space="preserve">for the trustee to </w:t>
      </w:r>
      <w:r w:rsidR="00C4055A" w:rsidRPr="00816E91">
        <w:rPr>
          <w:bCs/>
          <w:kern w:val="28"/>
        </w:rPr>
        <w:t>include the most recent periodic fund information report given under regulation</w:t>
      </w:r>
      <w:r w:rsidR="00763EE2">
        <w:rPr>
          <w:bCs/>
          <w:kern w:val="28"/>
        </w:rPr>
        <w:t> </w:t>
      </w:r>
      <w:r w:rsidR="00C4055A" w:rsidRPr="00816E91">
        <w:rPr>
          <w:bCs/>
          <w:kern w:val="28"/>
        </w:rPr>
        <w:t>7.9.32 of the Corporations Regulations to product holders of the entity.</w:t>
      </w:r>
      <w:r w:rsidR="004F22DE" w:rsidRPr="00816E91">
        <w:rPr>
          <w:bCs/>
          <w:kern w:val="28"/>
        </w:rPr>
        <w:t xml:space="preserve"> Item </w:t>
      </w:r>
      <w:r w:rsidR="002A2790">
        <w:rPr>
          <w:bCs/>
          <w:kern w:val="28"/>
        </w:rPr>
        <w:t>31</w:t>
      </w:r>
      <w:r w:rsidR="004F22DE" w:rsidRPr="00816E91">
        <w:rPr>
          <w:bCs/>
          <w:kern w:val="28"/>
        </w:rPr>
        <w:t xml:space="preserve"> </w:t>
      </w:r>
      <w:r w:rsidR="00036245">
        <w:rPr>
          <w:bCs/>
          <w:kern w:val="28"/>
        </w:rPr>
        <w:t xml:space="preserve">of the Regulations </w:t>
      </w:r>
      <w:r w:rsidR="004F22DE" w:rsidRPr="00816E91">
        <w:rPr>
          <w:bCs/>
          <w:kern w:val="28"/>
        </w:rPr>
        <w:t xml:space="preserve">does not alter or affect the </w:t>
      </w:r>
      <w:r w:rsidR="00510704">
        <w:rPr>
          <w:bCs/>
          <w:kern w:val="28"/>
        </w:rPr>
        <w:t>information that is required to be included with the notice of the annual members’ meeting</w:t>
      </w:r>
      <w:r w:rsidR="004F22DE" w:rsidRPr="00816E91">
        <w:rPr>
          <w:bCs/>
          <w:kern w:val="28"/>
        </w:rPr>
        <w:t>.</w:t>
      </w:r>
    </w:p>
    <w:p w14:paraId="32037028" w14:textId="0A6978E8" w:rsidR="00C653A4" w:rsidRPr="00816E91" w:rsidRDefault="009052BD" w:rsidP="00055129">
      <w:pPr>
        <w:tabs>
          <w:tab w:val="left" w:pos="2835"/>
        </w:tabs>
        <w:spacing w:before="240"/>
        <w:ind w:right="91"/>
        <w:rPr>
          <w:bCs/>
          <w:kern w:val="28"/>
        </w:rPr>
      </w:pPr>
      <w:r w:rsidRPr="00816E91">
        <w:rPr>
          <w:bCs/>
          <w:kern w:val="28"/>
        </w:rPr>
        <w:t xml:space="preserve">Items </w:t>
      </w:r>
      <w:r w:rsidR="002A2790">
        <w:rPr>
          <w:bCs/>
          <w:kern w:val="28"/>
        </w:rPr>
        <w:t>30 and 32 - 35</w:t>
      </w:r>
      <w:r w:rsidR="00C4748A" w:rsidRPr="00816E91">
        <w:rPr>
          <w:bCs/>
          <w:kern w:val="28"/>
        </w:rPr>
        <w:t xml:space="preserve"> </w:t>
      </w:r>
      <w:r w:rsidR="00F57D49" w:rsidRPr="00816E91">
        <w:rPr>
          <w:bCs/>
          <w:kern w:val="28"/>
        </w:rPr>
        <w:t xml:space="preserve">of the Regulations amend </w:t>
      </w:r>
      <w:r w:rsidR="00403F83" w:rsidRPr="00816E91">
        <w:rPr>
          <w:bCs/>
          <w:kern w:val="28"/>
        </w:rPr>
        <w:t>regulation</w:t>
      </w:r>
      <w:r w:rsidR="00377C5C" w:rsidRPr="00816E91">
        <w:rPr>
          <w:bCs/>
          <w:kern w:val="28"/>
        </w:rPr>
        <w:t>s</w:t>
      </w:r>
      <w:r w:rsidR="00403F83" w:rsidRPr="00816E91">
        <w:rPr>
          <w:bCs/>
          <w:kern w:val="28"/>
        </w:rPr>
        <w:t xml:space="preserve"> 2.10(1) </w:t>
      </w:r>
      <w:r w:rsidR="00377C5C" w:rsidRPr="00816E91">
        <w:rPr>
          <w:bCs/>
          <w:kern w:val="28"/>
        </w:rPr>
        <w:t xml:space="preserve">and 2.10(2) </w:t>
      </w:r>
      <w:r w:rsidR="00403F83" w:rsidRPr="00816E91">
        <w:rPr>
          <w:bCs/>
          <w:kern w:val="28"/>
        </w:rPr>
        <w:t xml:space="preserve">of the SIS Regulations </w:t>
      </w:r>
      <w:r w:rsidR="00B30CF0">
        <w:rPr>
          <w:bCs/>
          <w:kern w:val="28"/>
        </w:rPr>
        <w:t xml:space="preserve">to </w:t>
      </w:r>
      <w:r w:rsidR="00C549E2">
        <w:rPr>
          <w:bCs/>
          <w:kern w:val="28"/>
        </w:rPr>
        <w:t>update the law to reflect the changes in Schedule 6 to the Act and the</w:t>
      </w:r>
      <w:r w:rsidR="00595F7B">
        <w:rPr>
          <w:bCs/>
          <w:kern w:val="28"/>
        </w:rPr>
        <w:t>se</w:t>
      </w:r>
      <w:r w:rsidR="00C549E2">
        <w:rPr>
          <w:bCs/>
          <w:kern w:val="28"/>
        </w:rPr>
        <w:t xml:space="preserve"> Regulation</w:t>
      </w:r>
      <w:r w:rsidR="00F16CC5">
        <w:rPr>
          <w:bCs/>
          <w:kern w:val="28"/>
        </w:rPr>
        <w:t xml:space="preserve">s, but do not alter or affect the </w:t>
      </w:r>
      <w:r w:rsidR="00062118">
        <w:rPr>
          <w:bCs/>
          <w:kern w:val="28"/>
        </w:rPr>
        <w:t>information required to be included with the notice of the annual members’ meeting.</w:t>
      </w:r>
    </w:p>
    <w:p w14:paraId="5188AD6B" w14:textId="1C44307E" w:rsidR="00CD68A2" w:rsidRPr="002524DB" w:rsidRDefault="00686CBF" w:rsidP="00055129">
      <w:pPr>
        <w:keepNext/>
        <w:keepLines/>
        <w:tabs>
          <w:tab w:val="left" w:pos="2835"/>
        </w:tabs>
        <w:spacing w:before="240"/>
        <w:ind w:right="91"/>
        <w:rPr>
          <w:b/>
          <w:kern w:val="28"/>
        </w:rPr>
      </w:pPr>
      <w:r w:rsidRPr="002524DB">
        <w:rPr>
          <w:b/>
          <w:kern w:val="28"/>
        </w:rPr>
        <w:t xml:space="preserve">Item </w:t>
      </w:r>
      <w:r w:rsidR="00E32C7F">
        <w:rPr>
          <w:b/>
          <w:kern w:val="28"/>
        </w:rPr>
        <w:t>36</w:t>
      </w:r>
      <w:r w:rsidRPr="002524DB">
        <w:rPr>
          <w:b/>
          <w:kern w:val="28"/>
        </w:rPr>
        <w:t xml:space="preserve"> – </w:t>
      </w:r>
      <w:r w:rsidR="004D73F7">
        <w:rPr>
          <w:b/>
          <w:kern w:val="28"/>
        </w:rPr>
        <w:t xml:space="preserve">redundant </w:t>
      </w:r>
      <w:r w:rsidRPr="002524DB">
        <w:rPr>
          <w:b/>
          <w:kern w:val="28"/>
        </w:rPr>
        <w:t>definitions</w:t>
      </w:r>
    </w:p>
    <w:p w14:paraId="203B83A5" w14:textId="7E55EFE1" w:rsidR="00686CBF" w:rsidRDefault="00686CBF" w:rsidP="00055129">
      <w:pPr>
        <w:keepNext/>
        <w:keepLines/>
        <w:tabs>
          <w:tab w:val="left" w:pos="2835"/>
        </w:tabs>
        <w:spacing w:before="240"/>
        <w:ind w:right="91"/>
        <w:rPr>
          <w:bCs/>
          <w:kern w:val="28"/>
        </w:rPr>
      </w:pPr>
      <w:r>
        <w:rPr>
          <w:bCs/>
          <w:kern w:val="28"/>
        </w:rPr>
        <w:t xml:space="preserve">Item </w:t>
      </w:r>
      <w:r w:rsidR="000F0031">
        <w:rPr>
          <w:bCs/>
          <w:kern w:val="28"/>
        </w:rPr>
        <w:t>36</w:t>
      </w:r>
      <w:r>
        <w:rPr>
          <w:bCs/>
          <w:kern w:val="28"/>
        </w:rPr>
        <w:t xml:space="preserve"> of the Regulations repeals regulation 2.17 of the SIS Regulations to remove redundant definitions</w:t>
      </w:r>
      <w:r w:rsidR="003D2272">
        <w:rPr>
          <w:bCs/>
          <w:kern w:val="28"/>
        </w:rPr>
        <w:t xml:space="preserve"> that</w:t>
      </w:r>
      <w:r>
        <w:rPr>
          <w:bCs/>
          <w:kern w:val="28"/>
        </w:rPr>
        <w:t xml:space="preserve"> are no longer required</w:t>
      </w:r>
      <w:r w:rsidR="004B3C95">
        <w:rPr>
          <w:bCs/>
          <w:kern w:val="28"/>
        </w:rPr>
        <w:t>,</w:t>
      </w:r>
      <w:r w:rsidR="002524DB">
        <w:rPr>
          <w:bCs/>
          <w:kern w:val="28"/>
        </w:rPr>
        <w:t xml:space="preserve"> and </w:t>
      </w:r>
      <w:r w:rsidR="005B1E98">
        <w:rPr>
          <w:bCs/>
          <w:kern w:val="28"/>
        </w:rPr>
        <w:t xml:space="preserve">is not intended to </w:t>
      </w:r>
      <w:r w:rsidR="002524DB">
        <w:rPr>
          <w:bCs/>
          <w:kern w:val="28"/>
        </w:rPr>
        <w:t xml:space="preserve">affect the operation </w:t>
      </w:r>
      <w:r w:rsidR="005B1E98">
        <w:rPr>
          <w:bCs/>
          <w:kern w:val="28"/>
        </w:rPr>
        <w:t xml:space="preserve">or application </w:t>
      </w:r>
      <w:r w:rsidR="002524DB">
        <w:rPr>
          <w:bCs/>
          <w:kern w:val="28"/>
        </w:rPr>
        <w:t>of the SIS Regulations.</w:t>
      </w:r>
    </w:p>
    <w:p w14:paraId="104FEB36" w14:textId="0AD1F998" w:rsidR="00D543CA" w:rsidRPr="00974B4B" w:rsidRDefault="00D543CA" w:rsidP="00055129">
      <w:pPr>
        <w:keepNext/>
        <w:keepLines/>
        <w:tabs>
          <w:tab w:val="left" w:pos="2835"/>
        </w:tabs>
        <w:spacing w:before="240"/>
        <w:ind w:right="91"/>
        <w:rPr>
          <w:b/>
          <w:kern w:val="28"/>
        </w:rPr>
      </w:pPr>
      <w:r w:rsidRPr="00974B4B">
        <w:rPr>
          <w:b/>
          <w:kern w:val="28"/>
        </w:rPr>
        <w:t xml:space="preserve">Item </w:t>
      </w:r>
      <w:r w:rsidR="000F0031">
        <w:rPr>
          <w:b/>
          <w:kern w:val="28"/>
        </w:rPr>
        <w:t>37</w:t>
      </w:r>
      <w:r w:rsidR="0000127E" w:rsidRPr="00974B4B">
        <w:rPr>
          <w:b/>
          <w:kern w:val="28"/>
        </w:rPr>
        <w:t xml:space="preserve"> – information to be provided to persons other than concerned persons</w:t>
      </w:r>
    </w:p>
    <w:p w14:paraId="2D89280D" w14:textId="10C4CC11" w:rsidR="00C774A2" w:rsidRDefault="00C774A2" w:rsidP="00055129">
      <w:pPr>
        <w:keepNext/>
        <w:keepLines/>
        <w:tabs>
          <w:tab w:val="left" w:pos="2835"/>
        </w:tabs>
        <w:spacing w:before="240"/>
        <w:ind w:right="91"/>
        <w:rPr>
          <w:bCs/>
          <w:kern w:val="28"/>
        </w:rPr>
      </w:pPr>
      <w:r>
        <w:rPr>
          <w:bCs/>
          <w:kern w:val="28"/>
        </w:rPr>
        <w:t>Regulation 2.</w:t>
      </w:r>
      <w:r w:rsidR="00CB4861">
        <w:rPr>
          <w:bCs/>
          <w:kern w:val="28"/>
        </w:rPr>
        <w:t>33</w:t>
      </w:r>
      <w:r>
        <w:rPr>
          <w:bCs/>
          <w:kern w:val="28"/>
        </w:rPr>
        <w:t xml:space="preserve"> of the SIS Regulations </w:t>
      </w:r>
      <w:r w:rsidR="00CB3082">
        <w:rPr>
          <w:bCs/>
          <w:kern w:val="28"/>
        </w:rPr>
        <w:t>requires the trustee of a superannuation entity (other than a self managed superannuation fund) to provide prescribed information to a person (other than a concerned person) on written request</w:t>
      </w:r>
      <w:r w:rsidR="00CB4861">
        <w:rPr>
          <w:bCs/>
          <w:kern w:val="28"/>
        </w:rPr>
        <w:t xml:space="preserve"> by the person</w:t>
      </w:r>
      <w:r w:rsidR="00CB3082">
        <w:rPr>
          <w:bCs/>
          <w:kern w:val="28"/>
        </w:rPr>
        <w:t>.</w:t>
      </w:r>
    </w:p>
    <w:p w14:paraId="26370930" w14:textId="6A01673D" w:rsidR="00662A40" w:rsidRDefault="006D0978" w:rsidP="00055129">
      <w:pPr>
        <w:tabs>
          <w:tab w:val="left" w:pos="2835"/>
        </w:tabs>
        <w:spacing w:before="240"/>
        <w:ind w:right="91"/>
        <w:rPr>
          <w:bCs/>
          <w:kern w:val="28"/>
        </w:rPr>
      </w:pPr>
      <w:r>
        <w:rPr>
          <w:bCs/>
          <w:kern w:val="28"/>
        </w:rPr>
        <w:t xml:space="preserve">Item </w:t>
      </w:r>
      <w:r w:rsidR="000F0031">
        <w:rPr>
          <w:bCs/>
          <w:kern w:val="28"/>
        </w:rPr>
        <w:t>37</w:t>
      </w:r>
      <w:r>
        <w:rPr>
          <w:bCs/>
          <w:kern w:val="28"/>
        </w:rPr>
        <w:t xml:space="preserve"> of the Regulations </w:t>
      </w:r>
      <w:r w:rsidR="00C774A2">
        <w:rPr>
          <w:bCs/>
          <w:kern w:val="28"/>
        </w:rPr>
        <w:t>rep</w:t>
      </w:r>
      <w:r w:rsidR="00B15877">
        <w:rPr>
          <w:bCs/>
          <w:kern w:val="28"/>
        </w:rPr>
        <w:t xml:space="preserve">laces the requirements in </w:t>
      </w:r>
      <w:r w:rsidR="00C774A2">
        <w:rPr>
          <w:bCs/>
          <w:kern w:val="28"/>
        </w:rPr>
        <w:t>r</w:t>
      </w:r>
      <w:r>
        <w:rPr>
          <w:bCs/>
          <w:kern w:val="28"/>
        </w:rPr>
        <w:t>egulation 2.33</w:t>
      </w:r>
      <w:r w:rsidR="00C774A2">
        <w:rPr>
          <w:bCs/>
          <w:kern w:val="28"/>
        </w:rPr>
        <w:t>(a), (b) and (c)</w:t>
      </w:r>
      <w:r>
        <w:rPr>
          <w:bCs/>
          <w:kern w:val="28"/>
        </w:rPr>
        <w:t xml:space="preserve"> of the SIS Regulation</w:t>
      </w:r>
      <w:r w:rsidR="00CB4861">
        <w:rPr>
          <w:bCs/>
          <w:kern w:val="28"/>
        </w:rPr>
        <w:t>s</w:t>
      </w:r>
      <w:r>
        <w:rPr>
          <w:bCs/>
          <w:kern w:val="28"/>
        </w:rPr>
        <w:t xml:space="preserve"> </w:t>
      </w:r>
      <w:r w:rsidR="00B15877">
        <w:rPr>
          <w:bCs/>
          <w:kern w:val="28"/>
        </w:rPr>
        <w:t>and provides that</w:t>
      </w:r>
      <w:r w:rsidR="008023D3">
        <w:rPr>
          <w:bCs/>
          <w:kern w:val="28"/>
        </w:rPr>
        <w:t xml:space="preserve"> </w:t>
      </w:r>
      <w:r w:rsidR="00FB593E">
        <w:rPr>
          <w:bCs/>
          <w:kern w:val="28"/>
        </w:rPr>
        <w:t xml:space="preserve">the trustee of a superannuation entity </w:t>
      </w:r>
      <w:r w:rsidR="00B15877">
        <w:rPr>
          <w:bCs/>
          <w:kern w:val="28"/>
        </w:rPr>
        <w:t xml:space="preserve">(other than a self managed superannuation fund) is required </w:t>
      </w:r>
      <w:r w:rsidR="00FB593E">
        <w:rPr>
          <w:bCs/>
          <w:kern w:val="28"/>
        </w:rPr>
        <w:t xml:space="preserve">to provide </w:t>
      </w:r>
      <w:r w:rsidR="004E7A22">
        <w:rPr>
          <w:bCs/>
          <w:kern w:val="28"/>
        </w:rPr>
        <w:t xml:space="preserve">a copy of the </w:t>
      </w:r>
      <w:r w:rsidR="00FB593E">
        <w:rPr>
          <w:bCs/>
          <w:kern w:val="28"/>
        </w:rPr>
        <w:t xml:space="preserve">following </w:t>
      </w:r>
      <w:r w:rsidR="004E7A22">
        <w:rPr>
          <w:bCs/>
          <w:kern w:val="28"/>
        </w:rPr>
        <w:t>documents</w:t>
      </w:r>
      <w:r w:rsidR="00FB593E">
        <w:rPr>
          <w:bCs/>
          <w:kern w:val="28"/>
        </w:rPr>
        <w:t xml:space="preserve"> </w:t>
      </w:r>
      <w:r w:rsidR="00867777">
        <w:rPr>
          <w:bCs/>
          <w:kern w:val="28"/>
        </w:rPr>
        <w:t xml:space="preserve">to a person </w:t>
      </w:r>
      <w:r w:rsidR="006163CC">
        <w:rPr>
          <w:bCs/>
          <w:kern w:val="28"/>
        </w:rPr>
        <w:t>(</w:t>
      </w:r>
      <w:r w:rsidR="00867777">
        <w:rPr>
          <w:bCs/>
          <w:kern w:val="28"/>
        </w:rPr>
        <w:t>other than a concerned person</w:t>
      </w:r>
      <w:r w:rsidR="006163CC">
        <w:rPr>
          <w:bCs/>
          <w:kern w:val="28"/>
        </w:rPr>
        <w:t>)</w:t>
      </w:r>
      <w:r w:rsidR="00867777">
        <w:rPr>
          <w:bCs/>
          <w:kern w:val="28"/>
        </w:rPr>
        <w:t xml:space="preserve"> </w:t>
      </w:r>
      <w:r w:rsidR="00FB593E">
        <w:rPr>
          <w:bCs/>
          <w:kern w:val="28"/>
        </w:rPr>
        <w:t xml:space="preserve">on </w:t>
      </w:r>
      <w:r w:rsidR="00CB4861">
        <w:rPr>
          <w:bCs/>
          <w:kern w:val="28"/>
        </w:rPr>
        <w:t xml:space="preserve">written </w:t>
      </w:r>
      <w:r w:rsidR="00FB593E">
        <w:rPr>
          <w:bCs/>
          <w:kern w:val="28"/>
        </w:rPr>
        <w:t>request</w:t>
      </w:r>
      <w:r w:rsidR="004E7A22">
        <w:rPr>
          <w:bCs/>
          <w:kern w:val="28"/>
        </w:rPr>
        <w:t xml:space="preserve"> by the person</w:t>
      </w:r>
      <w:r w:rsidR="00FB593E">
        <w:rPr>
          <w:bCs/>
          <w:kern w:val="28"/>
        </w:rPr>
        <w:t xml:space="preserve">: </w:t>
      </w:r>
    </w:p>
    <w:p w14:paraId="0716063B" w14:textId="4591F182" w:rsidR="00E17C60" w:rsidRPr="00055129" w:rsidRDefault="00E17C60" w:rsidP="00055129">
      <w:pPr>
        <w:pStyle w:val="ListParagraph"/>
        <w:numPr>
          <w:ilvl w:val="0"/>
          <w:numId w:val="24"/>
        </w:numPr>
        <w:spacing w:before="240"/>
        <w:contextualSpacing w:val="0"/>
      </w:pPr>
      <w:r w:rsidRPr="00055129">
        <w:t xml:space="preserve">the most recent periodic </w:t>
      </w:r>
      <w:r w:rsidR="00B15877" w:rsidRPr="00055129">
        <w:t xml:space="preserve">fund information report </w:t>
      </w:r>
      <w:r w:rsidRPr="00055129">
        <w:t>given to product holders under regulation</w:t>
      </w:r>
      <w:r w:rsidR="004C4D1F" w:rsidRPr="00055129">
        <w:t> </w:t>
      </w:r>
      <w:r w:rsidRPr="00055129">
        <w:t>7.9.32 of the Corporations Regulations; and</w:t>
      </w:r>
    </w:p>
    <w:p w14:paraId="0318D995" w14:textId="1707D71A" w:rsidR="00E17C60" w:rsidRPr="00055129" w:rsidRDefault="00025F4C" w:rsidP="00055129">
      <w:pPr>
        <w:pStyle w:val="ListParagraph"/>
        <w:numPr>
          <w:ilvl w:val="0"/>
          <w:numId w:val="24"/>
        </w:numPr>
        <w:spacing w:before="240"/>
        <w:contextualSpacing w:val="0"/>
      </w:pPr>
      <w:r w:rsidRPr="00055129">
        <w:t>t</w:t>
      </w:r>
      <w:r w:rsidR="00E17C60" w:rsidRPr="00055129">
        <w:t>he reports (if any) the entity is required to provide to members under subsection 314AA(1) of the Corporations Act at the time of the request</w:t>
      </w:r>
      <w:r w:rsidR="00B15877" w:rsidRPr="00055129">
        <w:t>.</w:t>
      </w:r>
    </w:p>
    <w:p w14:paraId="70B937CF" w14:textId="71B25021" w:rsidR="00F33AE4" w:rsidRDefault="00F33AE4" w:rsidP="00055129">
      <w:pPr>
        <w:tabs>
          <w:tab w:val="left" w:pos="2835"/>
        </w:tabs>
        <w:spacing w:before="240"/>
        <w:ind w:right="91"/>
        <w:rPr>
          <w:bCs/>
          <w:kern w:val="28"/>
        </w:rPr>
      </w:pPr>
      <w:r>
        <w:rPr>
          <w:bCs/>
          <w:kern w:val="28"/>
        </w:rPr>
        <w:t>Section 314AA(1) of the Corporations Act require</w:t>
      </w:r>
      <w:r w:rsidR="004C4D1F">
        <w:rPr>
          <w:bCs/>
          <w:kern w:val="28"/>
        </w:rPr>
        <w:t>s</w:t>
      </w:r>
      <w:r w:rsidR="00DC1F83">
        <w:rPr>
          <w:bCs/>
          <w:kern w:val="28"/>
        </w:rPr>
        <w:t xml:space="preserve"> </w:t>
      </w:r>
      <w:r>
        <w:rPr>
          <w:bCs/>
          <w:kern w:val="28"/>
        </w:rPr>
        <w:t>a registrable superannuation entity to repor</w:t>
      </w:r>
      <w:r w:rsidR="00DC1F83">
        <w:rPr>
          <w:bCs/>
          <w:kern w:val="28"/>
        </w:rPr>
        <w:t xml:space="preserve">t to members by making all of </w:t>
      </w:r>
      <w:r w:rsidR="00234641">
        <w:rPr>
          <w:bCs/>
          <w:kern w:val="28"/>
        </w:rPr>
        <w:t>t</w:t>
      </w:r>
      <w:r w:rsidR="00DC1F83">
        <w:rPr>
          <w:bCs/>
          <w:kern w:val="28"/>
        </w:rPr>
        <w:t>he following reports publicly available on the entity’s website</w:t>
      </w:r>
      <w:r w:rsidR="00596A99">
        <w:rPr>
          <w:bCs/>
          <w:kern w:val="28"/>
        </w:rPr>
        <w:t xml:space="preserve"> within three months after the end of the financial year for the entity</w:t>
      </w:r>
      <w:r w:rsidR="00DC1F83">
        <w:rPr>
          <w:bCs/>
          <w:kern w:val="28"/>
        </w:rPr>
        <w:t>:</w:t>
      </w:r>
    </w:p>
    <w:p w14:paraId="1363652F" w14:textId="1BF0783E" w:rsidR="006851A9" w:rsidRPr="00055129" w:rsidRDefault="006851A9" w:rsidP="00055129">
      <w:pPr>
        <w:pStyle w:val="ListParagraph"/>
        <w:numPr>
          <w:ilvl w:val="0"/>
          <w:numId w:val="24"/>
        </w:numPr>
        <w:spacing w:before="240"/>
        <w:contextualSpacing w:val="0"/>
      </w:pPr>
      <w:r w:rsidRPr="00055129">
        <w:lastRenderedPageBreak/>
        <w:t>the financial report for the financial year;</w:t>
      </w:r>
    </w:p>
    <w:p w14:paraId="4A5B78EF" w14:textId="495C026A" w:rsidR="006851A9" w:rsidRPr="00055129" w:rsidRDefault="006851A9" w:rsidP="00055129">
      <w:pPr>
        <w:pStyle w:val="ListParagraph"/>
        <w:numPr>
          <w:ilvl w:val="0"/>
          <w:numId w:val="24"/>
        </w:numPr>
        <w:spacing w:before="240"/>
        <w:contextualSpacing w:val="0"/>
      </w:pPr>
      <w:r w:rsidRPr="00055129">
        <w:t>the directors’ report for the year;</w:t>
      </w:r>
      <w:r w:rsidR="004C4D1F" w:rsidRPr="00055129">
        <w:t xml:space="preserve"> and</w:t>
      </w:r>
    </w:p>
    <w:p w14:paraId="606AB71A" w14:textId="1CEB604D" w:rsidR="00DC1F83" w:rsidRPr="00055129" w:rsidRDefault="006851A9" w:rsidP="00055129">
      <w:pPr>
        <w:pStyle w:val="ListParagraph"/>
        <w:numPr>
          <w:ilvl w:val="0"/>
          <w:numId w:val="24"/>
        </w:numPr>
        <w:spacing w:before="240"/>
        <w:contextualSpacing w:val="0"/>
      </w:pPr>
      <w:r w:rsidRPr="00055129">
        <w:t>the auditor’s report on the financial report.</w:t>
      </w:r>
    </w:p>
    <w:p w14:paraId="632B2AEF" w14:textId="6FBA4B77" w:rsidR="006123AA" w:rsidRPr="006123AA" w:rsidRDefault="006123AA" w:rsidP="00055129">
      <w:pPr>
        <w:tabs>
          <w:tab w:val="left" w:pos="2835"/>
        </w:tabs>
        <w:spacing w:before="240"/>
        <w:ind w:right="91"/>
        <w:rPr>
          <w:bCs/>
          <w:kern w:val="28"/>
        </w:rPr>
      </w:pPr>
      <w:r w:rsidRPr="006123AA">
        <w:rPr>
          <w:bCs/>
          <w:kern w:val="28"/>
        </w:rPr>
        <w:t xml:space="preserve">Item </w:t>
      </w:r>
      <w:r w:rsidR="00124BCC">
        <w:rPr>
          <w:bCs/>
          <w:kern w:val="28"/>
        </w:rPr>
        <w:t>37</w:t>
      </w:r>
      <w:r w:rsidRPr="006123AA">
        <w:rPr>
          <w:bCs/>
          <w:kern w:val="28"/>
        </w:rPr>
        <w:t xml:space="preserve"> does not alter the information that the trustee of a superannuation entity is required to</w:t>
      </w:r>
      <w:r w:rsidR="000F6DE7">
        <w:rPr>
          <w:bCs/>
          <w:kern w:val="28"/>
        </w:rPr>
        <w:t xml:space="preserve"> give</w:t>
      </w:r>
      <w:r w:rsidRPr="006123AA">
        <w:rPr>
          <w:bCs/>
          <w:kern w:val="28"/>
        </w:rPr>
        <w:t xml:space="preserve"> a person (other than a concerned person)</w:t>
      </w:r>
      <w:r w:rsidR="00D65414">
        <w:rPr>
          <w:bCs/>
          <w:kern w:val="28"/>
        </w:rPr>
        <w:t>.</w:t>
      </w:r>
    </w:p>
    <w:p w14:paraId="1C871EA4" w14:textId="7C8763F4" w:rsidR="00234641" w:rsidRDefault="00234641" w:rsidP="00055129">
      <w:pPr>
        <w:tabs>
          <w:tab w:val="left" w:pos="2835"/>
        </w:tabs>
        <w:spacing w:before="240"/>
        <w:ind w:right="91"/>
        <w:rPr>
          <w:bCs/>
          <w:kern w:val="28"/>
        </w:rPr>
      </w:pPr>
      <w:r>
        <w:rPr>
          <w:bCs/>
          <w:kern w:val="28"/>
        </w:rPr>
        <w:t xml:space="preserve">‘Concerned person’ is defined in section 1017C of the Corporations Act as a person </w:t>
      </w:r>
      <w:r w:rsidR="003B53F1" w:rsidRPr="003B53F1">
        <w:rPr>
          <w:bCs/>
          <w:kern w:val="28"/>
        </w:rPr>
        <w:t>who</w:t>
      </w:r>
      <w:r w:rsidR="003B53F1">
        <w:rPr>
          <w:bCs/>
          <w:kern w:val="28"/>
        </w:rPr>
        <w:t xml:space="preserve"> </w:t>
      </w:r>
      <w:r w:rsidR="003B53F1" w:rsidRPr="003B53F1">
        <w:rPr>
          <w:bCs/>
          <w:kern w:val="28"/>
        </w:rPr>
        <w:t xml:space="preserve">is, or was within the </w:t>
      </w:r>
      <w:r w:rsidR="003B53F1">
        <w:rPr>
          <w:bCs/>
          <w:kern w:val="28"/>
        </w:rPr>
        <w:t>previous</w:t>
      </w:r>
      <w:r w:rsidR="003B53F1" w:rsidRPr="003B53F1">
        <w:rPr>
          <w:bCs/>
          <w:kern w:val="28"/>
        </w:rPr>
        <w:t xml:space="preserve"> 12 months, a member of the superannuation entit</w:t>
      </w:r>
      <w:r w:rsidR="003B53F1">
        <w:rPr>
          <w:bCs/>
          <w:kern w:val="28"/>
        </w:rPr>
        <w:t xml:space="preserve">y or is </w:t>
      </w:r>
      <w:r w:rsidR="003B53F1" w:rsidRPr="003B53F1">
        <w:rPr>
          <w:bCs/>
          <w:kern w:val="28"/>
        </w:rPr>
        <w:t>a beneficiary of the superannuation entity</w:t>
      </w:r>
      <w:r w:rsidR="007851E2">
        <w:rPr>
          <w:bCs/>
          <w:kern w:val="28"/>
        </w:rPr>
        <w:t>.</w:t>
      </w:r>
      <w:r w:rsidR="00867777">
        <w:rPr>
          <w:bCs/>
          <w:kern w:val="28"/>
        </w:rPr>
        <w:t xml:space="preserve"> </w:t>
      </w:r>
      <w:r w:rsidR="00FA37A7">
        <w:rPr>
          <w:bCs/>
          <w:kern w:val="28"/>
        </w:rPr>
        <w:t xml:space="preserve">Consequently, a </w:t>
      </w:r>
      <w:r w:rsidR="00FA37A7" w:rsidRPr="00FA37A7">
        <w:rPr>
          <w:bCs/>
          <w:kern w:val="28"/>
        </w:rPr>
        <w:t>person (other than a concerned person</w:t>
      </w:r>
      <w:r w:rsidR="00FA37A7">
        <w:rPr>
          <w:bCs/>
          <w:kern w:val="28"/>
        </w:rPr>
        <w:t>)</w:t>
      </w:r>
      <w:r w:rsidR="00FA37A7" w:rsidRPr="00FA37A7">
        <w:rPr>
          <w:bCs/>
          <w:kern w:val="28"/>
        </w:rPr>
        <w:t xml:space="preserve"> is any person who is not a concerned person. For example, a member of the general public.</w:t>
      </w:r>
    </w:p>
    <w:p w14:paraId="4B7439FA" w14:textId="5180CEEB" w:rsidR="00C30530" w:rsidRPr="00155804" w:rsidRDefault="00906277" w:rsidP="00055129">
      <w:pPr>
        <w:keepNext/>
        <w:keepLines/>
        <w:tabs>
          <w:tab w:val="left" w:pos="2835"/>
        </w:tabs>
        <w:spacing w:before="240"/>
        <w:ind w:right="91"/>
        <w:rPr>
          <w:b/>
          <w:kern w:val="28"/>
        </w:rPr>
      </w:pPr>
      <w:r w:rsidRPr="00155804">
        <w:rPr>
          <w:b/>
          <w:kern w:val="28"/>
        </w:rPr>
        <w:t xml:space="preserve">Item </w:t>
      </w:r>
      <w:r w:rsidR="00124BCC">
        <w:rPr>
          <w:b/>
          <w:kern w:val="28"/>
        </w:rPr>
        <w:t>38</w:t>
      </w:r>
      <w:r w:rsidRPr="00155804">
        <w:rPr>
          <w:b/>
          <w:kern w:val="28"/>
        </w:rPr>
        <w:t xml:space="preserve"> </w:t>
      </w:r>
      <w:r w:rsidR="00F51E5B" w:rsidRPr="00155804">
        <w:rPr>
          <w:b/>
          <w:kern w:val="28"/>
        </w:rPr>
        <w:t>–</w:t>
      </w:r>
      <w:r w:rsidRPr="00155804">
        <w:rPr>
          <w:b/>
          <w:kern w:val="28"/>
        </w:rPr>
        <w:t xml:space="preserve"> </w:t>
      </w:r>
      <w:r w:rsidR="00F51E5B" w:rsidRPr="00155804">
        <w:rPr>
          <w:b/>
          <w:kern w:val="28"/>
        </w:rPr>
        <w:t>publication of information and documents</w:t>
      </w:r>
    </w:p>
    <w:p w14:paraId="26790910" w14:textId="6C95AA19" w:rsidR="00F51E5B" w:rsidRDefault="00F51E5B" w:rsidP="00055129">
      <w:pPr>
        <w:keepNext/>
        <w:keepLines/>
        <w:tabs>
          <w:tab w:val="left" w:pos="2835"/>
        </w:tabs>
        <w:spacing w:before="240"/>
        <w:ind w:right="91"/>
        <w:rPr>
          <w:bCs/>
          <w:kern w:val="28"/>
        </w:rPr>
      </w:pPr>
      <w:r>
        <w:rPr>
          <w:bCs/>
          <w:kern w:val="28"/>
        </w:rPr>
        <w:t xml:space="preserve">Item </w:t>
      </w:r>
      <w:r w:rsidR="00BF308B">
        <w:rPr>
          <w:bCs/>
          <w:kern w:val="28"/>
        </w:rPr>
        <w:t>38</w:t>
      </w:r>
      <w:r>
        <w:rPr>
          <w:bCs/>
          <w:kern w:val="28"/>
        </w:rPr>
        <w:t xml:space="preserve"> of the Regulations </w:t>
      </w:r>
      <w:r w:rsidR="002E6F46">
        <w:rPr>
          <w:bCs/>
          <w:kern w:val="28"/>
        </w:rPr>
        <w:t xml:space="preserve">repeals regulations 2.37 and 2.38 of the SIS Regulations. This is a consequential amendment </w:t>
      </w:r>
      <w:r w:rsidR="00940785">
        <w:rPr>
          <w:bCs/>
          <w:kern w:val="28"/>
        </w:rPr>
        <w:t xml:space="preserve">resulting from the </w:t>
      </w:r>
      <w:r w:rsidR="002E6F46">
        <w:rPr>
          <w:bCs/>
          <w:kern w:val="28"/>
        </w:rPr>
        <w:t>repeal of section 29QB of the SIS</w:t>
      </w:r>
      <w:r w:rsidR="007B70D3">
        <w:rPr>
          <w:bCs/>
          <w:kern w:val="28"/>
        </w:rPr>
        <w:t> </w:t>
      </w:r>
      <w:r w:rsidR="002E6F46">
        <w:rPr>
          <w:bCs/>
          <w:kern w:val="28"/>
        </w:rPr>
        <w:t xml:space="preserve">Act </w:t>
      </w:r>
      <w:r w:rsidR="00E7148C">
        <w:rPr>
          <w:bCs/>
          <w:kern w:val="28"/>
        </w:rPr>
        <w:t>by Schedule 6 to the Act.</w:t>
      </w:r>
    </w:p>
    <w:p w14:paraId="148274E6" w14:textId="422F5DCF" w:rsidR="00940785" w:rsidRDefault="00E7148C" w:rsidP="00055129">
      <w:pPr>
        <w:tabs>
          <w:tab w:val="left" w:pos="2835"/>
        </w:tabs>
        <w:spacing w:before="240"/>
        <w:ind w:right="91"/>
        <w:rPr>
          <w:bCs/>
          <w:kern w:val="28"/>
        </w:rPr>
      </w:pPr>
      <w:r>
        <w:rPr>
          <w:bCs/>
          <w:kern w:val="28"/>
        </w:rPr>
        <w:t xml:space="preserve">The requirements in regulation 2.37 of the SIS Regulations have been re-made </w:t>
      </w:r>
      <w:r w:rsidR="00C91B15">
        <w:rPr>
          <w:bCs/>
          <w:kern w:val="28"/>
        </w:rPr>
        <w:t xml:space="preserve">in </w:t>
      </w:r>
      <w:r>
        <w:rPr>
          <w:bCs/>
          <w:kern w:val="28"/>
        </w:rPr>
        <w:t xml:space="preserve">regulation 2M.3.04 of the Corporations Regulations (see item </w:t>
      </w:r>
      <w:r w:rsidR="00AA0820">
        <w:rPr>
          <w:bCs/>
          <w:kern w:val="28"/>
        </w:rPr>
        <w:t>4</w:t>
      </w:r>
      <w:r w:rsidR="00C91B15">
        <w:rPr>
          <w:bCs/>
          <w:kern w:val="28"/>
        </w:rPr>
        <w:t xml:space="preserve"> of the Regulations)</w:t>
      </w:r>
      <w:r w:rsidR="00940785">
        <w:rPr>
          <w:bCs/>
          <w:kern w:val="28"/>
        </w:rPr>
        <w:t xml:space="preserve">. </w:t>
      </w:r>
      <w:r w:rsidR="00D65414">
        <w:rPr>
          <w:bCs/>
          <w:kern w:val="28"/>
        </w:rPr>
        <w:t xml:space="preserve">A transitional provision in relation to the requirements in regulation 2M.3.04 is included in </w:t>
      </w:r>
      <w:r w:rsidR="001C139B">
        <w:rPr>
          <w:bCs/>
          <w:kern w:val="28"/>
        </w:rPr>
        <w:t>regulation 7.9.07ZC of the Corporations Regulations (see item</w:t>
      </w:r>
      <w:r w:rsidR="00AA0820">
        <w:rPr>
          <w:bCs/>
          <w:kern w:val="28"/>
        </w:rPr>
        <w:t xml:space="preserve"> 6</w:t>
      </w:r>
      <w:r w:rsidR="001C139B">
        <w:rPr>
          <w:bCs/>
          <w:kern w:val="28"/>
        </w:rPr>
        <w:t xml:space="preserve"> of the Regulations).</w:t>
      </w:r>
    </w:p>
    <w:p w14:paraId="191D3A7F" w14:textId="494853F4" w:rsidR="00C91B15" w:rsidRDefault="00940785" w:rsidP="00055129">
      <w:pPr>
        <w:tabs>
          <w:tab w:val="left" w:pos="2835"/>
        </w:tabs>
        <w:spacing w:before="240"/>
        <w:ind w:right="91"/>
        <w:rPr>
          <w:bCs/>
          <w:kern w:val="28"/>
        </w:rPr>
      </w:pPr>
      <w:r>
        <w:rPr>
          <w:bCs/>
          <w:kern w:val="28"/>
        </w:rPr>
        <w:t>T</w:t>
      </w:r>
      <w:r w:rsidR="007B70D3">
        <w:rPr>
          <w:bCs/>
          <w:kern w:val="28"/>
        </w:rPr>
        <w:t xml:space="preserve">he </w:t>
      </w:r>
      <w:r w:rsidR="00C91B15">
        <w:rPr>
          <w:bCs/>
          <w:kern w:val="28"/>
        </w:rPr>
        <w:t>requirements in regulation 2.38 of the SIS Regulations have been re-made in regulation</w:t>
      </w:r>
      <w:r w:rsidR="009B0C1C">
        <w:rPr>
          <w:bCs/>
          <w:kern w:val="28"/>
        </w:rPr>
        <w:t>s</w:t>
      </w:r>
      <w:r w:rsidR="00C91B15">
        <w:rPr>
          <w:bCs/>
          <w:kern w:val="28"/>
        </w:rPr>
        <w:t xml:space="preserve"> 7.9.07ZB </w:t>
      </w:r>
      <w:r w:rsidR="007B70D3">
        <w:rPr>
          <w:bCs/>
          <w:kern w:val="28"/>
        </w:rPr>
        <w:t xml:space="preserve">and </w:t>
      </w:r>
      <w:r w:rsidR="009B0C1C">
        <w:rPr>
          <w:bCs/>
          <w:kern w:val="28"/>
        </w:rPr>
        <w:t xml:space="preserve">7.9.31A </w:t>
      </w:r>
      <w:r w:rsidR="00C91B15">
        <w:rPr>
          <w:bCs/>
          <w:kern w:val="28"/>
        </w:rPr>
        <w:t xml:space="preserve">of the Corporations Regulations (see </w:t>
      </w:r>
      <w:r w:rsidR="004E1A7E">
        <w:rPr>
          <w:bCs/>
          <w:kern w:val="28"/>
        </w:rPr>
        <w:t>item</w:t>
      </w:r>
      <w:r w:rsidR="005C1CB3">
        <w:rPr>
          <w:bCs/>
          <w:kern w:val="28"/>
        </w:rPr>
        <w:t>s</w:t>
      </w:r>
      <w:r w:rsidR="004E1A7E">
        <w:rPr>
          <w:bCs/>
          <w:kern w:val="28"/>
        </w:rPr>
        <w:t xml:space="preserve"> </w:t>
      </w:r>
      <w:r w:rsidR="00AA0820">
        <w:rPr>
          <w:bCs/>
          <w:kern w:val="28"/>
        </w:rPr>
        <w:t>6</w:t>
      </w:r>
      <w:r w:rsidR="004E1A7E">
        <w:rPr>
          <w:bCs/>
          <w:kern w:val="28"/>
        </w:rPr>
        <w:t xml:space="preserve"> </w:t>
      </w:r>
      <w:r w:rsidR="005C1CB3">
        <w:rPr>
          <w:bCs/>
          <w:kern w:val="28"/>
        </w:rPr>
        <w:t xml:space="preserve">and </w:t>
      </w:r>
      <w:r w:rsidR="00AA0820">
        <w:rPr>
          <w:bCs/>
          <w:kern w:val="28"/>
        </w:rPr>
        <w:t xml:space="preserve">7 </w:t>
      </w:r>
      <w:r w:rsidR="004E1A7E">
        <w:rPr>
          <w:bCs/>
          <w:kern w:val="28"/>
        </w:rPr>
        <w:t>of the Regulations).</w:t>
      </w:r>
    </w:p>
    <w:p w14:paraId="618A610D" w14:textId="67997A95" w:rsidR="00777100" w:rsidRPr="002376C4" w:rsidRDefault="002376C4" w:rsidP="00055129">
      <w:pPr>
        <w:tabs>
          <w:tab w:val="left" w:pos="2835"/>
        </w:tabs>
        <w:spacing w:before="240"/>
        <w:ind w:right="91"/>
        <w:rPr>
          <w:b/>
          <w:kern w:val="28"/>
        </w:rPr>
      </w:pPr>
      <w:r w:rsidRPr="002376C4">
        <w:rPr>
          <w:b/>
          <w:kern w:val="28"/>
        </w:rPr>
        <w:t xml:space="preserve">Items </w:t>
      </w:r>
      <w:r w:rsidR="005E1425">
        <w:rPr>
          <w:b/>
          <w:kern w:val="28"/>
        </w:rPr>
        <w:t>39 - 43</w:t>
      </w:r>
      <w:r w:rsidRPr="002376C4">
        <w:rPr>
          <w:b/>
          <w:kern w:val="28"/>
        </w:rPr>
        <w:t xml:space="preserve"> – obligations of auditors and actuaries</w:t>
      </w:r>
    </w:p>
    <w:p w14:paraId="4D9A9253" w14:textId="5D7B9CCA" w:rsidR="00085644" w:rsidRDefault="00085644" w:rsidP="00055129">
      <w:pPr>
        <w:tabs>
          <w:tab w:val="left" w:pos="2835"/>
        </w:tabs>
        <w:spacing w:before="240"/>
        <w:ind w:right="91"/>
        <w:rPr>
          <w:bCs/>
          <w:kern w:val="28"/>
        </w:rPr>
      </w:pPr>
      <w:r>
        <w:rPr>
          <w:bCs/>
          <w:kern w:val="28"/>
        </w:rPr>
        <w:t xml:space="preserve">Section 130 of the SIS Act </w:t>
      </w:r>
      <w:r w:rsidR="00923DA6">
        <w:rPr>
          <w:bCs/>
          <w:kern w:val="28"/>
        </w:rPr>
        <w:t>imposes reporting o</w:t>
      </w:r>
      <w:r w:rsidR="003F1752">
        <w:rPr>
          <w:bCs/>
          <w:kern w:val="28"/>
        </w:rPr>
        <w:t xml:space="preserve">bligations </w:t>
      </w:r>
      <w:r w:rsidR="00B30FB0">
        <w:rPr>
          <w:bCs/>
          <w:kern w:val="28"/>
        </w:rPr>
        <w:t>on</w:t>
      </w:r>
      <w:r w:rsidR="0017389A">
        <w:rPr>
          <w:bCs/>
          <w:kern w:val="28"/>
        </w:rPr>
        <w:t xml:space="preserve"> </w:t>
      </w:r>
      <w:r w:rsidR="00952D20">
        <w:rPr>
          <w:bCs/>
          <w:kern w:val="28"/>
        </w:rPr>
        <w:t xml:space="preserve">individual auditors </w:t>
      </w:r>
      <w:r w:rsidR="00B30FB0">
        <w:rPr>
          <w:bCs/>
          <w:kern w:val="28"/>
        </w:rPr>
        <w:t>who</w:t>
      </w:r>
      <w:r w:rsidR="0017389A">
        <w:rPr>
          <w:bCs/>
          <w:kern w:val="28"/>
        </w:rPr>
        <w:t xml:space="preserve"> form the opinion </w:t>
      </w:r>
      <w:r w:rsidR="00B30FB0">
        <w:rPr>
          <w:bCs/>
          <w:kern w:val="28"/>
        </w:rPr>
        <w:t xml:space="preserve">that </w:t>
      </w:r>
      <w:r w:rsidR="0017389A">
        <w:rPr>
          <w:bCs/>
          <w:kern w:val="28"/>
        </w:rPr>
        <w:t xml:space="preserve">the financial position of a superannuation entity </w:t>
      </w:r>
      <w:r w:rsidR="00B30FB0">
        <w:rPr>
          <w:bCs/>
          <w:kern w:val="28"/>
        </w:rPr>
        <w:t>may be, or may be about to become, unsatisfactory (</w:t>
      </w:r>
      <w:r w:rsidR="00267B30">
        <w:rPr>
          <w:bCs/>
          <w:kern w:val="28"/>
        </w:rPr>
        <w:t>that is,</w:t>
      </w:r>
      <w:r w:rsidR="00B30FB0">
        <w:rPr>
          <w:bCs/>
          <w:kern w:val="28"/>
        </w:rPr>
        <w:t xml:space="preserve"> the entity is</w:t>
      </w:r>
      <w:r w:rsidR="00267B30">
        <w:rPr>
          <w:bCs/>
          <w:kern w:val="28"/>
        </w:rPr>
        <w:t>,</w:t>
      </w:r>
      <w:r w:rsidR="00B30FB0">
        <w:rPr>
          <w:bCs/>
          <w:kern w:val="28"/>
        </w:rPr>
        <w:t xml:space="preserve"> or may become</w:t>
      </w:r>
      <w:r w:rsidR="00267B30">
        <w:rPr>
          <w:bCs/>
          <w:kern w:val="28"/>
        </w:rPr>
        <w:t>,</w:t>
      </w:r>
      <w:r w:rsidR="00B30FB0">
        <w:rPr>
          <w:bCs/>
          <w:kern w:val="28"/>
        </w:rPr>
        <w:t xml:space="preserve"> insolvent). </w:t>
      </w:r>
    </w:p>
    <w:p w14:paraId="37C0DBEE" w14:textId="6CE677A0" w:rsidR="00267B30" w:rsidRDefault="00267B30" w:rsidP="00055129">
      <w:pPr>
        <w:tabs>
          <w:tab w:val="left" w:pos="2835"/>
        </w:tabs>
        <w:spacing w:before="240"/>
        <w:ind w:right="91"/>
        <w:rPr>
          <w:bCs/>
          <w:kern w:val="28"/>
        </w:rPr>
      </w:pPr>
      <w:r>
        <w:rPr>
          <w:bCs/>
          <w:kern w:val="28"/>
        </w:rPr>
        <w:t xml:space="preserve">Section 130AA of the SIS Act replicates these reporting </w:t>
      </w:r>
      <w:r w:rsidR="00952D20">
        <w:rPr>
          <w:bCs/>
          <w:kern w:val="28"/>
        </w:rPr>
        <w:t>obligations</w:t>
      </w:r>
      <w:r>
        <w:rPr>
          <w:bCs/>
          <w:kern w:val="28"/>
        </w:rPr>
        <w:t xml:space="preserve"> where the auditor of a registrable superannuation entity is a</w:t>
      </w:r>
      <w:r w:rsidR="00952D20">
        <w:rPr>
          <w:bCs/>
          <w:kern w:val="28"/>
        </w:rPr>
        <w:t>n audit firm or an audit company (rather than an individual auditor).</w:t>
      </w:r>
    </w:p>
    <w:p w14:paraId="43526FF7" w14:textId="433DA51D" w:rsidR="003E0101" w:rsidRDefault="00CD5C92" w:rsidP="00055129">
      <w:pPr>
        <w:tabs>
          <w:tab w:val="left" w:pos="2835"/>
        </w:tabs>
        <w:spacing w:before="240"/>
        <w:ind w:right="91"/>
        <w:rPr>
          <w:bCs/>
          <w:kern w:val="28"/>
        </w:rPr>
      </w:pPr>
      <w:r>
        <w:rPr>
          <w:bCs/>
          <w:kern w:val="28"/>
        </w:rPr>
        <w:t xml:space="preserve">Items </w:t>
      </w:r>
      <w:r w:rsidR="005E1425">
        <w:rPr>
          <w:bCs/>
          <w:kern w:val="28"/>
        </w:rPr>
        <w:t>39 to 43</w:t>
      </w:r>
      <w:r>
        <w:rPr>
          <w:bCs/>
          <w:kern w:val="28"/>
        </w:rPr>
        <w:t xml:space="preserve"> of the Regulations amend regulations 9.03 and 9.04 of the SIS Regulations </w:t>
      </w:r>
      <w:r w:rsidR="00212701">
        <w:rPr>
          <w:bCs/>
          <w:kern w:val="28"/>
        </w:rPr>
        <w:t>to</w:t>
      </w:r>
      <w:r w:rsidR="003E0101">
        <w:rPr>
          <w:bCs/>
          <w:kern w:val="28"/>
        </w:rPr>
        <w:t xml:space="preserve"> include references to the equivalent provisions in section 130AA of the SIS Act, </w:t>
      </w:r>
      <w:r w:rsidR="00212701">
        <w:rPr>
          <w:bCs/>
          <w:kern w:val="28"/>
        </w:rPr>
        <w:t xml:space="preserve">wherever references </w:t>
      </w:r>
      <w:r w:rsidR="003E535F">
        <w:rPr>
          <w:bCs/>
          <w:kern w:val="28"/>
        </w:rPr>
        <w:t>are made to section</w:t>
      </w:r>
      <w:r w:rsidR="003E0101">
        <w:rPr>
          <w:bCs/>
          <w:kern w:val="28"/>
        </w:rPr>
        <w:t> </w:t>
      </w:r>
      <w:r w:rsidR="003E535F">
        <w:rPr>
          <w:bCs/>
          <w:kern w:val="28"/>
        </w:rPr>
        <w:t>130 of the SIS Act</w:t>
      </w:r>
      <w:r w:rsidR="003E0101">
        <w:rPr>
          <w:bCs/>
          <w:kern w:val="28"/>
        </w:rPr>
        <w:t xml:space="preserve">. </w:t>
      </w:r>
    </w:p>
    <w:p w14:paraId="34C864E0" w14:textId="7A868005" w:rsidR="00973455" w:rsidRDefault="00973455" w:rsidP="00055129">
      <w:pPr>
        <w:tabs>
          <w:tab w:val="left" w:pos="2835"/>
        </w:tabs>
        <w:spacing w:before="240"/>
        <w:ind w:right="91"/>
        <w:rPr>
          <w:bCs/>
          <w:kern w:val="28"/>
        </w:rPr>
      </w:pPr>
      <w:r>
        <w:rPr>
          <w:bCs/>
          <w:kern w:val="28"/>
        </w:rPr>
        <w:t>Th</w:t>
      </w:r>
      <w:r w:rsidR="004B32E6">
        <w:rPr>
          <w:bCs/>
          <w:kern w:val="28"/>
        </w:rPr>
        <w:t xml:space="preserve">ese amendments </w:t>
      </w:r>
      <w:r w:rsidR="00D66DD8">
        <w:rPr>
          <w:bCs/>
          <w:kern w:val="28"/>
        </w:rPr>
        <w:t xml:space="preserve">are intended to </w:t>
      </w:r>
      <w:r w:rsidR="004B32E6">
        <w:rPr>
          <w:bCs/>
          <w:kern w:val="28"/>
        </w:rPr>
        <w:t>reflect th</w:t>
      </w:r>
      <w:r w:rsidR="003E0101">
        <w:rPr>
          <w:bCs/>
          <w:kern w:val="28"/>
        </w:rPr>
        <w:t xml:space="preserve">at, from 1 July 2023, </w:t>
      </w:r>
      <w:r w:rsidR="00040174">
        <w:rPr>
          <w:bCs/>
          <w:kern w:val="28"/>
        </w:rPr>
        <w:t xml:space="preserve">audit firms and audit companies </w:t>
      </w:r>
      <w:r w:rsidR="003E0101">
        <w:rPr>
          <w:bCs/>
          <w:kern w:val="28"/>
        </w:rPr>
        <w:t>can also</w:t>
      </w:r>
      <w:r w:rsidR="00040174">
        <w:rPr>
          <w:bCs/>
          <w:kern w:val="28"/>
        </w:rPr>
        <w:t xml:space="preserve"> be appointed as </w:t>
      </w:r>
      <w:r w:rsidR="003E0101">
        <w:rPr>
          <w:bCs/>
          <w:kern w:val="28"/>
        </w:rPr>
        <w:t>the auditor of a registrable superannuation entity</w:t>
      </w:r>
      <w:r w:rsidR="00A74FEE">
        <w:rPr>
          <w:bCs/>
          <w:kern w:val="28"/>
        </w:rPr>
        <w:t xml:space="preserve">, where </w:t>
      </w:r>
      <w:r w:rsidR="003E0101">
        <w:rPr>
          <w:bCs/>
          <w:kern w:val="28"/>
        </w:rPr>
        <w:t>prior to this</w:t>
      </w:r>
      <w:r w:rsidR="00A74FEE">
        <w:rPr>
          <w:bCs/>
          <w:kern w:val="28"/>
        </w:rPr>
        <w:t xml:space="preserve"> only individuals could be appointed as </w:t>
      </w:r>
      <w:r w:rsidR="00B11CDF">
        <w:rPr>
          <w:bCs/>
          <w:kern w:val="28"/>
        </w:rPr>
        <w:t>RSE auditor.</w:t>
      </w:r>
    </w:p>
    <w:sectPr w:rsidR="00973455" w:rsidSect="00392BBA">
      <w:footerReference w:type="default" r:id="rId13"/>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E7CC9" w14:textId="77777777" w:rsidR="000E260A" w:rsidRDefault="000E260A" w:rsidP="00954679">
      <w:pPr>
        <w:spacing w:before="0" w:after="0"/>
      </w:pPr>
      <w:r>
        <w:separator/>
      </w:r>
    </w:p>
  </w:endnote>
  <w:endnote w:type="continuationSeparator" w:id="0">
    <w:p w14:paraId="2B816B1E" w14:textId="77777777" w:rsidR="000E260A" w:rsidRDefault="000E260A" w:rsidP="0095467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Content>
      <w:sdt>
        <w:sdtPr>
          <w:id w:val="98381352"/>
          <w:docPartObj>
            <w:docPartGallery w:val="Page Numbers (Top of Page)"/>
            <w:docPartUnique/>
          </w:docPartObj>
        </w:sdtPr>
        <w:sdtContent>
          <w:p w14:paraId="17459E7D" w14:textId="77777777"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4B192" w14:textId="77777777" w:rsidR="000E260A" w:rsidRDefault="000E260A" w:rsidP="00954679">
      <w:pPr>
        <w:spacing w:before="0" w:after="0"/>
      </w:pPr>
      <w:r>
        <w:separator/>
      </w:r>
    </w:p>
  </w:footnote>
  <w:footnote w:type="continuationSeparator" w:id="0">
    <w:p w14:paraId="3F27C7AE" w14:textId="77777777" w:rsidR="000E260A" w:rsidRDefault="000E260A" w:rsidP="0095467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64557"/>
    <w:multiLevelType w:val="hybridMultilevel"/>
    <w:tmpl w:val="BE704040"/>
    <w:lvl w:ilvl="0" w:tplc="1D4C3528">
      <w:start w:val="1"/>
      <w:numFmt w:val="lowerRoman"/>
      <w:lvlText w:val="(%1)"/>
      <w:lvlJc w:val="left"/>
      <w:pPr>
        <w:ind w:left="3600" w:hanging="765"/>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1" w15:restartNumberingAfterBreak="0">
    <w:nsid w:val="06687985"/>
    <w:multiLevelType w:val="hybridMultilevel"/>
    <w:tmpl w:val="563E0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E27D5C"/>
    <w:multiLevelType w:val="hybridMultilevel"/>
    <w:tmpl w:val="F44EE5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6B5FC4"/>
    <w:multiLevelType w:val="hybridMultilevel"/>
    <w:tmpl w:val="60D0682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0F1712EF"/>
    <w:multiLevelType w:val="hybridMultilevel"/>
    <w:tmpl w:val="029C90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AF3FE5"/>
    <w:multiLevelType w:val="hybridMultilevel"/>
    <w:tmpl w:val="F510E9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6F13F7"/>
    <w:multiLevelType w:val="hybridMultilevel"/>
    <w:tmpl w:val="7B3AD2D8"/>
    <w:lvl w:ilvl="0" w:tplc="0FB044AA">
      <w:numFmt w:val="bullet"/>
      <w:lvlText w:val="•"/>
      <w:lvlJc w:val="left"/>
      <w:pPr>
        <w:ind w:left="3195" w:hanging="2835"/>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FA82444"/>
    <w:multiLevelType w:val="hybridMultilevel"/>
    <w:tmpl w:val="1B06F9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7669DD"/>
    <w:multiLevelType w:val="hybridMultilevel"/>
    <w:tmpl w:val="24EE28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49221D7"/>
    <w:multiLevelType w:val="hybridMultilevel"/>
    <w:tmpl w:val="58647DAA"/>
    <w:lvl w:ilvl="0" w:tplc="0EB8F756">
      <w:start w:val="1"/>
      <w:numFmt w:val="lowerLetter"/>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11" w15:restartNumberingAfterBreak="0">
    <w:nsid w:val="252C5217"/>
    <w:multiLevelType w:val="hybridMultilevel"/>
    <w:tmpl w:val="EE42E29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25A436E1"/>
    <w:multiLevelType w:val="hybridMultilevel"/>
    <w:tmpl w:val="FF6439CE"/>
    <w:lvl w:ilvl="0" w:tplc="076ACDE2">
      <w:start w:val="1"/>
      <w:numFmt w:val="lowerRoman"/>
      <w:lvlText w:val="(%1)"/>
      <w:lvlJc w:val="left"/>
      <w:pPr>
        <w:ind w:left="3600" w:hanging="765"/>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13" w15:restartNumberingAfterBreak="0">
    <w:nsid w:val="2635063F"/>
    <w:multiLevelType w:val="hybridMultilevel"/>
    <w:tmpl w:val="C37CF6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15" w15:restartNumberingAfterBreak="0">
    <w:nsid w:val="3CB404C4"/>
    <w:multiLevelType w:val="hybridMultilevel"/>
    <w:tmpl w:val="F10035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11F0AE5"/>
    <w:multiLevelType w:val="hybridMultilevel"/>
    <w:tmpl w:val="54943B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1F92F4A"/>
    <w:multiLevelType w:val="hybridMultilevel"/>
    <w:tmpl w:val="C750BB7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8" w15:restartNumberingAfterBreak="0">
    <w:nsid w:val="47D158FE"/>
    <w:multiLevelType w:val="hybridMultilevel"/>
    <w:tmpl w:val="A23089BE"/>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19" w15:restartNumberingAfterBreak="0">
    <w:nsid w:val="485823B8"/>
    <w:multiLevelType w:val="hybridMultilevel"/>
    <w:tmpl w:val="1A1E49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F6C2C7F"/>
    <w:multiLevelType w:val="hybridMultilevel"/>
    <w:tmpl w:val="7A2084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0BD373C"/>
    <w:multiLevelType w:val="hybridMultilevel"/>
    <w:tmpl w:val="501CC0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79D64F1"/>
    <w:multiLevelType w:val="hybridMultilevel"/>
    <w:tmpl w:val="5D3AE9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8226B1A"/>
    <w:multiLevelType w:val="hybridMultilevel"/>
    <w:tmpl w:val="317250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33A6987"/>
    <w:multiLevelType w:val="hybridMultilevel"/>
    <w:tmpl w:val="A54E15F8"/>
    <w:lvl w:ilvl="0" w:tplc="A4D85A2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4A4251E"/>
    <w:multiLevelType w:val="hybridMultilevel"/>
    <w:tmpl w:val="74707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4EF0457"/>
    <w:multiLevelType w:val="hybridMultilevel"/>
    <w:tmpl w:val="48E01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71F62BF"/>
    <w:multiLevelType w:val="hybridMultilevel"/>
    <w:tmpl w:val="D090D812"/>
    <w:lvl w:ilvl="0" w:tplc="FFA870B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7A43C0B"/>
    <w:multiLevelType w:val="multilevel"/>
    <w:tmpl w:val="045CA2A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BE5082E"/>
    <w:multiLevelType w:val="hybridMultilevel"/>
    <w:tmpl w:val="06403CF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0" w15:restartNumberingAfterBreak="0">
    <w:nsid w:val="6D291D86"/>
    <w:multiLevelType w:val="hybridMultilevel"/>
    <w:tmpl w:val="98AA23E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1" w15:restartNumberingAfterBreak="0">
    <w:nsid w:val="72B841F6"/>
    <w:multiLevelType w:val="hybridMultilevel"/>
    <w:tmpl w:val="6F162846"/>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2" w15:restartNumberingAfterBreak="0">
    <w:nsid w:val="745F2C41"/>
    <w:multiLevelType w:val="hybridMultilevel"/>
    <w:tmpl w:val="FFEC842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3" w15:restartNumberingAfterBreak="0">
    <w:nsid w:val="7CDC61CA"/>
    <w:multiLevelType w:val="hybridMultilevel"/>
    <w:tmpl w:val="A50899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D527F6D"/>
    <w:multiLevelType w:val="hybridMultilevel"/>
    <w:tmpl w:val="AF5A9D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57851884">
    <w:abstractNumId w:val="14"/>
  </w:num>
  <w:num w:numId="2" w16cid:durableId="1026061967">
    <w:abstractNumId w:val="28"/>
  </w:num>
  <w:num w:numId="3" w16cid:durableId="2046177390">
    <w:abstractNumId w:val="7"/>
  </w:num>
  <w:num w:numId="4" w16cid:durableId="1784613398">
    <w:abstractNumId w:val="8"/>
  </w:num>
  <w:num w:numId="5" w16cid:durableId="491260009">
    <w:abstractNumId w:val="24"/>
  </w:num>
  <w:num w:numId="6" w16cid:durableId="1063912672">
    <w:abstractNumId w:val="16"/>
  </w:num>
  <w:num w:numId="7" w16cid:durableId="618531239">
    <w:abstractNumId w:val="27"/>
  </w:num>
  <w:num w:numId="8" w16cid:durableId="1509835097">
    <w:abstractNumId w:val="18"/>
  </w:num>
  <w:num w:numId="9" w16cid:durableId="1795707695">
    <w:abstractNumId w:val="1"/>
  </w:num>
  <w:num w:numId="10" w16cid:durableId="569583172">
    <w:abstractNumId w:val="13"/>
  </w:num>
  <w:num w:numId="11" w16cid:durableId="530268884">
    <w:abstractNumId w:val="2"/>
  </w:num>
  <w:num w:numId="12" w16cid:durableId="1208252093">
    <w:abstractNumId w:val="33"/>
  </w:num>
  <w:num w:numId="13" w16cid:durableId="949972976">
    <w:abstractNumId w:val="6"/>
  </w:num>
  <w:num w:numId="14" w16cid:durableId="105127709">
    <w:abstractNumId w:val="19"/>
  </w:num>
  <w:num w:numId="15" w16cid:durableId="1214150629">
    <w:abstractNumId w:val="21"/>
  </w:num>
  <w:num w:numId="16" w16cid:durableId="13656092">
    <w:abstractNumId w:val="26"/>
  </w:num>
  <w:num w:numId="17" w16cid:durableId="1230650028">
    <w:abstractNumId w:val="9"/>
  </w:num>
  <w:num w:numId="18" w16cid:durableId="1686399496">
    <w:abstractNumId w:val="0"/>
  </w:num>
  <w:num w:numId="19" w16cid:durableId="2108692337">
    <w:abstractNumId w:val="12"/>
  </w:num>
  <w:num w:numId="20" w16cid:durableId="783043440">
    <w:abstractNumId w:val="23"/>
  </w:num>
  <w:num w:numId="21" w16cid:durableId="399257394">
    <w:abstractNumId w:val="22"/>
  </w:num>
  <w:num w:numId="22" w16cid:durableId="1404110595">
    <w:abstractNumId w:val="15"/>
  </w:num>
  <w:num w:numId="23" w16cid:durableId="90973843">
    <w:abstractNumId w:val="4"/>
  </w:num>
  <w:num w:numId="24" w16cid:durableId="1381393954">
    <w:abstractNumId w:val="25"/>
  </w:num>
  <w:num w:numId="25" w16cid:durableId="1791702675">
    <w:abstractNumId w:val="30"/>
  </w:num>
  <w:num w:numId="26" w16cid:durableId="566917738">
    <w:abstractNumId w:val="10"/>
  </w:num>
  <w:num w:numId="27" w16cid:durableId="1272591324">
    <w:abstractNumId w:val="17"/>
  </w:num>
  <w:num w:numId="28" w16cid:durableId="1536194146">
    <w:abstractNumId w:val="29"/>
  </w:num>
  <w:num w:numId="29" w16cid:durableId="1263025222">
    <w:abstractNumId w:val="3"/>
  </w:num>
  <w:num w:numId="30" w16cid:durableId="1010740">
    <w:abstractNumId w:val="20"/>
  </w:num>
  <w:num w:numId="31" w16cid:durableId="510072916">
    <w:abstractNumId w:val="34"/>
  </w:num>
  <w:num w:numId="32" w16cid:durableId="827945027">
    <w:abstractNumId w:val="5"/>
  </w:num>
  <w:num w:numId="33" w16cid:durableId="684330370">
    <w:abstractNumId w:val="31"/>
  </w:num>
  <w:num w:numId="34" w16cid:durableId="1108819395">
    <w:abstractNumId w:val="11"/>
  </w:num>
  <w:num w:numId="35" w16cid:durableId="169233947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CAD"/>
    <w:rsid w:val="0000127E"/>
    <w:rsid w:val="000054EF"/>
    <w:rsid w:val="00006BF6"/>
    <w:rsid w:val="00011BAF"/>
    <w:rsid w:val="00012FC3"/>
    <w:rsid w:val="00013390"/>
    <w:rsid w:val="00016EA2"/>
    <w:rsid w:val="000172E8"/>
    <w:rsid w:val="0001777F"/>
    <w:rsid w:val="00021184"/>
    <w:rsid w:val="00024791"/>
    <w:rsid w:val="00025CAC"/>
    <w:rsid w:val="00025F4C"/>
    <w:rsid w:val="0002715F"/>
    <w:rsid w:val="000312DE"/>
    <w:rsid w:val="0003152E"/>
    <w:rsid w:val="00031593"/>
    <w:rsid w:val="000334DF"/>
    <w:rsid w:val="00036245"/>
    <w:rsid w:val="0004011C"/>
    <w:rsid w:val="0004013E"/>
    <w:rsid w:val="00040174"/>
    <w:rsid w:val="00040E24"/>
    <w:rsid w:val="00041AC8"/>
    <w:rsid w:val="00042D89"/>
    <w:rsid w:val="00043082"/>
    <w:rsid w:val="000436F7"/>
    <w:rsid w:val="000441A1"/>
    <w:rsid w:val="00044B5B"/>
    <w:rsid w:val="000466E1"/>
    <w:rsid w:val="00051910"/>
    <w:rsid w:val="00053C91"/>
    <w:rsid w:val="00055129"/>
    <w:rsid w:val="000563F7"/>
    <w:rsid w:val="00061ED2"/>
    <w:rsid w:val="00062118"/>
    <w:rsid w:val="000658A1"/>
    <w:rsid w:val="00071853"/>
    <w:rsid w:val="00071D89"/>
    <w:rsid w:val="00073B89"/>
    <w:rsid w:val="00075922"/>
    <w:rsid w:val="00076178"/>
    <w:rsid w:val="00081E34"/>
    <w:rsid w:val="0008258A"/>
    <w:rsid w:val="00085644"/>
    <w:rsid w:val="00086DA9"/>
    <w:rsid w:val="00087B8D"/>
    <w:rsid w:val="00091A53"/>
    <w:rsid w:val="000921E0"/>
    <w:rsid w:val="00093ACE"/>
    <w:rsid w:val="00093E77"/>
    <w:rsid w:val="00094485"/>
    <w:rsid w:val="00095211"/>
    <w:rsid w:val="000A048F"/>
    <w:rsid w:val="000A2264"/>
    <w:rsid w:val="000A4892"/>
    <w:rsid w:val="000A4C22"/>
    <w:rsid w:val="000A5007"/>
    <w:rsid w:val="000A60AE"/>
    <w:rsid w:val="000A792C"/>
    <w:rsid w:val="000B39A1"/>
    <w:rsid w:val="000B654F"/>
    <w:rsid w:val="000B661D"/>
    <w:rsid w:val="000B7E85"/>
    <w:rsid w:val="000C0C3B"/>
    <w:rsid w:val="000C0F0C"/>
    <w:rsid w:val="000C10CA"/>
    <w:rsid w:val="000C10DF"/>
    <w:rsid w:val="000C17E7"/>
    <w:rsid w:val="000C28D3"/>
    <w:rsid w:val="000C6935"/>
    <w:rsid w:val="000D13E6"/>
    <w:rsid w:val="000D21CB"/>
    <w:rsid w:val="000D65C3"/>
    <w:rsid w:val="000D6E10"/>
    <w:rsid w:val="000E260A"/>
    <w:rsid w:val="000E32E3"/>
    <w:rsid w:val="000E5BB4"/>
    <w:rsid w:val="000E5CEF"/>
    <w:rsid w:val="000E618F"/>
    <w:rsid w:val="000E6761"/>
    <w:rsid w:val="000F0031"/>
    <w:rsid w:val="000F0080"/>
    <w:rsid w:val="000F28E3"/>
    <w:rsid w:val="000F30BA"/>
    <w:rsid w:val="000F40DD"/>
    <w:rsid w:val="000F6DE7"/>
    <w:rsid w:val="001000C5"/>
    <w:rsid w:val="0010295B"/>
    <w:rsid w:val="0010637E"/>
    <w:rsid w:val="00111F6C"/>
    <w:rsid w:val="00112DD2"/>
    <w:rsid w:val="00113659"/>
    <w:rsid w:val="00113B45"/>
    <w:rsid w:val="00114D03"/>
    <w:rsid w:val="0011782F"/>
    <w:rsid w:val="00117A66"/>
    <w:rsid w:val="00117C02"/>
    <w:rsid w:val="00120E2A"/>
    <w:rsid w:val="00121E07"/>
    <w:rsid w:val="001247CC"/>
    <w:rsid w:val="00124BCC"/>
    <w:rsid w:val="00126DC2"/>
    <w:rsid w:val="0013599E"/>
    <w:rsid w:val="00137D3C"/>
    <w:rsid w:val="00143A49"/>
    <w:rsid w:val="00144811"/>
    <w:rsid w:val="00145BD9"/>
    <w:rsid w:val="00146801"/>
    <w:rsid w:val="00147660"/>
    <w:rsid w:val="00150D73"/>
    <w:rsid w:val="0015414F"/>
    <w:rsid w:val="00154288"/>
    <w:rsid w:val="00154C77"/>
    <w:rsid w:val="001552FB"/>
    <w:rsid w:val="00155559"/>
    <w:rsid w:val="00155614"/>
    <w:rsid w:val="00155804"/>
    <w:rsid w:val="001559A5"/>
    <w:rsid w:val="001568EC"/>
    <w:rsid w:val="00156DEE"/>
    <w:rsid w:val="0016020E"/>
    <w:rsid w:val="0016200A"/>
    <w:rsid w:val="001626FA"/>
    <w:rsid w:val="0016390D"/>
    <w:rsid w:val="0016418C"/>
    <w:rsid w:val="001646E9"/>
    <w:rsid w:val="00167135"/>
    <w:rsid w:val="001716B2"/>
    <w:rsid w:val="001716C3"/>
    <w:rsid w:val="0017389A"/>
    <w:rsid w:val="001744C0"/>
    <w:rsid w:val="00174BE9"/>
    <w:rsid w:val="001832B4"/>
    <w:rsid w:val="00183BDB"/>
    <w:rsid w:val="00184062"/>
    <w:rsid w:val="00186040"/>
    <w:rsid w:val="0019064C"/>
    <w:rsid w:val="00193028"/>
    <w:rsid w:val="0019585D"/>
    <w:rsid w:val="001962FE"/>
    <w:rsid w:val="0019717F"/>
    <w:rsid w:val="001A5198"/>
    <w:rsid w:val="001A58E7"/>
    <w:rsid w:val="001A703E"/>
    <w:rsid w:val="001B22F6"/>
    <w:rsid w:val="001B6A05"/>
    <w:rsid w:val="001B7535"/>
    <w:rsid w:val="001C139B"/>
    <w:rsid w:val="001C17E9"/>
    <w:rsid w:val="001C18D7"/>
    <w:rsid w:val="001C35C7"/>
    <w:rsid w:val="001D1E9E"/>
    <w:rsid w:val="001D2F8C"/>
    <w:rsid w:val="001D313F"/>
    <w:rsid w:val="001D38F6"/>
    <w:rsid w:val="001D4400"/>
    <w:rsid w:val="001D4BAF"/>
    <w:rsid w:val="001D774C"/>
    <w:rsid w:val="001E1B67"/>
    <w:rsid w:val="001E41FF"/>
    <w:rsid w:val="001E46B7"/>
    <w:rsid w:val="001E4C01"/>
    <w:rsid w:val="001E51FF"/>
    <w:rsid w:val="001E6838"/>
    <w:rsid w:val="001E6A74"/>
    <w:rsid w:val="001E75DA"/>
    <w:rsid w:val="001F1DB0"/>
    <w:rsid w:val="001F2BA2"/>
    <w:rsid w:val="001F2BA3"/>
    <w:rsid w:val="001F3487"/>
    <w:rsid w:val="001F41D0"/>
    <w:rsid w:val="001F5BF2"/>
    <w:rsid w:val="001F7E56"/>
    <w:rsid w:val="001F7FB1"/>
    <w:rsid w:val="0020312A"/>
    <w:rsid w:val="00212545"/>
    <w:rsid w:val="00212701"/>
    <w:rsid w:val="00212756"/>
    <w:rsid w:val="0021386B"/>
    <w:rsid w:val="00215B0B"/>
    <w:rsid w:val="00216FC6"/>
    <w:rsid w:val="002172A3"/>
    <w:rsid w:val="00220F16"/>
    <w:rsid w:val="002217BB"/>
    <w:rsid w:val="002229FB"/>
    <w:rsid w:val="00226F2B"/>
    <w:rsid w:val="002272DC"/>
    <w:rsid w:val="00227D29"/>
    <w:rsid w:val="00231F7D"/>
    <w:rsid w:val="00232116"/>
    <w:rsid w:val="002323FC"/>
    <w:rsid w:val="00232985"/>
    <w:rsid w:val="00234641"/>
    <w:rsid w:val="002376C4"/>
    <w:rsid w:val="00244A99"/>
    <w:rsid w:val="00245C42"/>
    <w:rsid w:val="002471B6"/>
    <w:rsid w:val="002524DB"/>
    <w:rsid w:val="00252866"/>
    <w:rsid w:val="00254C5B"/>
    <w:rsid w:val="00262A4A"/>
    <w:rsid w:val="00264D81"/>
    <w:rsid w:val="002669D6"/>
    <w:rsid w:val="0026768D"/>
    <w:rsid w:val="00267B30"/>
    <w:rsid w:val="00271101"/>
    <w:rsid w:val="002715C1"/>
    <w:rsid w:val="002728D5"/>
    <w:rsid w:val="00273130"/>
    <w:rsid w:val="00275641"/>
    <w:rsid w:val="0027779A"/>
    <w:rsid w:val="00280EBD"/>
    <w:rsid w:val="00283FE6"/>
    <w:rsid w:val="002868FE"/>
    <w:rsid w:val="002916A1"/>
    <w:rsid w:val="00293565"/>
    <w:rsid w:val="002947E8"/>
    <w:rsid w:val="0029677A"/>
    <w:rsid w:val="00296D36"/>
    <w:rsid w:val="002972AE"/>
    <w:rsid w:val="00297FCE"/>
    <w:rsid w:val="002A052F"/>
    <w:rsid w:val="002A227E"/>
    <w:rsid w:val="002A2497"/>
    <w:rsid w:val="002A2790"/>
    <w:rsid w:val="002A293B"/>
    <w:rsid w:val="002A4A69"/>
    <w:rsid w:val="002A5749"/>
    <w:rsid w:val="002A7CEA"/>
    <w:rsid w:val="002A7E1F"/>
    <w:rsid w:val="002B3EA1"/>
    <w:rsid w:val="002B3ECF"/>
    <w:rsid w:val="002B3EF6"/>
    <w:rsid w:val="002B4B11"/>
    <w:rsid w:val="002B4D29"/>
    <w:rsid w:val="002B5FC6"/>
    <w:rsid w:val="002B7D21"/>
    <w:rsid w:val="002C1A49"/>
    <w:rsid w:val="002C226C"/>
    <w:rsid w:val="002C42C8"/>
    <w:rsid w:val="002C468C"/>
    <w:rsid w:val="002C4D8A"/>
    <w:rsid w:val="002C53C8"/>
    <w:rsid w:val="002C59DA"/>
    <w:rsid w:val="002D1FAE"/>
    <w:rsid w:val="002D2F1C"/>
    <w:rsid w:val="002D5CD5"/>
    <w:rsid w:val="002D6462"/>
    <w:rsid w:val="002D6B4C"/>
    <w:rsid w:val="002E27CC"/>
    <w:rsid w:val="002E2C47"/>
    <w:rsid w:val="002E300D"/>
    <w:rsid w:val="002E6928"/>
    <w:rsid w:val="002E6E60"/>
    <w:rsid w:val="002E6F46"/>
    <w:rsid w:val="002F022D"/>
    <w:rsid w:val="002F0739"/>
    <w:rsid w:val="002F0F87"/>
    <w:rsid w:val="002F1CAD"/>
    <w:rsid w:val="002F1FAE"/>
    <w:rsid w:val="002F479D"/>
    <w:rsid w:val="003041FA"/>
    <w:rsid w:val="003043E5"/>
    <w:rsid w:val="00304898"/>
    <w:rsid w:val="00305548"/>
    <w:rsid w:val="00306EDA"/>
    <w:rsid w:val="003123DF"/>
    <w:rsid w:val="00314C82"/>
    <w:rsid w:val="00315F15"/>
    <w:rsid w:val="00316DBE"/>
    <w:rsid w:val="00317325"/>
    <w:rsid w:val="00320305"/>
    <w:rsid w:val="0032344B"/>
    <w:rsid w:val="00324673"/>
    <w:rsid w:val="00325253"/>
    <w:rsid w:val="00327CAC"/>
    <w:rsid w:val="00327F7D"/>
    <w:rsid w:val="003301B5"/>
    <w:rsid w:val="00333FE5"/>
    <w:rsid w:val="0033418B"/>
    <w:rsid w:val="003342CD"/>
    <w:rsid w:val="00335042"/>
    <w:rsid w:val="00335DB1"/>
    <w:rsid w:val="00336131"/>
    <w:rsid w:val="003363AD"/>
    <w:rsid w:val="00340461"/>
    <w:rsid w:val="003419A9"/>
    <w:rsid w:val="00343DA5"/>
    <w:rsid w:val="00345973"/>
    <w:rsid w:val="00346B73"/>
    <w:rsid w:val="003473A6"/>
    <w:rsid w:val="00347479"/>
    <w:rsid w:val="00347861"/>
    <w:rsid w:val="00350A72"/>
    <w:rsid w:val="0035252B"/>
    <w:rsid w:val="00355C8A"/>
    <w:rsid w:val="00357079"/>
    <w:rsid w:val="00357E62"/>
    <w:rsid w:val="003600E9"/>
    <w:rsid w:val="00362A3E"/>
    <w:rsid w:val="00362B70"/>
    <w:rsid w:val="003652D4"/>
    <w:rsid w:val="00365F76"/>
    <w:rsid w:val="0036650A"/>
    <w:rsid w:val="00367D51"/>
    <w:rsid w:val="003727EB"/>
    <w:rsid w:val="00376B22"/>
    <w:rsid w:val="00377C5C"/>
    <w:rsid w:val="00381CB4"/>
    <w:rsid w:val="0038578C"/>
    <w:rsid w:val="003871E3"/>
    <w:rsid w:val="00390F4E"/>
    <w:rsid w:val="00391297"/>
    <w:rsid w:val="0039234D"/>
    <w:rsid w:val="00392BBA"/>
    <w:rsid w:val="00393C46"/>
    <w:rsid w:val="00393F8B"/>
    <w:rsid w:val="0039413C"/>
    <w:rsid w:val="003954FD"/>
    <w:rsid w:val="0039628E"/>
    <w:rsid w:val="003A0684"/>
    <w:rsid w:val="003A4230"/>
    <w:rsid w:val="003A4EF9"/>
    <w:rsid w:val="003A6259"/>
    <w:rsid w:val="003A6E5E"/>
    <w:rsid w:val="003A71DA"/>
    <w:rsid w:val="003B0C97"/>
    <w:rsid w:val="003B515E"/>
    <w:rsid w:val="003B53F1"/>
    <w:rsid w:val="003B6EBF"/>
    <w:rsid w:val="003B73E9"/>
    <w:rsid w:val="003C0148"/>
    <w:rsid w:val="003C6D14"/>
    <w:rsid w:val="003C7907"/>
    <w:rsid w:val="003D04FF"/>
    <w:rsid w:val="003D0D75"/>
    <w:rsid w:val="003D2272"/>
    <w:rsid w:val="003D37B2"/>
    <w:rsid w:val="003D60D7"/>
    <w:rsid w:val="003D7D95"/>
    <w:rsid w:val="003E0101"/>
    <w:rsid w:val="003E0DCB"/>
    <w:rsid w:val="003E0DF7"/>
    <w:rsid w:val="003E0E1E"/>
    <w:rsid w:val="003E13F4"/>
    <w:rsid w:val="003E1CE3"/>
    <w:rsid w:val="003E3030"/>
    <w:rsid w:val="003E327A"/>
    <w:rsid w:val="003E535F"/>
    <w:rsid w:val="003E7878"/>
    <w:rsid w:val="003F1752"/>
    <w:rsid w:val="003F25A8"/>
    <w:rsid w:val="003F262B"/>
    <w:rsid w:val="003F4AD2"/>
    <w:rsid w:val="003F606A"/>
    <w:rsid w:val="00401C00"/>
    <w:rsid w:val="00403F83"/>
    <w:rsid w:val="004126F5"/>
    <w:rsid w:val="00413601"/>
    <w:rsid w:val="0041402B"/>
    <w:rsid w:val="004156DF"/>
    <w:rsid w:val="00416093"/>
    <w:rsid w:val="004167E8"/>
    <w:rsid w:val="00416B1C"/>
    <w:rsid w:val="00420C65"/>
    <w:rsid w:val="00420FDA"/>
    <w:rsid w:val="004230EC"/>
    <w:rsid w:val="004277F7"/>
    <w:rsid w:val="00431E60"/>
    <w:rsid w:val="00432458"/>
    <w:rsid w:val="00432A97"/>
    <w:rsid w:val="004330C1"/>
    <w:rsid w:val="00434EAF"/>
    <w:rsid w:val="00437AB6"/>
    <w:rsid w:val="00440220"/>
    <w:rsid w:val="0044248C"/>
    <w:rsid w:val="00450786"/>
    <w:rsid w:val="00451BA1"/>
    <w:rsid w:val="00452E6D"/>
    <w:rsid w:val="0045379E"/>
    <w:rsid w:val="00454387"/>
    <w:rsid w:val="00455CFB"/>
    <w:rsid w:val="00455E1B"/>
    <w:rsid w:val="004607A1"/>
    <w:rsid w:val="00462095"/>
    <w:rsid w:val="00462240"/>
    <w:rsid w:val="00462D26"/>
    <w:rsid w:val="00462EDB"/>
    <w:rsid w:val="00463632"/>
    <w:rsid w:val="004645DA"/>
    <w:rsid w:val="00465538"/>
    <w:rsid w:val="004661EA"/>
    <w:rsid w:val="00471AD2"/>
    <w:rsid w:val="00475595"/>
    <w:rsid w:val="00475E42"/>
    <w:rsid w:val="004761FB"/>
    <w:rsid w:val="0047639B"/>
    <w:rsid w:val="00480503"/>
    <w:rsid w:val="00482B81"/>
    <w:rsid w:val="00482D4C"/>
    <w:rsid w:val="0048442E"/>
    <w:rsid w:val="0048733F"/>
    <w:rsid w:val="00493B99"/>
    <w:rsid w:val="004A06AA"/>
    <w:rsid w:val="004A30CE"/>
    <w:rsid w:val="004A31D3"/>
    <w:rsid w:val="004A678A"/>
    <w:rsid w:val="004A6824"/>
    <w:rsid w:val="004A7465"/>
    <w:rsid w:val="004B0569"/>
    <w:rsid w:val="004B0E59"/>
    <w:rsid w:val="004B169B"/>
    <w:rsid w:val="004B180C"/>
    <w:rsid w:val="004B32E6"/>
    <w:rsid w:val="004B3409"/>
    <w:rsid w:val="004B3C0F"/>
    <w:rsid w:val="004B3C95"/>
    <w:rsid w:val="004B4169"/>
    <w:rsid w:val="004B5E59"/>
    <w:rsid w:val="004B651C"/>
    <w:rsid w:val="004B791B"/>
    <w:rsid w:val="004C05E4"/>
    <w:rsid w:val="004C0766"/>
    <w:rsid w:val="004C1AFD"/>
    <w:rsid w:val="004C3668"/>
    <w:rsid w:val="004C4185"/>
    <w:rsid w:val="004C4D1F"/>
    <w:rsid w:val="004C7168"/>
    <w:rsid w:val="004D0D14"/>
    <w:rsid w:val="004D120A"/>
    <w:rsid w:val="004D2D1C"/>
    <w:rsid w:val="004D353F"/>
    <w:rsid w:val="004D3ACB"/>
    <w:rsid w:val="004D3F52"/>
    <w:rsid w:val="004D4E67"/>
    <w:rsid w:val="004D5AB2"/>
    <w:rsid w:val="004D5F0A"/>
    <w:rsid w:val="004D6B48"/>
    <w:rsid w:val="004D73F7"/>
    <w:rsid w:val="004E1A7E"/>
    <w:rsid w:val="004E1C91"/>
    <w:rsid w:val="004E22AF"/>
    <w:rsid w:val="004E39E1"/>
    <w:rsid w:val="004E6040"/>
    <w:rsid w:val="004E7A22"/>
    <w:rsid w:val="004F0CAD"/>
    <w:rsid w:val="004F1EBC"/>
    <w:rsid w:val="004F22DE"/>
    <w:rsid w:val="004F2D81"/>
    <w:rsid w:val="004F56D0"/>
    <w:rsid w:val="004F6890"/>
    <w:rsid w:val="004F6C3B"/>
    <w:rsid w:val="005018A7"/>
    <w:rsid w:val="00503AA6"/>
    <w:rsid w:val="00503D97"/>
    <w:rsid w:val="00503E44"/>
    <w:rsid w:val="00507033"/>
    <w:rsid w:val="00510704"/>
    <w:rsid w:val="005134F0"/>
    <w:rsid w:val="005151E7"/>
    <w:rsid w:val="00515283"/>
    <w:rsid w:val="00515E31"/>
    <w:rsid w:val="00517EE0"/>
    <w:rsid w:val="005201C9"/>
    <w:rsid w:val="00521D2D"/>
    <w:rsid w:val="00523E95"/>
    <w:rsid w:val="005250DD"/>
    <w:rsid w:val="00530019"/>
    <w:rsid w:val="00530E0B"/>
    <w:rsid w:val="00533926"/>
    <w:rsid w:val="0053445F"/>
    <w:rsid w:val="00542BD3"/>
    <w:rsid w:val="00544479"/>
    <w:rsid w:val="00544A83"/>
    <w:rsid w:val="00544AB3"/>
    <w:rsid w:val="0054710C"/>
    <w:rsid w:val="00547BCE"/>
    <w:rsid w:val="00550529"/>
    <w:rsid w:val="005510BD"/>
    <w:rsid w:val="00551506"/>
    <w:rsid w:val="005516FF"/>
    <w:rsid w:val="00552228"/>
    <w:rsid w:val="005535AF"/>
    <w:rsid w:val="00553B4B"/>
    <w:rsid w:val="005554CD"/>
    <w:rsid w:val="00555DC3"/>
    <w:rsid w:val="0055675D"/>
    <w:rsid w:val="0056100C"/>
    <w:rsid w:val="0056227A"/>
    <w:rsid w:val="00562284"/>
    <w:rsid w:val="00562943"/>
    <w:rsid w:val="00566E8F"/>
    <w:rsid w:val="00567C72"/>
    <w:rsid w:val="005712CB"/>
    <w:rsid w:val="00571CE7"/>
    <w:rsid w:val="00571ED5"/>
    <w:rsid w:val="00573336"/>
    <w:rsid w:val="0057422E"/>
    <w:rsid w:val="0057562A"/>
    <w:rsid w:val="0057639D"/>
    <w:rsid w:val="00577EF7"/>
    <w:rsid w:val="00581C41"/>
    <w:rsid w:val="005821A0"/>
    <w:rsid w:val="005827AC"/>
    <w:rsid w:val="00582DF8"/>
    <w:rsid w:val="005833BE"/>
    <w:rsid w:val="0058399B"/>
    <w:rsid w:val="00585E18"/>
    <w:rsid w:val="0058781F"/>
    <w:rsid w:val="0059144D"/>
    <w:rsid w:val="005927AD"/>
    <w:rsid w:val="00592F2A"/>
    <w:rsid w:val="00594EAB"/>
    <w:rsid w:val="00595F7B"/>
    <w:rsid w:val="00596A99"/>
    <w:rsid w:val="0059761E"/>
    <w:rsid w:val="00597828"/>
    <w:rsid w:val="00597A4F"/>
    <w:rsid w:val="00597AFF"/>
    <w:rsid w:val="00597C89"/>
    <w:rsid w:val="005A1214"/>
    <w:rsid w:val="005A1323"/>
    <w:rsid w:val="005A4839"/>
    <w:rsid w:val="005A5922"/>
    <w:rsid w:val="005B1E98"/>
    <w:rsid w:val="005B3736"/>
    <w:rsid w:val="005B4447"/>
    <w:rsid w:val="005C07CB"/>
    <w:rsid w:val="005C1CB3"/>
    <w:rsid w:val="005C2BC3"/>
    <w:rsid w:val="005D0942"/>
    <w:rsid w:val="005D0C2E"/>
    <w:rsid w:val="005D1690"/>
    <w:rsid w:val="005D16D7"/>
    <w:rsid w:val="005D4104"/>
    <w:rsid w:val="005D45AE"/>
    <w:rsid w:val="005D695A"/>
    <w:rsid w:val="005D6D72"/>
    <w:rsid w:val="005D7D5A"/>
    <w:rsid w:val="005E1425"/>
    <w:rsid w:val="005E1D58"/>
    <w:rsid w:val="005E1E5D"/>
    <w:rsid w:val="005E2922"/>
    <w:rsid w:val="005E4BAC"/>
    <w:rsid w:val="005E583A"/>
    <w:rsid w:val="005E643B"/>
    <w:rsid w:val="005E679A"/>
    <w:rsid w:val="005F0593"/>
    <w:rsid w:val="005F0D56"/>
    <w:rsid w:val="005F501C"/>
    <w:rsid w:val="005F5CFC"/>
    <w:rsid w:val="005F6C63"/>
    <w:rsid w:val="005F79E2"/>
    <w:rsid w:val="0060130D"/>
    <w:rsid w:val="006053C7"/>
    <w:rsid w:val="00605A9B"/>
    <w:rsid w:val="006075F5"/>
    <w:rsid w:val="006100E5"/>
    <w:rsid w:val="006123AA"/>
    <w:rsid w:val="00612E9A"/>
    <w:rsid w:val="0061384F"/>
    <w:rsid w:val="0061431A"/>
    <w:rsid w:val="0061492C"/>
    <w:rsid w:val="006163CC"/>
    <w:rsid w:val="00623C12"/>
    <w:rsid w:val="006311DD"/>
    <w:rsid w:val="00631D04"/>
    <w:rsid w:val="00633893"/>
    <w:rsid w:val="0063572D"/>
    <w:rsid w:val="006371E9"/>
    <w:rsid w:val="0064129F"/>
    <w:rsid w:val="00641DD4"/>
    <w:rsid w:val="00641F2B"/>
    <w:rsid w:val="00641F63"/>
    <w:rsid w:val="00642D4B"/>
    <w:rsid w:val="0064507D"/>
    <w:rsid w:val="00646874"/>
    <w:rsid w:val="00647BB7"/>
    <w:rsid w:val="00650D98"/>
    <w:rsid w:val="006513E6"/>
    <w:rsid w:val="0065316E"/>
    <w:rsid w:val="00654E23"/>
    <w:rsid w:val="00654F76"/>
    <w:rsid w:val="00660D82"/>
    <w:rsid w:val="00662975"/>
    <w:rsid w:val="00662A40"/>
    <w:rsid w:val="0066450C"/>
    <w:rsid w:val="00667422"/>
    <w:rsid w:val="00667D97"/>
    <w:rsid w:val="00672E7F"/>
    <w:rsid w:val="00673754"/>
    <w:rsid w:val="00676364"/>
    <w:rsid w:val="00676C6F"/>
    <w:rsid w:val="00680297"/>
    <w:rsid w:val="00680D35"/>
    <w:rsid w:val="00682EE8"/>
    <w:rsid w:val="00684B95"/>
    <w:rsid w:val="006851A9"/>
    <w:rsid w:val="00685DAF"/>
    <w:rsid w:val="00686CBF"/>
    <w:rsid w:val="006873CE"/>
    <w:rsid w:val="006914DA"/>
    <w:rsid w:val="00692B52"/>
    <w:rsid w:val="00694258"/>
    <w:rsid w:val="0069509F"/>
    <w:rsid w:val="00696B70"/>
    <w:rsid w:val="0069753A"/>
    <w:rsid w:val="00697D19"/>
    <w:rsid w:val="006A0786"/>
    <w:rsid w:val="006A3D90"/>
    <w:rsid w:val="006A40D4"/>
    <w:rsid w:val="006B2328"/>
    <w:rsid w:val="006B2A59"/>
    <w:rsid w:val="006B3355"/>
    <w:rsid w:val="006B4705"/>
    <w:rsid w:val="006B5312"/>
    <w:rsid w:val="006B6323"/>
    <w:rsid w:val="006B6B01"/>
    <w:rsid w:val="006C087A"/>
    <w:rsid w:val="006C0FCD"/>
    <w:rsid w:val="006C5CC0"/>
    <w:rsid w:val="006C6B31"/>
    <w:rsid w:val="006D0767"/>
    <w:rsid w:val="006D0978"/>
    <w:rsid w:val="006D17A6"/>
    <w:rsid w:val="006D1A3C"/>
    <w:rsid w:val="006D34B4"/>
    <w:rsid w:val="006D5F02"/>
    <w:rsid w:val="006D794E"/>
    <w:rsid w:val="006E14D3"/>
    <w:rsid w:val="006E3861"/>
    <w:rsid w:val="006E61D9"/>
    <w:rsid w:val="006F12B9"/>
    <w:rsid w:val="006F156C"/>
    <w:rsid w:val="006F2CDA"/>
    <w:rsid w:val="006F34F6"/>
    <w:rsid w:val="006F3B4D"/>
    <w:rsid w:val="006F40B0"/>
    <w:rsid w:val="006F46D7"/>
    <w:rsid w:val="006F7123"/>
    <w:rsid w:val="006F7E7C"/>
    <w:rsid w:val="007016A5"/>
    <w:rsid w:val="0070183D"/>
    <w:rsid w:val="00701F53"/>
    <w:rsid w:val="00701F9C"/>
    <w:rsid w:val="00703B3A"/>
    <w:rsid w:val="007050BC"/>
    <w:rsid w:val="0070588F"/>
    <w:rsid w:val="007058E8"/>
    <w:rsid w:val="00707E65"/>
    <w:rsid w:val="00710E94"/>
    <w:rsid w:val="00712D66"/>
    <w:rsid w:val="007159F7"/>
    <w:rsid w:val="00715C3C"/>
    <w:rsid w:val="00722B77"/>
    <w:rsid w:val="00722C6F"/>
    <w:rsid w:val="00725ED2"/>
    <w:rsid w:val="00727D8A"/>
    <w:rsid w:val="0073119C"/>
    <w:rsid w:val="00731FEA"/>
    <w:rsid w:val="00733F8A"/>
    <w:rsid w:val="007355CA"/>
    <w:rsid w:val="00735817"/>
    <w:rsid w:val="00736F61"/>
    <w:rsid w:val="00740AC8"/>
    <w:rsid w:val="00741D3E"/>
    <w:rsid w:val="00741D5D"/>
    <w:rsid w:val="00742253"/>
    <w:rsid w:val="0074238E"/>
    <w:rsid w:val="007443DD"/>
    <w:rsid w:val="00744A4B"/>
    <w:rsid w:val="00745ED3"/>
    <w:rsid w:val="00745FA3"/>
    <w:rsid w:val="00746918"/>
    <w:rsid w:val="00747FDB"/>
    <w:rsid w:val="0075234D"/>
    <w:rsid w:val="007527F3"/>
    <w:rsid w:val="00752DF4"/>
    <w:rsid w:val="0075450A"/>
    <w:rsid w:val="00763310"/>
    <w:rsid w:val="00763ACE"/>
    <w:rsid w:val="00763C4C"/>
    <w:rsid w:val="00763EE2"/>
    <w:rsid w:val="00764028"/>
    <w:rsid w:val="007662C7"/>
    <w:rsid w:val="007759E5"/>
    <w:rsid w:val="00776306"/>
    <w:rsid w:val="00777100"/>
    <w:rsid w:val="00782FF6"/>
    <w:rsid w:val="007832B3"/>
    <w:rsid w:val="00784677"/>
    <w:rsid w:val="00784D64"/>
    <w:rsid w:val="007851E2"/>
    <w:rsid w:val="0078541F"/>
    <w:rsid w:val="00785AE7"/>
    <w:rsid w:val="00790041"/>
    <w:rsid w:val="00790267"/>
    <w:rsid w:val="00790D49"/>
    <w:rsid w:val="00796678"/>
    <w:rsid w:val="007A1E81"/>
    <w:rsid w:val="007A55A7"/>
    <w:rsid w:val="007A578E"/>
    <w:rsid w:val="007A5F0D"/>
    <w:rsid w:val="007A6BD1"/>
    <w:rsid w:val="007A75EA"/>
    <w:rsid w:val="007A7B76"/>
    <w:rsid w:val="007B1CCC"/>
    <w:rsid w:val="007B1F10"/>
    <w:rsid w:val="007B335E"/>
    <w:rsid w:val="007B3995"/>
    <w:rsid w:val="007B70D3"/>
    <w:rsid w:val="007B7BD0"/>
    <w:rsid w:val="007C1CCF"/>
    <w:rsid w:val="007C3E04"/>
    <w:rsid w:val="007C404E"/>
    <w:rsid w:val="007C42EE"/>
    <w:rsid w:val="007C4EAC"/>
    <w:rsid w:val="007C5E61"/>
    <w:rsid w:val="007C7D64"/>
    <w:rsid w:val="007D59C2"/>
    <w:rsid w:val="007D5F34"/>
    <w:rsid w:val="007E018D"/>
    <w:rsid w:val="007E0EB5"/>
    <w:rsid w:val="007E16F1"/>
    <w:rsid w:val="007E187B"/>
    <w:rsid w:val="007E1B5F"/>
    <w:rsid w:val="007E25EA"/>
    <w:rsid w:val="007E4FE4"/>
    <w:rsid w:val="007E5A77"/>
    <w:rsid w:val="007F086D"/>
    <w:rsid w:val="007F0881"/>
    <w:rsid w:val="007F1B71"/>
    <w:rsid w:val="007F33DC"/>
    <w:rsid w:val="007F3CC3"/>
    <w:rsid w:val="007F4033"/>
    <w:rsid w:val="00800A66"/>
    <w:rsid w:val="008023D3"/>
    <w:rsid w:val="00803714"/>
    <w:rsid w:val="00806836"/>
    <w:rsid w:val="00807E7D"/>
    <w:rsid w:val="0081045B"/>
    <w:rsid w:val="008112F3"/>
    <w:rsid w:val="00811372"/>
    <w:rsid w:val="00811E02"/>
    <w:rsid w:val="00815BA2"/>
    <w:rsid w:val="00816E91"/>
    <w:rsid w:val="00817414"/>
    <w:rsid w:val="00824478"/>
    <w:rsid w:val="008248C0"/>
    <w:rsid w:val="008259B5"/>
    <w:rsid w:val="00825DD7"/>
    <w:rsid w:val="00826F2E"/>
    <w:rsid w:val="008276B3"/>
    <w:rsid w:val="00827916"/>
    <w:rsid w:val="00827D41"/>
    <w:rsid w:val="00831675"/>
    <w:rsid w:val="008326F8"/>
    <w:rsid w:val="00833D23"/>
    <w:rsid w:val="0083522F"/>
    <w:rsid w:val="008354C0"/>
    <w:rsid w:val="00835690"/>
    <w:rsid w:val="008362EA"/>
    <w:rsid w:val="00836E15"/>
    <w:rsid w:val="00840494"/>
    <w:rsid w:val="00840B88"/>
    <w:rsid w:val="00844248"/>
    <w:rsid w:val="00845041"/>
    <w:rsid w:val="00846904"/>
    <w:rsid w:val="008512C2"/>
    <w:rsid w:val="00856579"/>
    <w:rsid w:val="00856D12"/>
    <w:rsid w:val="00857DCC"/>
    <w:rsid w:val="00863550"/>
    <w:rsid w:val="00863C59"/>
    <w:rsid w:val="00864AA6"/>
    <w:rsid w:val="00867094"/>
    <w:rsid w:val="008672A0"/>
    <w:rsid w:val="00867777"/>
    <w:rsid w:val="00867BF2"/>
    <w:rsid w:val="00872081"/>
    <w:rsid w:val="00875F95"/>
    <w:rsid w:val="0087697D"/>
    <w:rsid w:val="00877A92"/>
    <w:rsid w:val="008833CF"/>
    <w:rsid w:val="00883961"/>
    <w:rsid w:val="0088467C"/>
    <w:rsid w:val="00884751"/>
    <w:rsid w:val="00885F8E"/>
    <w:rsid w:val="00886787"/>
    <w:rsid w:val="008915B0"/>
    <w:rsid w:val="00891FC6"/>
    <w:rsid w:val="008927D4"/>
    <w:rsid w:val="00893AC1"/>
    <w:rsid w:val="00893BF1"/>
    <w:rsid w:val="008943F2"/>
    <w:rsid w:val="00894579"/>
    <w:rsid w:val="00895332"/>
    <w:rsid w:val="008958FF"/>
    <w:rsid w:val="008978B7"/>
    <w:rsid w:val="008A1E4A"/>
    <w:rsid w:val="008A1F8B"/>
    <w:rsid w:val="008A278E"/>
    <w:rsid w:val="008A3780"/>
    <w:rsid w:val="008A5B67"/>
    <w:rsid w:val="008A5CCD"/>
    <w:rsid w:val="008A77FB"/>
    <w:rsid w:val="008B02D1"/>
    <w:rsid w:val="008B2689"/>
    <w:rsid w:val="008B39D5"/>
    <w:rsid w:val="008C1C7F"/>
    <w:rsid w:val="008C1D97"/>
    <w:rsid w:val="008C2C13"/>
    <w:rsid w:val="008C41F6"/>
    <w:rsid w:val="008C4896"/>
    <w:rsid w:val="008C4A8A"/>
    <w:rsid w:val="008C5FD4"/>
    <w:rsid w:val="008C6055"/>
    <w:rsid w:val="008C6D81"/>
    <w:rsid w:val="008C7FEE"/>
    <w:rsid w:val="008D078E"/>
    <w:rsid w:val="008D0FD5"/>
    <w:rsid w:val="008D16F7"/>
    <w:rsid w:val="008D35FF"/>
    <w:rsid w:val="008D3F3A"/>
    <w:rsid w:val="008D45E9"/>
    <w:rsid w:val="008D4AA9"/>
    <w:rsid w:val="008D7D0A"/>
    <w:rsid w:val="008E11A8"/>
    <w:rsid w:val="008E1427"/>
    <w:rsid w:val="008E4695"/>
    <w:rsid w:val="008F5FFC"/>
    <w:rsid w:val="008F63F8"/>
    <w:rsid w:val="008F6610"/>
    <w:rsid w:val="00901A32"/>
    <w:rsid w:val="0090289A"/>
    <w:rsid w:val="009052BD"/>
    <w:rsid w:val="009054D1"/>
    <w:rsid w:val="00906277"/>
    <w:rsid w:val="009072B1"/>
    <w:rsid w:val="009129F2"/>
    <w:rsid w:val="009143A0"/>
    <w:rsid w:val="00915098"/>
    <w:rsid w:val="0091580C"/>
    <w:rsid w:val="009200F4"/>
    <w:rsid w:val="00922AFC"/>
    <w:rsid w:val="00923DA6"/>
    <w:rsid w:val="009246B2"/>
    <w:rsid w:val="00925286"/>
    <w:rsid w:val="00925444"/>
    <w:rsid w:val="00926C36"/>
    <w:rsid w:val="00931A5C"/>
    <w:rsid w:val="00931CB8"/>
    <w:rsid w:val="009321CF"/>
    <w:rsid w:val="00936902"/>
    <w:rsid w:val="009372E3"/>
    <w:rsid w:val="00940785"/>
    <w:rsid w:val="009420B7"/>
    <w:rsid w:val="00942E49"/>
    <w:rsid w:val="00942E6F"/>
    <w:rsid w:val="009434DB"/>
    <w:rsid w:val="009435ED"/>
    <w:rsid w:val="00944521"/>
    <w:rsid w:val="0094575F"/>
    <w:rsid w:val="00950CFE"/>
    <w:rsid w:val="00950F46"/>
    <w:rsid w:val="00952846"/>
    <w:rsid w:val="00952887"/>
    <w:rsid w:val="00952D20"/>
    <w:rsid w:val="009544AA"/>
    <w:rsid w:val="00954679"/>
    <w:rsid w:val="00954D54"/>
    <w:rsid w:val="00955347"/>
    <w:rsid w:val="009554E7"/>
    <w:rsid w:val="00956478"/>
    <w:rsid w:val="0095733A"/>
    <w:rsid w:val="009577C8"/>
    <w:rsid w:val="009625A4"/>
    <w:rsid w:val="0096289D"/>
    <w:rsid w:val="00964CF0"/>
    <w:rsid w:val="0096789D"/>
    <w:rsid w:val="0097050D"/>
    <w:rsid w:val="00973455"/>
    <w:rsid w:val="0097357C"/>
    <w:rsid w:val="00973DB4"/>
    <w:rsid w:val="00974B4B"/>
    <w:rsid w:val="00980CA1"/>
    <w:rsid w:val="00983FE4"/>
    <w:rsid w:val="00985287"/>
    <w:rsid w:val="00985D9F"/>
    <w:rsid w:val="00987C39"/>
    <w:rsid w:val="00992916"/>
    <w:rsid w:val="009A1296"/>
    <w:rsid w:val="009A4451"/>
    <w:rsid w:val="009A74E5"/>
    <w:rsid w:val="009B0C1C"/>
    <w:rsid w:val="009B2008"/>
    <w:rsid w:val="009B2C66"/>
    <w:rsid w:val="009B338C"/>
    <w:rsid w:val="009B51E1"/>
    <w:rsid w:val="009B66C9"/>
    <w:rsid w:val="009C6A1E"/>
    <w:rsid w:val="009C7955"/>
    <w:rsid w:val="009C7D2A"/>
    <w:rsid w:val="009D4335"/>
    <w:rsid w:val="009D43E9"/>
    <w:rsid w:val="009D4A4C"/>
    <w:rsid w:val="009E0B7B"/>
    <w:rsid w:val="009E2F86"/>
    <w:rsid w:val="009E3E0E"/>
    <w:rsid w:val="009E478D"/>
    <w:rsid w:val="009E51EF"/>
    <w:rsid w:val="009E6987"/>
    <w:rsid w:val="009F050D"/>
    <w:rsid w:val="009F2FDF"/>
    <w:rsid w:val="009F43D4"/>
    <w:rsid w:val="009F50A0"/>
    <w:rsid w:val="009F5C9A"/>
    <w:rsid w:val="009F63EB"/>
    <w:rsid w:val="009F7357"/>
    <w:rsid w:val="00A006FF"/>
    <w:rsid w:val="00A07D2E"/>
    <w:rsid w:val="00A10187"/>
    <w:rsid w:val="00A12209"/>
    <w:rsid w:val="00A15CEF"/>
    <w:rsid w:val="00A2098E"/>
    <w:rsid w:val="00A20E6E"/>
    <w:rsid w:val="00A22536"/>
    <w:rsid w:val="00A23675"/>
    <w:rsid w:val="00A2570D"/>
    <w:rsid w:val="00A30DE0"/>
    <w:rsid w:val="00A30EAA"/>
    <w:rsid w:val="00A32580"/>
    <w:rsid w:val="00A3295B"/>
    <w:rsid w:val="00A33D50"/>
    <w:rsid w:val="00A34CA4"/>
    <w:rsid w:val="00A36DF3"/>
    <w:rsid w:val="00A42084"/>
    <w:rsid w:val="00A423D6"/>
    <w:rsid w:val="00A42478"/>
    <w:rsid w:val="00A43B3E"/>
    <w:rsid w:val="00A4780E"/>
    <w:rsid w:val="00A47E02"/>
    <w:rsid w:val="00A513CE"/>
    <w:rsid w:val="00A5318E"/>
    <w:rsid w:val="00A532DD"/>
    <w:rsid w:val="00A53D72"/>
    <w:rsid w:val="00A607EB"/>
    <w:rsid w:val="00A622B3"/>
    <w:rsid w:val="00A632A5"/>
    <w:rsid w:val="00A634C8"/>
    <w:rsid w:val="00A64CB0"/>
    <w:rsid w:val="00A659D2"/>
    <w:rsid w:val="00A662D3"/>
    <w:rsid w:val="00A6639E"/>
    <w:rsid w:val="00A716AE"/>
    <w:rsid w:val="00A71B9C"/>
    <w:rsid w:val="00A734EC"/>
    <w:rsid w:val="00A737CB"/>
    <w:rsid w:val="00A74FEE"/>
    <w:rsid w:val="00A750DF"/>
    <w:rsid w:val="00A80BCF"/>
    <w:rsid w:val="00A8369C"/>
    <w:rsid w:val="00A84219"/>
    <w:rsid w:val="00A85464"/>
    <w:rsid w:val="00A8563B"/>
    <w:rsid w:val="00A8613E"/>
    <w:rsid w:val="00A86518"/>
    <w:rsid w:val="00A8692E"/>
    <w:rsid w:val="00A875EB"/>
    <w:rsid w:val="00A901BF"/>
    <w:rsid w:val="00A90E47"/>
    <w:rsid w:val="00A94F6C"/>
    <w:rsid w:val="00A9702F"/>
    <w:rsid w:val="00A971B8"/>
    <w:rsid w:val="00AA0295"/>
    <w:rsid w:val="00AA0820"/>
    <w:rsid w:val="00AA13C8"/>
    <w:rsid w:val="00AA1689"/>
    <w:rsid w:val="00AA1C1E"/>
    <w:rsid w:val="00AA503E"/>
    <w:rsid w:val="00AA5770"/>
    <w:rsid w:val="00AB108B"/>
    <w:rsid w:val="00AB3149"/>
    <w:rsid w:val="00AB4492"/>
    <w:rsid w:val="00AB60CC"/>
    <w:rsid w:val="00AC1D15"/>
    <w:rsid w:val="00AC25C2"/>
    <w:rsid w:val="00AC2B12"/>
    <w:rsid w:val="00AC2D2C"/>
    <w:rsid w:val="00AC43A9"/>
    <w:rsid w:val="00AC4E3A"/>
    <w:rsid w:val="00AC5805"/>
    <w:rsid w:val="00AC60F2"/>
    <w:rsid w:val="00AC7E8E"/>
    <w:rsid w:val="00AD0A5F"/>
    <w:rsid w:val="00AD107A"/>
    <w:rsid w:val="00AD5EBD"/>
    <w:rsid w:val="00AE14F9"/>
    <w:rsid w:val="00AE4091"/>
    <w:rsid w:val="00AE5DA7"/>
    <w:rsid w:val="00AE648D"/>
    <w:rsid w:val="00AF0E40"/>
    <w:rsid w:val="00AF1DAE"/>
    <w:rsid w:val="00AF252C"/>
    <w:rsid w:val="00AF4F47"/>
    <w:rsid w:val="00AF544F"/>
    <w:rsid w:val="00AF591D"/>
    <w:rsid w:val="00AF6C05"/>
    <w:rsid w:val="00AF7225"/>
    <w:rsid w:val="00B003B8"/>
    <w:rsid w:val="00B050E3"/>
    <w:rsid w:val="00B06CC0"/>
    <w:rsid w:val="00B07B0C"/>
    <w:rsid w:val="00B11CDF"/>
    <w:rsid w:val="00B15877"/>
    <w:rsid w:val="00B1798E"/>
    <w:rsid w:val="00B24ADF"/>
    <w:rsid w:val="00B25563"/>
    <w:rsid w:val="00B255E0"/>
    <w:rsid w:val="00B25B51"/>
    <w:rsid w:val="00B260CB"/>
    <w:rsid w:val="00B265C2"/>
    <w:rsid w:val="00B26D48"/>
    <w:rsid w:val="00B27E02"/>
    <w:rsid w:val="00B30CF0"/>
    <w:rsid w:val="00B30FB0"/>
    <w:rsid w:val="00B34982"/>
    <w:rsid w:val="00B35B86"/>
    <w:rsid w:val="00B42EE1"/>
    <w:rsid w:val="00B43C18"/>
    <w:rsid w:val="00B46B4F"/>
    <w:rsid w:val="00B46BC2"/>
    <w:rsid w:val="00B5257D"/>
    <w:rsid w:val="00B541FB"/>
    <w:rsid w:val="00B545BC"/>
    <w:rsid w:val="00B5483B"/>
    <w:rsid w:val="00B552CC"/>
    <w:rsid w:val="00B60B6D"/>
    <w:rsid w:val="00B61415"/>
    <w:rsid w:val="00B63D4D"/>
    <w:rsid w:val="00B659B8"/>
    <w:rsid w:val="00B67D47"/>
    <w:rsid w:val="00B7124D"/>
    <w:rsid w:val="00B73AD3"/>
    <w:rsid w:val="00B73DFF"/>
    <w:rsid w:val="00B75C5C"/>
    <w:rsid w:val="00B75E57"/>
    <w:rsid w:val="00B8293D"/>
    <w:rsid w:val="00B83195"/>
    <w:rsid w:val="00B854E1"/>
    <w:rsid w:val="00B8728A"/>
    <w:rsid w:val="00B87C25"/>
    <w:rsid w:val="00B91615"/>
    <w:rsid w:val="00B91710"/>
    <w:rsid w:val="00B919F1"/>
    <w:rsid w:val="00B92478"/>
    <w:rsid w:val="00B9389D"/>
    <w:rsid w:val="00B94566"/>
    <w:rsid w:val="00BA091F"/>
    <w:rsid w:val="00BA19C4"/>
    <w:rsid w:val="00BA6188"/>
    <w:rsid w:val="00BA6FD1"/>
    <w:rsid w:val="00BA700B"/>
    <w:rsid w:val="00BA7B06"/>
    <w:rsid w:val="00BB3225"/>
    <w:rsid w:val="00BB4466"/>
    <w:rsid w:val="00BB7400"/>
    <w:rsid w:val="00BB74F8"/>
    <w:rsid w:val="00BC0AAE"/>
    <w:rsid w:val="00BC3A44"/>
    <w:rsid w:val="00BC5520"/>
    <w:rsid w:val="00BD040E"/>
    <w:rsid w:val="00BD1223"/>
    <w:rsid w:val="00BD35DC"/>
    <w:rsid w:val="00BD3DF9"/>
    <w:rsid w:val="00BD44FE"/>
    <w:rsid w:val="00BD46CC"/>
    <w:rsid w:val="00BD568F"/>
    <w:rsid w:val="00BD61A2"/>
    <w:rsid w:val="00BD752D"/>
    <w:rsid w:val="00BD75F0"/>
    <w:rsid w:val="00BE0129"/>
    <w:rsid w:val="00BE0329"/>
    <w:rsid w:val="00BE0B4D"/>
    <w:rsid w:val="00BE0CE0"/>
    <w:rsid w:val="00BE0DAB"/>
    <w:rsid w:val="00BE2583"/>
    <w:rsid w:val="00BE2699"/>
    <w:rsid w:val="00BE3896"/>
    <w:rsid w:val="00BE3DF9"/>
    <w:rsid w:val="00BE484D"/>
    <w:rsid w:val="00BF20C8"/>
    <w:rsid w:val="00BF2D7C"/>
    <w:rsid w:val="00BF2E0A"/>
    <w:rsid w:val="00BF308B"/>
    <w:rsid w:val="00BF6F42"/>
    <w:rsid w:val="00C004CB"/>
    <w:rsid w:val="00C00527"/>
    <w:rsid w:val="00C00576"/>
    <w:rsid w:val="00C00B8D"/>
    <w:rsid w:val="00C03D08"/>
    <w:rsid w:val="00C077DB"/>
    <w:rsid w:val="00C07DD4"/>
    <w:rsid w:val="00C10B4D"/>
    <w:rsid w:val="00C11603"/>
    <w:rsid w:val="00C120EA"/>
    <w:rsid w:val="00C13CBE"/>
    <w:rsid w:val="00C14142"/>
    <w:rsid w:val="00C14915"/>
    <w:rsid w:val="00C1582A"/>
    <w:rsid w:val="00C2147B"/>
    <w:rsid w:val="00C22491"/>
    <w:rsid w:val="00C226DD"/>
    <w:rsid w:val="00C23429"/>
    <w:rsid w:val="00C23546"/>
    <w:rsid w:val="00C23F34"/>
    <w:rsid w:val="00C250A0"/>
    <w:rsid w:val="00C30530"/>
    <w:rsid w:val="00C331B4"/>
    <w:rsid w:val="00C33AC5"/>
    <w:rsid w:val="00C35729"/>
    <w:rsid w:val="00C35B87"/>
    <w:rsid w:val="00C362C5"/>
    <w:rsid w:val="00C3774A"/>
    <w:rsid w:val="00C37E05"/>
    <w:rsid w:val="00C4055A"/>
    <w:rsid w:val="00C4208B"/>
    <w:rsid w:val="00C427CE"/>
    <w:rsid w:val="00C431E6"/>
    <w:rsid w:val="00C43B8F"/>
    <w:rsid w:val="00C44A95"/>
    <w:rsid w:val="00C44B14"/>
    <w:rsid w:val="00C45ED4"/>
    <w:rsid w:val="00C4748A"/>
    <w:rsid w:val="00C47789"/>
    <w:rsid w:val="00C47E9A"/>
    <w:rsid w:val="00C50988"/>
    <w:rsid w:val="00C50CC3"/>
    <w:rsid w:val="00C50E15"/>
    <w:rsid w:val="00C53323"/>
    <w:rsid w:val="00C54622"/>
    <w:rsid w:val="00C549E2"/>
    <w:rsid w:val="00C5568E"/>
    <w:rsid w:val="00C55D29"/>
    <w:rsid w:val="00C56173"/>
    <w:rsid w:val="00C642D1"/>
    <w:rsid w:val="00C651C5"/>
    <w:rsid w:val="00C653A4"/>
    <w:rsid w:val="00C6662C"/>
    <w:rsid w:val="00C6686A"/>
    <w:rsid w:val="00C669D0"/>
    <w:rsid w:val="00C679D8"/>
    <w:rsid w:val="00C73810"/>
    <w:rsid w:val="00C75838"/>
    <w:rsid w:val="00C774A2"/>
    <w:rsid w:val="00C8049B"/>
    <w:rsid w:val="00C806AB"/>
    <w:rsid w:val="00C86814"/>
    <w:rsid w:val="00C90F8E"/>
    <w:rsid w:val="00C913C2"/>
    <w:rsid w:val="00C91B15"/>
    <w:rsid w:val="00C92198"/>
    <w:rsid w:val="00C926AF"/>
    <w:rsid w:val="00C9394D"/>
    <w:rsid w:val="00C957DF"/>
    <w:rsid w:val="00CA0BE9"/>
    <w:rsid w:val="00CA138D"/>
    <w:rsid w:val="00CA2B5C"/>
    <w:rsid w:val="00CA45D9"/>
    <w:rsid w:val="00CA496B"/>
    <w:rsid w:val="00CA5454"/>
    <w:rsid w:val="00CB23A6"/>
    <w:rsid w:val="00CB3082"/>
    <w:rsid w:val="00CB4861"/>
    <w:rsid w:val="00CB691F"/>
    <w:rsid w:val="00CC0F00"/>
    <w:rsid w:val="00CC1317"/>
    <w:rsid w:val="00CC2222"/>
    <w:rsid w:val="00CC3212"/>
    <w:rsid w:val="00CC3248"/>
    <w:rsid w:val="00CC3272"/>
    <w:rsid w:val="00CC3AF8"/>
    <w:rsid w:val="00CC4D9A"/>
    <w:rsid w:val="00CC63F0"/>
    <w:rsid w:val="00CC7641"/>
    <w:rsid w:val="00CD47B9"/>
    <w:rsid w:val="00CD4D8B"/>
    <w:rsid w:val="00CD5C6C"/>
    <w:rsid w:val="00CD5C92"/>
    <w:rsid w:val="00CD68A2"/>
    <w:rsid w:val="00CD7EAE"/>
    <w:rsid w:val="00CE34AE"/>
    <w:rsid w:val="00CE4640"/>
    <w:rsid w:val="00CE5439"/>
    <w:rsid w:val="00CE6C19"/>
    <w:rsid w:val="00CF6BAF"/>
    <w:rsid w:val="00D0291D"/>
    <w:rsid w:val="00D02D2E"/>
    <w:rsid w:val="00D042F6"/>
    <w:rsid w:val="00D04CF2"/>
    <w:rsid w:val="00D061B7"/>
    <w:rsid w:val="00D06C2E"/>
    <w:rsid w:val="00D10317"/>
    <w:rsid w:val="00D11DBB"/>
    <w:rsid w:val="00D1361E"/>
    <w:rsid w:val="00D13794"/>
    <w:rsid w:val="00D14DF0"/>
    <w:rsid w:val="00D16228"/>
    <w:rsid w:val="00D17C24"/>
    <w:rsid w:val="00D2097B"/>
    <w:rsid w:val="00D24052"/>
    <w:rsid w:val="00D24386"/>
    <w:rsid w:val="00D2560D"/>
    <w:rsid w:val="00D31575"/>
    <w:rsid w:val="00D32961"/>
    <w:rsid w:val="00D33A93"/>
    <w:rsid w:val="00D34626"/>
    <w:rsid w:val="00D34FB4"/>
    <w:rsid w:val="00D3518C"/>
    <w:rsid w:val="00D37AA9"/>
    <w:rsid w:val="00D4257A"/>
    <w:rsid w:val="00D42798"/>
    <w:rsid w:val="00D46C07"/>
    <w:rsid w:val="00D50079"/>
    <w:rsid w:val="00D51FC0"/>
    <w:rsid w:val="00D52D92"/>
    <w:rsid w:val="00D543CA"/>
    <w:rsid w:val="00D54D4A"/>
    <w:rsid w:val="00D5627E"/>
    <w:rsid w:val="00D5781D"/>
    <w:rsid w:val="00D62665"/>
    <w:rsid w:val="00D63B24"/>
    <w:rsid w:val="00D65414"/>
    <w:rsid w:val="00D66C71"/>
    <w:rsid w:val="00D66DD8"/>
    <w:rsid w:val="00D66E0F"/>
    <w:rsid w:val="00D67B8D"/>
    <w:rsid w:val="00D71319"/>
    <w:rsid w:val="00D72459"/>
    <w:rsid w:val="00D731F2"/>
    <w:rsid w:val="00D733F2"/>
    <w:rsid w:val="00D75074"/>
    <w:rsid w:val="00D752A7"/>
    <w:rsid w:val="00D75D9E"/>
    <w:rsid w:val="00D7754D"/>
    <w:rsid w:val="00D77CDB"/>
    <w:rsid w:val="00D801C1"/>
    <w:rsid w:val="00D810F1"/>
    <w:rsid w:val="00D82E47"/>
    <w:rsid w:val="00D836F1"/>
    <w:rsid w:val="00D86830"/>
    <w:rsid w:val="00D86A2A"/>
    <w:rsid w:val="00D86BEC"/>
    <w:rsid w:val="00D86D9D"/>
    <w:rsid w:val="00D91140"/>
    <w:rsid w:val="00D91C02"/>
    <w:rsid w:val="00D9207D"/>
    <w:rsid w:val="00D921E4"/>
    <w:rsid w:val="00D9316B"/>
    <w:rsid w:val="00D93281"/>
    <w:rsid w:val="00D94127"/>
    <w:rsid w:val="00D942BE"/>
    <w:rsid w:val="00D954B5"/>
    <w:rsid w:val="00DA161B"/>
    <w:rsid w:val="00DA3088"/>
    <w:rsid w:val="00DA3494"/>
    <w:rsid w:val="00DA37C9"/>
    <w:rsid w:val="00DA4060"/>
    <w:rsid w:val="00DA4562"/>
    <w:rsid w:val="00DA59FF"/>
    <w:rsid w:val="00DB0CB3"/>
    <w:rsid w:val="00DB104F"/>
    <w:rsid w:val="00DB2E54"/>
    <w:rsid w:val="00DB3B0E"/>
    <w:rsid w:val="00DB77A1"/>
    <w:rsid w:val="00DB7C41"/>
    <w:rsid w:val="00DC0CDE"/>
    <w:rsid w:val="00DC0FF8"/>
    <w:rsid w:val="00DC15C4"/>
    <w:rsid w:val="00DC1A6C"/>
    <w:rsid w:val="00DC1F83"/>
    <w:rsid w:val="00DC22C7"/>
    <w:rsid w:val="00DC4CAF"/>
    <w:rsid w:val="00DC4D72"/>
    <w:rsid w:val="00DC57B6"/>
    <w:rsid w:val="00DC6802"/>
    <w:rsid w:val="00DC7383"/>
    <w:rsid w:val="00DD0A6C"/>
    <w:rsid w:val="00DD3B68"/>
    <w:rsid w:val="00DE20FC"/>
    <w:rsid w:val="00DE4D7B"/>
    <w:rsid w:val="00DE60A1"/>
    <w:rsid w:val="00DE777D"/>
    <w:rsid w:val="00DE78BC"/>
    <w:rsid w:val="00DE7A91"/>
    <w:rsid w:val="00DE7BCD"/>
    <w:rsid w:val="00DF056B"/>
    <w:rsid w:val="00DF1020"/>
    <w:rsid w:val="00DF10F0"/>
    <w:rsid w:val="00DF12A7"/>
    <w:rsid w:val="00DF16D6"/>
    <w:rsid w:val="00DF1738"/>
    <w:rsid w:val="00DF1EBC"/>
    <w:rsid w:val="00DF50D2"/>
    <w:rsid w:val="00DF5A00"/>
    <w:rsid w:val="00DF7FB1"/>
    <w:rsid w:val="00E01DBF"/>
    <w:rsid w:val="00E0624D"/>
    <w:rsid w:val="00E06FBF"/>
    <w:rsid w:val="00E12067"/>
    <w:rsid w:val="00E12344"/>
    <w:rsid w:val="00E1493D"/>
    <w:rsid w:val="00E17C60"/>
    <w:rsid w:val="00E202B5"/>
    <w:rsid w:val="00E212A4"/>
    <w:rsid w:val="00E21D3F"/>
    <w:rsid w:val="00E26145"/>
    <w:rsid w:val="00E2776E"/>
    <w:rsid w:val="00E301DA"/>
    <w:rsid w:val="00E32C7F"/>
    <w:rsid w:val="00E344F1"/>
    <w:rsid w:val="00E346BF"/>
    <w:rsid w:val="00E353A3"/>
    <w:rsid w:val="00E40D7F"/>
    <w:rsid w:val="00E40FA6"/>
    <w:rsid w:val="00E4356F"/>
    <w:rsid w:val="00E43D1A"/>
    <w:rsid w:val="00E43FCC"/>
    <w:rsid w:val="00E4438C"/>
    <w:rsid w:val="00E44448"/>
    <w:rsid w:val="00E4544C"/>
    <w:rsid w:val="00E457F3"/>
    <w:rsid w:val="00E56261"/>
    <w:rsid w:val="00E56496"/>
    <w:rsid w:val="00E572DA"/>
    <w:rsid w:val="00E604D0"/>
    <w:rsid w:val="00E60FBE"/>
    <w:rsid w:val="00E6165E"/>
    <w:rsid w:val="00E61F6B"/>
    <w:rsid w:val="00E6741B"/>
    <w:rsid w:val="00E67E83"/>
    <w:rsid w:val="00E7148C"/>
    <w:rsid w:val="00E73F81"/>
    <w:rsid w:val="00E753DB"/>
    <w:rsid w:val="00E804B8"/>
    <w:rsid w:val="00E83E79"/>
    <w:rsid w:val="00E8527B"/>
    <w:rsid w:val="00E86D0C"/>
    <w:rsid w:val="00E93670"/>
    <w:rsid w:val="00E94465"/>
    <w:rsid w:val="00E95399"/>
    <w:rsid w:val="00EA055F"/>
    <w:rsid w:val="00EA0BC3"/>
    <w:rsid w:val="00EA16AA"/>
    <w:rsid w:val="00EA2278"/>
    <w:rsid w:val="00EA3AE0"/>
    <w:rsid w:val="00EA4DD8"/>
    <w:rsid w:val="00EA54C5"/>
    <w:rsid w:val="00EA7584"/>
    <w:rsid w:val="00EA7AA7"/>
    <w:rsid w:val="00EB085B"/>
    <w:rsid w:val="00EB2AEF"/>
    <w:rsid w:val="00EB418C"/>
    <w:rsid w:val="00EB4C8F"/>
    <w:rsid w:val="00EB5A88"/>
    <w:rsid w:val="00EB61AA"/>
    <w:rsid w:val="00EB6FF7"/>
    <w:rsid w:val="00EB7E71"/>
    <w:rsid w:val="00EC08B3"/>
    <w:rsid w:val="00EC1157"/>
    <w:rsid w:val="00EC1D14"/>
    <w:rsid w:val="00EC277F"/>
    <w:rsid w:val="00EC2C66"/>
    <w:rsid w:val="00EC2D87"/>
    <w:rsid w:val="00EC48B5"/>
    <w:rsid w:val="00ED49AB"/>
    <w:rsid w:val="00ED4E39"/>
    <w:rsid w:val="00EE42B1"/>
    <w:rsid w:val="00EE5C44"/>
    <w:rsid w:val="00EE6D7A"/>
    <w:rsid w:val="00EF1746"/>
    <w:rsid w:val="00EF200B"/>
    <w:rsid w:val="00EF268A"/>
    <w:rsid w:val="00EF2CB0"/>
    <w:rsid w:val="00EF3EB5"/>
    <w:rsid w:val="00EF63CD"/>
    <w:rsid w:val="00EF6916"/>
    <w:rsid w:val="00EF6BF9"/>
    <w:rsid w:val="00F013D8"/>
    <w:rsid w:val="00F01D60"/>
    <w:rsid w:val="00F0343F"/>
    <w:rsid w:val="00F0344E"/>
    <w:rsid w:val="00F038E0"/>
    <w:rsid w:val="00F109D4"/>
    <w:rsid w:val="00F13639"/>
    <w:rsid w:val="00F156AC"/>
    <w:rsid w:val="00F15D25"/>
    <w:rsid w:val="00F15EE9"/>
    <w:rsid w:val="00F16CC5"/>
    <w:rsid w:val="00F23037"/>
    <w:rsid w:val="00F231B0"/>
    <w:rsid w:val="00F248A9"/>
    <w:rsid w:val="00F26971"/>
    <w:rsid w:val="00F274C2"/>
    <w:rsid w:val="00F33AE4"/>
    <w:rsid w:val="00F3462D"/>
    <w:rsid w:val="00F35152"/>
    <w:rsid w:val="00F352DE"/>
    <w:rsid w:val="00F353FC"/>
    <w:rsid w:val="00F3719A"/>
    <w:rsid w:val="00F37260"/>
    <w:rsid w:val="00F40476"/>
    <w:rsid w:val="00F4057E"/>
    <w:rsid w:val="00F429DD"/>
    <w:rsid w:val="00F43A3A"/>
    <w:rsid w:val="00F441AE"/>
    <w:rsid w:val="00F44F65"/>
    <w:rsid w:val="00F45ACE"/>
    <w:rsid w:val="00F47585"/>
    <w:rsid w:val="00F476AA"/>
    <w:rsid w:val="00F512B4"/>
    <w:rsid w:val="00F51E5B"/>
    <w:rsid w:val="00F52C97"/>
    <w:rsid w:val="00F52D1C"/>
    <w:rsid w:val="00F52F51"/>
    <w:rsid w:val="00F54869"/>
    <w:rsid w:val="00F54B45"/>
    <w:rsid w:val="00F55AEF"/>
    <w:rsid w:val="00F57D49"/>
    <w:rsid w:val="00F62A0F"/>
    <w:rsid w:val="00F64714"/>
    <w:rsid w:val="00F6483D"/>
    <w:rsid w:val="00F672EA"/>
    <w:rsid w:val="00F71AE9"/>
    <w:rsid w:val="00F7476B"/>
    <w:rsid w:val="00F77634"/>
    <w:rsid w:val="00F82468"/>
    <w:rsid w:val="00F837DB"/>
    <w:rsid w:val="00F839CF"/>
    <w:rsid w:val="00F85E6F"/>
    <w:rsid w:val="00F860B7"/>
    <w:rsid w:val="00F87558"/>
    <w:rsid w:val="00F8790C"/>
    <w:rsid w:val="00F9271C"/>
    <w:rsid w:val="00F93372"/>
    <w:rsid w:val="00F949A6"/>
    <w:rsid w:val="00F96D33"/>
    <w:rsid w:val="00F97C9A"/>
    <w:rsid w:val="00FA3050"/>
    <w:rsid w:val="00FA32CD"/>
    <w:rsid w:val="00FA37A7"/>
    <w:rsid w:val="00FA3FAB"/>
    <w:rsid w:val="00FA574E"/>
    <w:rsid w:val="00FA5D48"/>
    <w:rsid w:val="00FA7198"/>
    <w:rsid w:val="00FB041D"/>
    <w:rsid w:val="00FB1C78"/>
    <w:rsid w:val="00FB2F8F"/>
    <w:rsid w:val="00FB593E"/>
    <w:rsid w:val="00FB5AC6"/>
    <w:rsid w:val="00FB60CA"/>
    <w:rsid w:val="00FB6A3A"/>
    <w:rsid w:val="00FB703C"/>
    <w:rsid w:val="00FB72A3"/>
    <w:rsid w:val="00FC1434"/>
    <w:rsid w:val="00FD03DF"/>
    <w:rsid w:val="00FD1213"/>
    <w:rsid w:val="00FD31C1"/>
    <w:rsid w:val="00FD34EC"/>
    <w:rsid w:val="00FD371F"/>
    <w:rsid w:val="00FD3F1F"/>
    <w:rsid w:val="00FE04E4"/>
    <w:rsid w:val="00FE38DB"/>
    <w:rsid w:val="00FE3DF5"/>
    <w:rsid w:val="00FE6215"/>
    <w:rsid w:val="00FE73F9"/>
    <w:rsid w:val="00FF1057"/>
    <w:rsid w:val="00FF12FA"/>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F9C698"/>
  <w15:docId w15:val="{E1F0DBD7-3AE8-40C2-AD9E-8BC1838A1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 w:type="paragraph" w:styleId="ListParagraph">
    <w:name w:val="List Paragraph"/>
    <w:basedOn w:val="Normal"/>
    <w:uiPriority w:val="34"/>
    <w:qFormat/>
    <w:rsid w:val="00CB69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036143">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EF8819CA57E26A48AA7B5F0A665AA225" ma:contentTypeVersion="18003" ma:contentTypeDescription=" " ma:contentTypeScope="" ma:versionID="3c28bca7f781b6d73bc9b69b4f5202e6">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834989be012edb92b5c585b20b6e1946"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AE-20260-Destroy 7 years after action completed|623f5ec9-ec5d-4824-8e13-9c9bfc51fe7e"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AE-20260-Destroy 7 years after action completed</TermName>
          <TermId xmlns="http://schemas.microsoft.com/office/infopath/2007/PartnerControls">623f5ec9-ec5d-4824-8e13-9c9bfc51fe7e</TermId>
        </TermInfo>
      </Terms>
    </lb508a4dc5e84436a0fe496b536466aa>
    <IconOverlay xmlns="http://schemas.microsoft.com/sharepoint/v4" xsi:nil="true"/>
    <TaxCatchAll xmlns="0f563589-9cf9-4143-b1eb-fb0534803d38">
      <Value>1</Value>
    </TaxCatchAll>
    <_dlc_DocId xmlns="0f563589-9cf9-4143-b1eb-fb0534803d38">2018RG-96-4280</_dlc_DocId>
    <_dlc_DocIdUrl xmlns="0f563589-9cf9-4143-b1eb-fb0534803d38">
      <Url>http://tweb/sites/rg/ldp/lmu/_layouts/15/DocIdRedir.aspx?ID=2018RG-96-4280</Url>
      <Description>2018RG-96-4280</Description>
    </_dlc_DocIdUrl>
  </documentManagement>
</p:properties>
</file>

<file path=customXml/itemProps1.xml><?xml version="1.0" encoding="utf-8"?>
<ds:datastoreItem xmlns:ds="http://schemas.openxmlformats.org/officeDocument/2006/customXml" ds:itemID="{8C9C95AF-DC3D-454D-876B-A90DFB6AC3F1}">
  <ds:schemaRefs>
    <ds:schemaRef ds:uri="office.server.policy"/>
  </ds:schemaRefs>
</ds:datastoreItem>
</file>

<file path=customXml/itemProps2.xml><?xml version="1.0" encoding="utf-8"?>
<ds:datastoreItem xmlns:ds="http://schemas.openxmlformats.org/officeDocument/2006/customXml" ds:itemID="{D9AFD998-120B-4F64-969A-70E97C5AB8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36FBC6-07E9-41CE-9D08-2AA06999CD04}">
  <ds:schemaRefs>
    <ds:schemaRef ds:uri="http://schemas.microsoft.com/sharepoint/events"/>
  </ds:schemaRefs>
</ds:datastoreItem>
</file>

<file path=customXml/itemProps4.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customXml/itemProps5.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6.xml><?xml version="1.0" encoding="utf-8"?>
<ds:datastoreItem xmlns:ds="http://schemas.openxmlformats.org/officeDocument/2006/customXml" ds:itemID="{46278533-3486-40E5-9013-DD26FD164D39}">
  <ds:schemaRefs>
    <ds:schemaRef ds:uri="http://schemas.microsoft.com/office/2006/metadata/properties"/>
    <ds:schemaRef ds:uri="http://schemas.microsoft.com/office/infopath/2007/PartnerControls"/>
    <ds:schemaRef ds:uri="9f7bc583-7cbe-45b9-a2bd-8bbb6543b37e"/>
    <ds:schemaRef ds:uri="http://schemas.microsoft.com/sharepoint/v4"/>
    <ds:schemaRef ds:uri="0f563589-9cf9-4143-b1eb-fb0534803d38"/>
  </ds:schemaRefs>
</ds:datastoreItem>
</file>

<file path=docProps/app.xml><?xml version="1.0" encoding="utf-8"?>
<Properties xmlns="http://schemas.openxmlformats.org/officeDocument/2006/extended-properties" xmlns:vt="http://schemas.openxmlformats.org/officeDocument/2006/docPropsVTypes">
  <Template>Sub-ES.dotx</Template>
  <TotalTime>712</TotalTime>
  <Pages>18</Pages>
  <Words>6756</Words>
  <Characters>38514</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Explanatory statement - Treasury Laws Amendment (Measures for Consultation) Regulations 2023: Financial reporting and auditing of registrable superannuation entities</vt:lpstr>
    </vt:vector>
  </TitlesOfParts>
  <Company/>
  <LinksUpToDate>false</LinksUpToDate>
  <CharactersWithSpaces>45180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 Treasury Laws Amendment (Measures for Consultation) Regulations 2023: Financial reporting and auditing of registrable superannuation entities</dc:title>
  <dc:creator>Australian Government</dc:creator>
  <cp:lastModifiedBy>Smith, Matthew</cp:lastModifiedBy>
  <cp:revision>779</cp:revision>
  <cp:lastPrinted>2023-03-24T04:21:00Z</cp:lastPrinted>
  <dcterms:created xsi:type="dcterms:W3CDTF">2023-03-21T00:07:00Z</dcterms:created>
  <dcterms:modified xsi:type="dcterms:W3CDTF">2023-04-05T02:46:00Z</dcterms:modified>
</cp:coreProperties>
</file>